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7" w:rsidRPr="005C231C" w:rsidRDefault="0001270E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Проектом внесения изменений в правила землепользования и застройки Шара-</w:t>
      </w:r>
      <w:proofErr w:type="spellStart"/>
      <w:r w:rsidRPr="005C231C">
        <w:rPr>
          <w:rFonts w:ascii="Times New Roman" w:hAnsi="Times New Roman" w:cs="Times New Roman"/>
          <w:sz w:val="36"/>
          <w:szCs w:val="36"/>
        </w:rPr>
        <w:t>Тоготского</w:t>
      </w:r>
      <w:proofErr w:type="spellEnd"/>
      <w:r w:rsidRPr="005C231C">
        <w:rPr>
          <w:rFonts w:ascii="Times New Roman" w:hAnsi="Times New Roman" w:cs="Times New Roman"/>
          <w:sz w:val="36"/>
          <w:szCs w:val="36"/>
        </w:rPr>
        <w:t xml:space="preserve"> муниципального образования</w:t>
      </w:r>
      <w:r w:rsidR="00EB67F4" w:rsidRPr="005C231C">
        <w:rPr>
          <w:rFonts w:ascii="Times New Roman" w:hAnsi="Times New Roman" w:cs="Times New Roman"/>
          <w:sz w:val="36"/>
          <w:szCs w:val="36"/>
        </w:rPr>
        <w:t xml:space="preserve"> </w:t>
      </w:r>
      <w:r w:rsidR="00511027" w:rsidRPr="005C231C">
        <w:rPr>
          <w:rFonts w:ascii="Times New Roman" w:hAnsi="Times New Roman" w:cs="Times New Roman"/>
          <w:sz w:val="36"/>
          <w:szCs w:val="36"/>
        </w:rPr>
        <w:t xml:space="preserve">вносятся изменения в </w:t>
      </w:r>
      <w:r w:rsidR="00891E82" w:rsidRPr="005C231C">
        <w:rPr>
          <w:rFonts w:ascii="Times New Roman" w:hAnsi="Times New Roman" w:cs="Times New Roman"/>
          <w:sz w:val="36"/>
          <w:szCs w:val="36"/>
        </w:rPr>
        <w:t xml:space="preserve">отношении планировочного элемента </w:t>
      </w:r>
      <w:proofErr w:type="spellStart"/>
      <w:r w:rsidR="00891E82" w:rsidRPr="005C231C">
        <w:rPr>
          <w:rFonts w:ascii="Times New Roman" w:hAnsi="Times New Roman" w:cs="Times New Roman"/>
          <w:sz w:val="36"/>
          <w:szCs w:val="36"/>
        </w:rPr>
        <w:t>Курма</w:t>
      </w:r>
      <w:proofErr w:type="spellEnd"/>
      <w:r w:rsidR="00891E82" w:rsidRPr="005C231C">
        <w:rPr>
          <w:rFonts w:ascii="Times New Roman" w:hAnsi="Times New Roman" w:cs="Times New Roman"/>
          <w:sz w:val="36"/>
          <w:szCs w:val="36"/>
        </w:rPr>
        <w:t>.</w:t>
      </w:r>
    </w:p>
    <w:p w:rsidR="00891E82" w:rsidRPr="005C231C" w:rsidRDefault="00891E82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Цели внесения изменений:</w:t>
      </w:r>
    </w:p>
    <w:p w:rsidR="00891E82" w:rsidRPr="005C231C" w:rsidRDefault="00891E82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 xml:space="preserve">приведение </w:t>
      </w:r>
      <w:r w:rsidR="00F30D1B" w:rsidRPr="005C231C">
        <w:rPr>
          <w:rFonts w:ascii="Times New Roman" w:hAnsi="Times New Roman" w:cs="Times New Roman"/>
          <w:sz w:val="36"/>
          <w:szCs w:val="36"/>
        </w:rPr>
        <w:t xml:space="preserve">правил землепользования и застройки </w:t>
      </w:r>
      <w:r w:rsidR="00F80E04" w:rsidRPr="005C231C">
        <w:rPr>
          <w:rFonts w:ascii="Times New Roman" w:hAnsi="Times New Roman" w:cs="Times New Roman"/>
          <w:sz w:val="36"/>
          <w:szCs w:val="36"/>
        </w:rPr>
        <w:t>в соответствие с нормами действующего законодательства;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</w:t>
      </w:r>
      <w:r w:rsidRPr="005C231C">
        <w:rPr>
          <w:rFonts w:ascii="Times New Roman" w:hAnsi="Times New Roman" w:cs="Times New Roman"/>
          <w:sz w:val="36"/>
          <w:szCs w:val="36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создани</w:t>
      </w:r>
      <w:r w:rsidRPr="005C231C">
        <w:rPr>
          <w:rFonts w:ascii="Times New Roman" w:hAnsi="Times New Roman" w:cs="Times New Roman"/>
          <w:sz w:val="36"/>
          <w:szCs w:val="36"/>
        </w:rPr>
        <w:t>е</w:t>
      </w:r>
      <w:r w:rsidRPr="005C231C">
        <w:rPr>
          <w:rFonts w:ascii="Times New Roman" w:hAnsi="Times New Roman" w:cs="Times New Roman"/>
          <w:sz w:val="36"/>
          <w:szCs w:val="36"/>
        </w:rPr>
        <w:t xml:space="preserve">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80E04" w:rsidRPr="005C231C" w:rsidRDefault="00A41BB9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Основные изменения, которые вносятся проектом внесения изменений в правила землепользования и застройки: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расширяется перечень возможных видов разрешенного использования земельных участков и объектов капитального строительства в Жилой зоне, таких как: ЛПХ, социальное и бытовое обслуживание, гостиничное обслуживание, об</w:t>
      </w:r>
      <w:bookmarkStart w:id="0" w:name="_GoBack"/>
      <w:bookmarkEnd w:id="0"/>
      <w:r w:rsidRPr="005C231C">
        <w:rPr>
          <w:rFonts w:ascii="Times New Roman" w:hAnsi="Times New Roman" w:cs="Times New Roman"/>
          <w:sz w:val="36"/>
          <w:szCs w:val="36"/>
        </w:rPr>
        <w:t>ъекты спорта, здравоохранения и образования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уменьшена минимальная площадь земельных участков (до 0,01 га) для некоторых видов разрешенного использования: ИЖС, бытовое и социальное обслуживание.</w:t>
      </w:r>
    </w:p>
    <w:sectPr w:rsidR="005C231C" w:rsidRPr="005C231C" w:rsidSect="00EB67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F49"/>
    <w:multiLevelType w:val="hybridMultilevel"/>
    <w:tmpl w:val="CBA8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A9"/>
    <w:rsid w:val="0001270E"/>
    <w:rsid w:val="00367D02"/>
    <w:rsid w:val="004822A9"/>
    <w:rsid w:val="00511027"/>
    <w:rsid w:val="00592CFE"/>
    <w:rsid w:val="005C231C"/>
    <w:rsid w:val="00726137"/>
    <w:rsid w:val="007E65EC"/>
    <w:rsid w:val="00891E82"/>
    <w:rsid w:val="008E3B5F"/>
    <w:rsid w:val="00A41BB9"/>
    <w:rsid w:val="00EB67F4"/>
    <w:rsid w:val="00ED4642"/>
    <w:rsid w:val="00F30D1B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11</cp:revision>
  <dcterms:created xsi:type="dcterms:W3CDTF">2018-11-27T04:08:00Z</dcterms:created>
  <dcterms:modified xsi:type="dcterms:W3CDTF">2018-11-27T00:52:00Z</dcterms:modified>
</cp:coreProperties>
</file>