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8" w:rsidRDefault="001754B8" w:rsidP="001754B8"/>
    <w:p w:rsidR="001754B8" w:rsidRDefault="001754B8" w:rsidP="001754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ИРКУТСКАЯ ОБЛАСТЬ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ОЛЬХОНСКИЙ РАЙОН</w:t>
      </w:r>
    </w:p>
    <w:p w:rsidR="001754B8" w:rsidRPr="004F2789" w:rsidRDefault="001754B8" w:rsidP="001754B8">
      <w:pPr>
        <w:jc w:val="center"/>
        <w:rPr>
          <w:b/>
        </w:rPr>
      </w:pPr>
      <w:r>
        <w:rPr>
          <w:b/>
        </w:rPr>
        <w:t>АДМИНИСТРАЦИЯ ШАРА-ТОГОТСКОГО МУНИЦИПАЛЬНОГО ОБРАЗОВАНИЯ</w:t>
      </w:r>
      <w:r w:rsidRPr="001754B8">
        <w:rPr>
          <w:b/>
        </w:rPr>
        <w:t xml:space="preserve"> </w:t>
      </w:r>
      <w:r>
        <w:rPr>
          <w:b/>
        </w:rPr>
        <w:t>- АДМИНИСТРАЦИЯ СЕЛЬСКОГО ПОСЕЛЕНИЯ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ГЛАВА</w:t>
      </w:r>
    </w:p>
    <w:p w:rsidR="001754B8" w:rsidRPr="001754B8" w:rsidRDefault="001754B8" w:rsidP="001754B8">
      <w:pPr>
        <w:jc w:val="center"/>
        <w:rPr>
          <w:b/>
        </w:rPr>
      </w:pPr>
    </w:p>
    <w:p w:rsidR="001754B8" w:rsidRDefault="001754B8" w:rsidP="001754B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754B8" w:rsidRDefault="001754B8" w:rsidP="001754B8">
      <w:pPr>
        <w:jc w:val="center"/>
        <w:rPr>
          <w:b/>
        </w:rPr>
      </w:pPr>
    </w:p>
    <w:p w:rsidR="001754B8" w:rsidRDefault="001754B8" w:rsidP="001754B8"/>
    <w:p w:rsidR="00C10D33" w:rsidRDefault="001754B8" w:rsidP="00C10D33">
      <w:r>
        <w:t>«</w:t>
      </w:r>
      <w:r w:rsidR="000B3628">
        <w:t>____</w:t>
      </w:r>
      <w:r>
        <w:t>»</w:t>
      </w:r>
      <w:r w:rsidR="000B3628">
        <w:t xml:space="preserve"> </w:t>
      </w:r>
      <w:r w:rsidR="00B47940">
        <w:t xml:space="preserve"> </w:t>
      </w:r>
      <w:r w:rsidR="000B3628">
        <w:t>марта</w:t>
      </w:r>
      <w:r w:rsidR="004F2789">
        <w:t xml:space="preserve"> </w:t>
      </w:r>
      <w:r>
        <w:t xml:space="preserve"> 201</w:t>
      </w:r>
      <w:r w:rsidR="000B3628">
        <w:t>7</w:t>
      </w:r>
      <w:r>
        <w:t xml:space="preserve">г. </w:t>
      </w:r>
      <w:r w:rsidR="00C10D33">
        <w:t xml:space="preserve">                            </w:t>
      </w:r>
      <w:r w:rsidR="000B3628">
        <w:t xml:space="preserve">   </w:t>
      </w:r>
      <w:r w:rsidR="00C10D33">
        <w:t xml:space="preserve">      </w:t>
      </w:r>
      <w:r>
        <w:t xml:space="preserve">   №                        </w:t>
      </w:r>
      <w:r w:rsidR="000B3628">
        <w:t xml:space="preserve"> </w:t>
      </w:r>
      <w:r>
        <w:t xml:space="preserve">                        </w:t>
      </w:r>
      <w:proofErr w:type="spellStart"/>
      <w:r>
        <w:t>с</w:t>
      </w:r>
      <w:proofErr w:type="gramStart"/>
      <w:r>
        <w:t>.Ш</w:t>
      </w:r>
      <w:proofErr w:type="gramEnd"/>
      <w:r>
        <w:t>ара-Тогот</w:t>
      </w:r>
      <w:proofErr w:type="spellEnd"/>
      <w:r w:rsidR="00C10D33">
        <w:t xml:space="preserve">                                                          </w:t>
      </w:r>
    </w:p>
    <w:p w:rsidR="00C10D33" w:rsidRDefault="00C10D33" w:rsidP="00C10D33"/>
    <w:p w:rsidR="00FF493A" w:rsidRDefault="00FF493A" w:rsidP="00C10D33"/>
    <w:p w:rsidR="00393235" w:rsidRPr="00EF6E0E" w:rsidRDefault="00393235" w:rsidP="00DA1D93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</w:rPr>
      </w:pPr>
      <w:r w:rsidRPr="00EF6E0E">
        <w:rPr>
          <w:rStyle w:val="a4"/>
          <w:rFonts w:ascii="Times New Roman" w:hAnsi="Times New Roman"/>
          <w:color w:val="auto"/>
        </w:rPr>
        <w:t xml:space="preserve">О порядке формирования, утверждения и </w:t>
      </w:r>
    </w:p>
    <w:p w:rsidR="00393235" w:rsidRPr="00EF6E0E" w:rsidRDefault="00393235" w:rsidP="00393235">
      <w:pPr>
        <w:pStyle w:val="1"/>
        <w:spacing w:before="0" w:after="0"/>
        <w:jc w:val="both"/>
        <w:rPr>
          <w:rStyle w:val="a4"/>
          <w:rFonts w:ascii="Times New Roman" w:hAnsi="Times New Roman"/>
          <w:color w:val="auto"/>
        </w:rPr>
      </w:pPr>
      <w:r w:rsidRPr="00EF6E0E">
        <w:rPr>
          <w:rStyle w:val="a4"/>
          <w:rFonts w:ascii="Times New Roman" w:hAnsi="Times New Roman"/>
          <w:color w:val="auto"/>
        </w:rPr>
        <w:t>ведения пла</w:t>
      </w:r>
      <w:r>
        <w:rPr>
          <w:rStyle w:val="a4"/>
          <w:rFonts w:ascii="Times New Roman" w:hAnsi="Times New Roman"/>
          <w:color w:val="auto"/>
        </w:rPr>
        <w:t>нов-</w:t>
      </w:r>
      <w:r w:rsidRPr="00EF6E0E">
        <w:rPr>
          <w:rStyle w:val="a4"/>
          <w:rFonts w:ascii="Times New Roman" w:hAnsi="Times New Roman"/>
          <w:color w:val="auto"/>
        </w:rPr>
        <w:t xml:space="preserve">графиков закупок для обеспечения </w:t>
      </w:r>
    </w:p>
    <w:p w:rsidR="00393235" w:rsidRPr="00EF6E0E" w:rsidRDefault="00393235" w:rsidP="00393235">
      <w:pPr>
        <w:pStyle w:val="1"/>
        <w:spacing w:before="0" w:after="0"/>
        <w:jc w:val="both"/>
        <w:rPr>
          <w:rStyle w:val="a4"/>
          <w:rFonts w:ascii="Times New Roman" w:hAnsi="Times New Roman"/>
          <w:color w:val="auto"/>
        </w:rPr>
      </w:pPr>
      <w:r w:rsidRPr="00EF6E0E">
        <w:rPr>
          <w:rStyle w:val="a4"/>
          <w:rFonts w:ascii="Times New Roman" w:hAnsi="Times New Roman"/>
          <w:color w:val="auto"/>
        </w:rPr>
        <w:t xml:space="preserve">муниципальных нужд </w:t>
      </w:r>
      <w:proofErr w:type="spellStart"/>
      <w:r w:rsidR="00DA1D93" w:rsidRPr="00DA1D93">
        <w:rPr>
          <w:rFonts w:ascii="Times New Roman" w:hAnsi="Times New Roman" w:cs="Times New Roman"/>
        </w:rPr>
        <w:t>Шара-Тоготского</w:t>
      </w:r>
      <w:proofErr w:type="spellEnd"/>
      <w:r w:rsidRPr="00EF6E0E">
        <w:rPr>
          <w:rStyle w:val="a4"/>
          <w:rFonts w:ascii="Times New Roman" w:hAnsi="Times New Roman"/>
          <w:color w:val="auto"/>
        </w:rPr>
        <w:t xml:space="preserve"> </w:t>
      </w:r>
      <w:proofErr w:type="gramStart"/>
      <w:r w:rsidRPr="00EF6E0E">
        <w:rPr>
          <w:rStyle w:val="a4"/>
          <w:rFonts w:ascii="Times New Roman" w:hAnsi="Times New Roman"/>
          <w:color w:val="auto"/>
        </w:rPr>
        <w:t>муниципального</w:t>
      </w:r>
      <w:proofErr w:type="gramEnd"/>
    </w:p>
    <w:p w:rsidR="00393235" w:rsidRPr="00AB2D6B" w:rsidRDefault="00393235" w:rsidP="0039323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F6E0E">
        <w:rPr>
          <w:rStyle w:val="a4"/>
          <w:rFonts w:ascii="Times New Roman" w:hAnsi="Times New Roman"/>
          <w:color w:val="auto"/>
        </w:rPr>
        <w:t>образования</w:t>
      </w:r>
    </w:p>
    <w:p w:rsidR="00393235" w:rsidRPr="00AB2D6B" w:rsidRDefault="00393235" w:rsidP="00393235"/>
    <w:p w:rsidR="00393235" w:rsidRPr="00AB2D6B" w:rsidRDefault="00393235" w:rsidP="00DA1D93">
      <w:pPr>
        <w:jc w:val="both"/>
      </w:pPr>
      <w:proofErr w:type="gramStart"/>
      <w:r w:rsidRPr="00AB2D6B">
        <w:t xml:space="preserve">В соответствии с </w:t>
      </w:r>
      <w:r w:rsidRPr="00EF6E0E">
        <w:rPr>
          <w:rStyle w:val="a4"/>
          <w:b/>
        </w:rPr>
        <w:t>частью 5 статьи 21</w:t>
      </w:r>
      <w:r w:rsidRPr="00AB2D6B"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EF6E0E">
        <w:rPr>
          <w:rStyle w:val="a4"/>
          <w:b/>
        </w:rPr>
        <w:t>Постановлением</w:t>
      </w:r>
      <w:r w:rsidRPr="00AB2D6B">
        <w:t xml:space="preserve"> Правительства РФ от </w:t>
      </w:r>
      <w:r>
        <w:t>05.06.2015 г. № 554</w:t>
      </w:r>
      <w:r w:rsidRPr="00AB2D6B">
        <w:t xml:space="preserve"> «О требованиях к формирован</w:t>
      </w:r>
      <w:r>
        <w:t>ию, утверждению и ведению плана-графика</w:t>
      </w:r>
      <w:r w:rsidRPr="00AB2D6B">
        <w:t xml:space="preserve">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AB2D6B">
        <w:t xml:space="preserve"> </w:t>
      </w:r>
      <w:r>
        <w:t>о требованиях к форме плана-графика</w:t>
      </w:r>
      <w:r w:rsidRPr="00AB2D6B">
        <w:t xml:space="preserve"> закупок товаров, работ, услуг», руководствуясь </w:t>
      </w:r>
      <w:r w:rsidRPr="00EF6E0E">
        <w:rPr>
          <w:rStyle w:val="a4"/>
          <w:b/>
        </w:rPr>
        <w:t xml:space="preserve">статьей </w:t>
      </w:r>
      <w:r w:rsidR="009A5EC9">
        <w:rPr>
          <w:rStyle w:val="a4"/>
          <w:b/>
        </w:rPr>
        <w:t>45</w:t>
      </w:r>
      <w:r w:rsidRPr="00AB2D6B">
        <w:t xml:space="preserve"> Устава </w:t>
      </w:r>
      <w:proofErr w:type="spellStart"/>
      <w:r w:rsidR="00DA1D93">
        <w:t>Шара-Тоготского</w:t>
      </w:r>
      <w:proofErr w:type="spellEnd"/>
      <w:r w:rsidRPr="00AB2D6B">
        <w:t xml:space="preserve"> муниципального образования, администрация </w:t>
      </w:r>
      <w:proofErr w:type="spellStart"/>
      <w:r w:rsidR="00DA1D93">
        <w:t>Шара-Тоготского</w:t>
      </w:r>
      <w:proofErr w:type="spellEnd"/>
      <w:r w:rsidRPr="00AB2D6B">
        <w:t xml:space="preserve"> муниципального  образования постановляет:</w:t>
      </w:r>
    </w:p>
    <w:p w:rsidR="00393235" w:rsidRPr="00AB2D6B" w:rsidRDefault="00393235" w:rsidP="00DA1D93">
      <w:pPr>
        <w:jc w:val="both"/>
      </w:pPr>
      <w:r w:rsidRPr="00AB2D6B">
        <w:t xml:space="preserve">1. Утвердить </w:t>
      </w:r>
      <w:r>
        <w:t xml:space="preserve">прилагаемый </w:t>
      </w:r>
      <w:r w:rsidRPr="00AB2D6B">
        <w:t xml:space="preserve">Порядок формирования, утверждения и ведения планов-графиков закупок для обеспечения муниципальных нужд </w:t>
      </w:r>
      <w:proofErr w:type="spellStart"/>
      <w:r w:rsidR="00DA1D93">
        <w:t>Шара-Тоготского</w:t>
      </w:r>
      <w:proofErr w:type="spellEnd"/>
      <w:r w:rsidRPr="00AB2D6B">
        <w:t xml:space="preserve"> муниципального образования.</w:t>
      </w:r>
    </w:p>
    <w:p w:rsidR="00393235" w:rsidRDefault="00393235" w:rsidP="00DA1D93">
      <w:pPr>
        <w:jc w:val="both"/>
      </w:pPr>
      <w:r w:rsidRPr="00AB2D6B">
        <w:t xml:space="preserve">2. </w:t>
      </w:r>
      <w:r w:rsidR="00F17B89">
        <w:t>Заместителю начальника отдела ТО ЖП и СП</w:t>
      </w:r>
      <w:r w:rsidRPr="00AB2D6B">
        <w:t xml:space="preserve"> администрации </w:t>
      </w:r>
      <w:proofErr w:type="spellStart"/>
      <w:r w:rsidR="00DA1D93">
        <w:t>Шара-Тоготского</w:t>
      </w:r>
      <w:proofErr w:type="spellEnd"/>
      <w:r w:rsidRPr="00AB2D6B">
        <w:t xml:space="preserve"> муниципального образования </w:t>
      </w:r>
      <w:r w:rsidR="00DA1D93">
        <w:t xml:space="preserve">Е.В. </w:t>
      </w:r>
      <w:proofErr w:type="spellStart"/>
      <w:r w:rsidR="00DA1D93">
        <w:t>Хабеев</w:t>
      </w:r>
      <w:proofErr w:type="spellEnd"/>
      <w:r w:rsidRPr="00AB2D6B">
        <w:t xml:space="preserve"> </w:t>
      </w:r>
      <w:r>
        <w:t>(контрактному управляющему)</w:t>
      </w:r>
      <w:r w:rsidRPr="00AB2D6B">
        <w:t xml:space="preserve"> в течение трех дней с даты принятия настоящего постановления разместить Порядок формирования, утверждения и ведения планов-графиков закупок для обеспечения муниципальных нужд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 w:rsidRPr="00EF6E0E">
        <w:t>(</w:t>
      </w:r>
      <w:proofErr w:type="spellStart"/>
      <w:r w:rsidRPr="00022CF8">
        <w:rPr>
          <w:rStyle w:val="a4"/>
          <w:b/>
        </w:rPr>
        <w:t>www.zakupki.gov.ru</w:t>
      </w:r>
      <w:proofErr w:type="spellEnd"/>
      <w:r w:rsidRPr="00EF6E0E">
        <w:t>).</w:t>
      </w:r>
    </w:p>
    <w:p w:rsidR="00393235" w:rsidRPr="00AB2D6B" w:rsidRDefault="009A5EC9" w:rsidP="00DA1D93">
      <w:pPr>
        <w:jc w:val="both"/>
      </w:pPr>
      <w:r>
        <w:t>3</w:t>
      </w:r>
      <w:r w:rsidR="00393235" w:rsidRPr="00AB2D6B">
        <w:t>. Настоящее постановление</w:t>
      </w:r>
      <w:r w:rsidR="00393235">
        <w:t xml:space="preserve"> вступает в силу с </w:t>
      </w:r>
      <w:r>
        <w:t>20</w:t>
      </w:r>
      <w:r w:rsidR="00393235">
        <w:t xml:space="preserve"> </w:t>
      </w:r>
      <w:r>
        <w:t>марта</w:t>
      </w:r>
      <w:r w:rsidR="00393235">
        <w:t xml:space="preserve"> 201</w:t>
      </w:r>
      <w:r>
        <w:t>7</w:t>
      </w:r>
      <w:r w:rsidR="00393235" w:rsidRPr="00AB2D6B">
        <w:t xml:space="preserve"> года.</w:t>
      </w:r>
    </w:p>
    <w:p w:rsidR="00393235" w:rsidRPr="00AB2D6B" w:rsidRDefault="009A5EC9" w:rsidP="00DA1D93">
      <w:pPr>
        <w:jc w:val="both"/>
      </w:pPr>
      <w:r>
        <w:t>4</w:t>
      </w:r>
      <w:r w:rsidR="00393235" w:rsidRPr="00AB2D6B">
        <w:t xml:space="preserve">. Настоящее постановление </w:t>
      </w:r>
      <w:hyperlink r:id="rId5" w:history="1">
        <w:r w:rsidR="00393235" w:rsidRPr="009F4963">
          <w:rPr>
            <w:rStyle w:val="a4"/>
            <w:b/>
          </w:rPr>
          <w:t>опубликовать</w:t>
        </w:r>
      </w:hyperlink>
      <w:r w:rsidR="00393235" w:rsidRPr="00AB2D6B">
        <w:t xml:space="preserve"> в Бюллетене нормативных правовых актов </w:t>
      </w:r>
      <w:proofErr w:type="spellStart"/>
      <w:r w:rsidR="00DA1D93">
        <w:t>Шара-Тоготского</w:t>
      </w:r>
      <w:proofErr w:type="spellEnd"/>
      <w:r w:rsidR="00393235" w:rsidRPr="00AB2D6B">
        <w:t xml:space="preserve"> муниципального образования и разместить на </w:t>
      </w:r>
      <w:hyperlink r:id="rId6" w:history="1">
        <w:r w:rsidR="00393235" w:rsidRPr="009F4963">
          <w:rPr>
            <w:rStyle w:val="a4"/>
            <w:b/>
          </w:rPr>
          <w:t>официальном сайте</w:t>
        </w:r>
      </w:hyperlink>
      <w:r w:rsidR="00393235" w:rsidRPr="00AB2D6B">
        <w:t xml:space="preserve"> </w:t>
      </w:r>
      <w:proofErr w:type="spellStart"/>
      <w:r w:rsidR="00393235" w:rsidRPr="00AB2D6B">
        <w:t>Ольхонского</w:t>
      </w:r>
      <w:proofErr w:type="spellEnd"/>
      <w:r w:rsidR="00393235" w:rsidRPr="00AB2D6B">
        <w:t xml:space="preserve"> районного муниципального образования в информационно-телекоммуникационной сети «Интернет».</w:t>
      </w:r>
    </w:p>
    <w:p w:rsidR="00393235" w:rsidRPr="00AB2D6B" w:rsidRDefault="00393235" w:rsidP="00DA1D93">
      <w:pPr>
        <w:jc w:val="both"/>
      </w:pPr>
    </w:p>
    <w:p w:rsidR="00393235" w:rsidRPr="00AB2D6B" w:rsidRDefault="00393235" w:rsidP="00DA1D93">
      <w:pPr>
        <w:jc w:val="both"/>
      </w:pPr>
    </w:p>
    <w:p w:rsidR="00393235" w:rsidRPr="00AB2D6B" w:rsidRDefault="00393235" w:rsidP="00DA1D93">
      <w:pPr>
        <w:jc w:val="both"/>
      </w:pPr>
    </w:p>
    <w:p w:rsidR="00DA1D93" w:rsidRDefault="00DA1D93" w:rsidP="00DA1D93">
      <w:pPr>
        <w:jc w:val="both"/>
      </w:pPr>
      <w:r>
        <w:t xml:space="preserve">Глава </w:t>
      </w:r>
      <w:proofErr w:type="spellStart"/>
      <w:r>
        <w:t>Шара-Тоготского</w:t>
      </w:r>
      <w:proofErr w:type="spellEnd"/>
      <w:r>
        <w:t xml:space="preserve"> </w:t>
      </w:r>
    </w:p>
    <w:p w:rsidR="00DA1D93" w:rsidRDefault="00DA1D93" w:rsidP="00DA1D93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М.Т. </w:t>
      </w:r>
      <w:proofErr w:type="spellStart"/>
      <w:r>
        <w:t>Нагуслаев</w:t>
      </w:r>
      <w:proofErr w:type="spellEnd"/>
    </w:p>
    <w:p w:rsidR="00393235" w:rsidRDefault="00393235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DA1D93" w:rsidRDefault="00DA1D93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DA1D93" w:rsidRDefault="00DA1D93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EA000E" w:rsidRDefault="00EA000E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EA000E" w:rsidRDefault="00EA000E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EA000E" w:rsidRDefault="00EA000E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EA000E" w:rsidRDefault="00EA000E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DA1D93" w:rsidRDefault="00DA1D93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393235" w:rsidRPr="00AB2D6B" w:rsidRDefault="00393235" w:rsidP="00393235">
      <w:pPr>
        <w:ind w:firstLine="698"/>
        <w:jc w:val="right"/>
        <w:rPr>
          <w:b/>
        </w:rPr>
      </w:pPr>
      <w:r w:rsidRPr="00AB2D6B">
        <w:rPr>
          <w:rStyle w:val="a5"/>
          <w:b w:val="0"/>
          <w:bCs/>
          <w:color w:val="auto"/>
        </w:rPr>
        <w:lastRenderedPageBreak/>
        <w:t xml:space="preserve">Приложение </w:t>
      </w:r>
    </w:p>
    <w:p w:rsidR="00393235" w:rsidRPr="00AB2D6B" w:rsidRDefault="00393235" w:rsidP="00393235">
      <w:pPr>
        <w:ind w:firstLine="698"/>
        <w:jc w:val="right"/>
        <w:rPr>
          <w:b/>
        </w:rPr>
      </w:pPr>
      <w:r w:rsidRPr="00AB2D6B">
        <w:rPr>
          <w:rStyle w:val="a5"/>
          <w:b w:val="0"/>
          <w:bCs/>
          <w:color w:val="auto"/>
        </w:rPr>
        <w:t>к постановлению администрации</w:t>
      </w:r>
    </w:p>
    <w:p w:rsidR="00393235" w:rsidRPr="00AB2D6B" w:rsidRDefault="00774C15" w:rsidP="00393235">
      <w:pPr>
        <w:ind w:firstLine="698"/>
        <w:jc w:val="right"/>
        <w:rPr>
          <w:b/>
        </w:rPr>
      </w:pPr>
      <w:proofErr w:type="spellStart"/>
      <w:r>
        <w:t>Шара-Тоготского</w:t>
      </w:r>
      <w:proofErr w:type="spellEnd"/>
      <w:r w:rsidR="00393235" w:rsidRPr="00AB2D6B">
        <w:rPr>
          <w:rStyle w:val="a5"/>
          <w:b w:val="0"/>
          <w:bCs/>
          <w:color w:val="auto"/>
        </w:rPr>
        <w:t xml:space="preserve"> муниципального образования</w:t>
      </w:r>
    </w:p>
    <w:p w:rsidR="00393235" w:rsidRPr="00AB2D6B" w:rsidRDefault="00393235" w:rsidP="00393235">
      <w:pPr>
        <w:ind w:firstLine="698"/>
        <w:jc w:val="right"/>
        <w:rPr>
          <w:rStyle w:val="a5"/>
          <w:b w:val="0"/>
          <w:bCs/>
          <w:color w:val="auto"/>
        </w:rPr>
      </w:pPr>
      <w:r w:rsidRPr="00AB2D6B">
        <w:rPr>
          <w:rStyle w:val="a5"/>
          <w:b w:val="0"/>
          <w:bCs/>
          <w:color w:val="auto"/>
        </w:rPr>
        <w:t xml:space="preserve">от </w:t>
      </w:r>
      <w:r w:rsidR="00774C15">
        <w:rPr>
          <w:rStyle w:val="a5"/>
          <w:b w:val="0"/>
          <w:bCs/>
          <w:color w:val="auto"/>
        </w:rPr>
        <w:t>___________</w:t>
      </w:r>
      <w:r>
        <w:rPr>
          <w:rStyle w:val="a5"/>
          <w:b w:val="0"/>
          <w:bCs/>
          <w:color w:val="auto"/>
        </w:rPr>
        <w:t xml:space="preserve"> </w:t>
      </w:r>
      <w:proofErr w:type="gramStart"/>
      <w:r>
        <w:rPr>
          <w:rStyle w:val="a5"/>
          <w:b w:val="0"/>
          <w:bCs/>
          <w:color w:val="auto"/>
        </w:rPr>
        <w:t>г</w:t>
      </w:r>
      <w:proofErr w:type="gramEnd"/>
      <w:r>
        <w:rPr>
          <w:rStyle w:val="a5"/>
          <w:b w:val="0"/>
          <w:bCs/>
          <w:color w:val="auto"/>
        </w:rPr>
        <w:t>.</w:t>
      </w:r>
      <w:r w:rsidRPr="00AB2D6B">
        <w:rPr>
          <w:rStyle w:val="a5"/>
          <w:b w:val="0"/>
          <w:bCs/>
          <w:color w:val="auto"/>
        </w:rPr>
        <w:t xml:space="preserve"> № </w:t>
      </w:r>
      <w:r w:rsidR="00774C15">
        <w:rPr>
          <w:rStyle w:val="a5"/>
          <w:b w:val="0"/>
          <w:bCs/>
          <w:color w:val="auto"/>
        </w:rPr>
        <w:t>___</w:t>
      </w:r>
    </w:p>
    <w:p w:rsidR="00393235" w:rsidRPr="00AB2D6B" w:rsidRDefault="00393235" w:rsidP="00393235">
      <w:pPr>
        <w:ind w:firstLine="698"/>
        <w:jc w:val="right"/>
        <w:rPr>
          <w:b/>
        </w:rPr>
      </w:pPr>
      <w:r w:rsidRPr="00AB2D6B">
        <w:rPr>
          <w:rStyle w:val="a5"/>
          <w:b w:val="0"/>
          <w:bCs/>
          <w:color w:val="auto"/>
        </w:rPr>
        <w:t xml:space="preserve"> </w:t>
      </w:r>
    </w:p>
    <w:p w:rsidR="00393235" w:rsidRPr="00AB2D6B" w:rsidRDefault="00393235" w:rsidP="0039323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B2D6B">
        <w:rPr>
          <w:rFonts w:ascii="Times New Roman" w:hAnsi="Times New Roman" w:cs="Times New Roman"/>
          <w:color w:val="auto"/>
        </w:rPr>
        <w:t>Порядок</w:t>
      </w:r>
      <w:r w:rsidRPr="00AB2D6B">
        <w:rPr>
          <w:rFonts w:ascii="Times New Roman" w:hAnsi="Times New Roman" w:cs="Times New Roman"/>
          <w:color w:val="auto"/>
        </w:rPr>
        <w:br/>
        <w:t>формирования, утверждения и ведения планов-графиков закупок для обеспечения муниципальных нужд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74C15" w:rsidRPr="00774C15"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образования</w:t>
      </w:r>
    </w:p>
    <w:p w:rsidR="00393235" w:rsidRPr="00AB2D6B" w:rsidRDefault="00393235" w:rsidP="00393235"/>
    <w:p w:rsidR="00393235" w:rsidRPr="00AB2D6B" w:rsidRDefault="00393235" w:rsidP="00774C15">
      <w:pPr>
        <w:jc w:val="both"/>
      </w:pPr>
      <w:r w:rsidRPr="00AB2D6B">
        <w:t xml:space="preserve">1. </w:t>
      </w:r>
      <w:proofErr w:type="gramStart"/>
      <w:r w:rsidRPr="00AB2D6B">
        <w:t xml:space="preserve"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 (далее - закупки) в соответствии с </w:t>
      </w:r>
      <w:r w:rsidRPr="00DB475F">
        <w:rPr>
          <w:rStyle w:val="a4"/>
          <w:b/>
        </w:rPr>
        <w:t>Федеральным законом</w:t>
      </w:r>
      <w:r w:rsidRPr="00AB2D6B">
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393235" w:rsidRPr="00AB2D6B" w:rsidRDefault="00393235" w:rsidP="00774C15">
      <w:pPr>
        <w:jc w:val="both"/>
      </w:pPr>
      <w:r w:rsidRPr="00AB2D6B">
        <w:t xml:space="preserve">2. Формирование, утверждение и ведение планов-графиков закупок для обеспечения муниципальных нужд (далее - планы-графики закупок) осуществляется в соответствии с </w:t>
      </w:r>
      <w:r w:rsidRPr="00DB475F">
        <w:rPr>
          <w:rStyle w:val="a4"/>
          <w:b/>
        </w:rPr>
        <w:t>Федеральным законом</w:t>
      </w:r>
      <w:r w:rsidRPr="00AB2D6B">
        <w:t xml:space="preserve"> о контрактной системе и настоящим Порядком.</w:t>
      </w:r>
    </w:p>
    <w:p w:rsidR="00393235" w:rsidRPr="00AB2D6B" w:rsidRDefault="00393235" w:rsidP="00774C15">
      <w:pPr>
        <w:jc w:val="both"/>
      </w:pPr>
      <w:r w:rsidRPr="00AB2D6B">
        <w:t xml:space="preserve">2.1. </w:t>
      </w:r>
      <w:proofErr w:type="gramStart"/>
      <w:r w:rsidRPr="00AB2D6B">
        <w:t>Планы-графики составляются по форме</w:t>
      </w:r>
      <w:r>
        <w:t xml:space="preserve"> и в соответствии с требованиями, установленными</w:t>
      </w:r>
      <w:r w:rsidRPr="00AB2D6B">
        <w:t xml:space="preserve">  Правительством Российской Федерации, а также подлежат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DB475F">
        <w:rPr>
          <w:b/>
        </w:rPr>
        <w:t>(</w:t>
      </w:r>
      <w:hyperlink r:id="rId7" w:history="1">
        <w:r w:rsidRPr="00DB475F">
          <w:rPr>
            <w:rStyle w:val="a4"/>
            <w:b/>
          </w:rPr>
          <w:t>www.zakupki.gov.ru</w:t>
        </w:r>
      </w:hyperlink>
      <w:r w:rsidRPr="00DB475F">
        <w:rPr>
          <w:b/>
        </w:rPr>
        <w:t>)</w:t>
      </w:r>
      <w:r w:rsidRPr="00AB2D6B">
        <w:t>, в порядке, установленном Правительством Российской Федерации.</w:t>
      </w:r>
      <w:proofErr w:type="gramEnd"/>
    </w:p>
    <w:p w:rsidR="00393235" w:rsidRPr="00AB2D6B" w:rsidRDefault="00393235" w:rsidP="00774C15">
      <w:pPr>
        <w:jc w:val="both"/>
      </w:pPr>
      <w:r w:rsidRPr="00AB2D6B">
        <w:t>3. Планы-графики закупок утверждаются в течение 10 рабочих дней:</w:t>
      </w:r>
    </w:p>
    <w:p w:rsidR="00393235" w:rsidRPr="00AB2D6B" w:rsidRDefault="00393235" w:rsidP="00774C15">
      <w:pPr>
        <w:jc w:val="both"/>
      </w:pPr>
      <w:r w:rsidRPr="00AB2D6B">
        <w:t xml:space="preserve">а) муниципальными заказчиками, действующими от имени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DB475F">
        <w:rPr>
          <w:rStyle w:val="a4"/>
          <w:b/>
        </w:rPr>
        <w:t>бюджетным законодательством</w:t>
      </w:r>
      <w:r w:rsidRPr="00AB2D6B">
        <w:t xml:space="preserve"> Российской Федерации;</w:t>
      </w:r>
    </w:p>
    <w:p w:rsidR="00393235" w:rsidRPr="00AB2D6B" w:rsidRDefault="00393235" w:rsidP="00774C15">
      <w:pPr>
        <w:jc w:val="both"/>
      </w:pPr>
      <w:r w:rsidRPr="00AB2D6B">
        <w:t xml:space="preserve">б) муниципальными бюджетными учреждениями, за исключением закупок, осуществляемых в соответствии с </w:t>
      </w:r>
      <w:r w:rsidRPr="00DB475F">
        <w:rPr>
          <w:rStyle w:val="a4"/>
          <w:b/>
        </w:rPr>
        <w:t>частями 2</w:t>
      </w:r>
      <w:r w:rsidRPr="00AB2D6B">
        <w:t xml:space="preserve"> и </w:t>
      </w:r>
      <w:r w:rsidRPr="00DB475F">
        <w:rPr>
          <w:rStyle w:val="a4"/>
          <w:b/>
        </w:rPr>
        <w:t>6 статьи 15</w:t>
      </w:r>
      <w:r w:rsidRPr="00AB2D6B">
        <w:t xml:space="preserve"> Федерального закона о контрактной системе, со дня утверждения планов финансово-хозяйственной деятельности;</w:t>
      </w:r>
    </w:p>
    <w:p w:rsidR="00393235" w:rsidRPr="00AB2D6B" w:rsidRDefault="00393235" w:rsidP="00774C15">
      <w:pPr>
        <w:jc w:val="both"/>
      </w:pPr>
      <w:proofErr w:type="gramStart"/>
      <w:r w:rsidRPr="00AB2D6B">
        <w:t xml:space="preserve">в) муниципальными автономными учреждениями, муниципальными унитарными предприятиями в случае, предусмотренном </w:t>
      </w:r>
      <w:r w:rsidRPr="00DB475F">
        <w:rPr>
          <w:rStyle w:val="a4"/>
          <w:b/>
        </w:rPr>
        <w:t>частью 4 статьи 15</w:t>
      </w:r>
      <w:r w:rsidRPr="00AB2D6B">
        <w:t xml:space="preserve"> Федерального закона о контрактной системе,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  (далее - субсидии) или приобретение объектов недвижимого имущества в муниципальную собственность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образования.</w:t>
      </w:r>
      <w:proofErr w:type="gramEnd"/>
      <w:r w:rsidRPr="00AB2D6B">
        <w:t xml:space="preserve"> При этом в план - график включаются только закупки, которые планируется осуществлять за счет субсидий;</w:t>
      </w:r>
    </w:p>
    <w:p w:rsidR="00393235" w:rsidRPr="00AB2D6B" w:rsidRDefault="00393235" w:rsidP="00774C15">
      <w:pPr>
        <w:jc w:val="both"/>
      </w:pPr>
      <w:proofErr w:type="gramStart"/>
      <w:r w:rsidRPr="00AB2D6B">
        <w:t xml:space="preserve">г) муниципальными бюджетными, муниципальными автономными учреждениями, муниципальными унитарными предприятиями, осуществляющими </w:t>
      </w:r>
      <w:r>
        <w:t xml:space="preserve">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proofErr w:type="spellStart"/>
      <w:r w:rsidR="00774C15">
        <w:t>Шара-Тоготского</w:t>
      </w:r>
      <w:proofErr w:type="spellEnd"/>
      <w:r>
        <w:t xml:space="preserve"> муниципального образования муниципальных контрактов от лица указанных органов местного самоуправления</w:t>
      </w:r>
      <w:r w:rsidRPr="00AB2D6B">
        <w:t xml:space="preserve">, в случаях, предусмотренных </w:t>
      </w:r>
      <w:r w:rsidRPr="00DB475F">
        <w:rPr>
          <w:rStyle w:val="a4"/>
          <w:b/>
        </w:rPr>
        <w:t>частью 6 статьи 15</w:t>
      </w:r>
      <w:r w:rsidRPr="00AB2D6B">
        <w:t xml:space="preserve"> Федерального закона о контрактной системе, со дня доведения </w:t>
      </w:r>
      <w:r>
        <w:t>на соответствующий лицевой счет по переданным полномочиям</w:t>
      </w:r>
      <w:proofErr w:type="gramEnd"/>
      <w:r>
        <w:t xml:space="preserve"> объема прав в денежном выражении</w:t>
      </w:r>
      <w:r w:rsidRPr="00AB2D6B">
        <w:t xml:space="preserve"> на принятие и (или) исполнение обязательств в соответствии с </w:t>
      </w:r>
      <w:r w:rsidRPr="00DB475F">
        <w:rPr>
          <w:rStyle w:val="a4"/>
          <w:b/>
        </w:rPr>
        <w:t>бюджетным законодательством</w:t>
      </w:r>
      <w:r w:rsidRPr="00AB2D6B">
        <w:t xml:space="preserve"> Российской Федерации.</w:t>
      </w:r>
    </w:p>
    <w:p w:rsidR="00393235" w:rsidRPr="00AB2D6B" w:rsidRDefault="00393235" w:rsidP="00774C15">
      <w:pPr>
        <w:jc w:val="both"/>
      </w:pPr>
      <w:r w:rsidRPr="00AB2D6B">
        <w:t xml:space="preserve">4. Планы-графики закупок формируются лицами, указанными в </w:t>
      </w:r>
      <w:r w:rsidRPr="00DB475F">
        <w:rPr>
          <w:rStyle w:val="a4"/>
          <w:b/>
        </w:rPr>
        <w:t>пункте 3</w:t>
      </w:r>
      <w:r w:rsidRPr="00AB2D6B">
        <w:t xml:space="preserve"> настоящего Порядка, ежегодно на очередной финансовый год в соответствии с планом закупок</w:t>
      </w:r>
      <w:r w:rsidRPr="00813CCC">
        <w:t xml:space="preserve"> </w:t>
      </w:r>
      <w:r>
        <w:t xml:space="preserve">в сроки, установленные администрацией </w:t>
      </w:r>
      <w:proofErr w:type="spellStart"/>
      <w:r w:rsidR="00774C15">
        <w:t>Шара-Тоготского</w:t>
      </w:r>
      <w:proofErr w:type="spellEnd"/>
      <w:r>
        <w:t xml:space="preserve"> муниципального образования</w:t>
      </w:r>
      <w:r w:rsidRPr="00AB2D6B">
        <w:t>, с учетом следующих положений:</w:t>
      </w:r>
    </w:p>
    <w:p w:rsidR="00393235" w:rsidRPr="00AB2D6B" w:rsidRDefault="00393235" w:rsidP="00774C15">
      <w:pPr>
        <w:jc w:val="both"/>
      </w:pPr>
      <w:r w:rsidRPr="00AB2D6B">
        <w:t>а) муниципальные заказчики</w:t>
      </w:r>
      <w:r>
        <w:t>, указанные в подпункте «а» пункта 3 настоящего Порядка</w:t>
      </w:r>
      <w:r w:rsidRPr="00AB2D6B">
        <w:t>:</w:t>
      </w:r>
    </w:p>
    <w:p w:rsidR="00393235" w:rsidRPr="00AB2D6B" w:rsidRDefault="00393235" w:rsidP="00774C15">
      <w:pPr>
        <w:jc w:val="both"/>
      </w:pPr>
      <w:r w:rsidRPr="00AB2D6B">
        <w:lastRenderedPageBreak/>
        <w:t xml:space="preserve">- формируют планы-графики закупок после внесения проекта решения о местном бюджете на рассмотрение Думы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образования;</w:t>
      </w:r>
    </w:p>
    <w:p w:rsidR="00393235" w:rsidRPr="00AB2D6B" w:rsidRDefault="00393235" w:rsidP="00774C15">
      <w:pPr>
        <w:jc w:val="both"/>
      </w:pPr>
      <w:r w:rsidRPr="00AB2D6B">
        <w:t xml:space="preserve">- </w:t>
      </w:r>
      <w:r>
        <w:t>утверждают</w:t>
      </w:r>
      <w:r w:rsidRPr="00AB2D6B">
        <w:t xml:space="preserve"> сформ</w:t>
      </w:r>
      <w:r>
        <w:t>ированные планы-графики закупок</w:t>
      </w:r>
      <w:r w:rsidRPr="00AB2D6B">
        <w:t xml:space="preserve"> после их уточнения </w:t>
      </w:r>
      <w:r>
        <w:t xml:space="preserve">(при необходимости) </w:t>
      </w:r>
      <w:r w:rsidRPr="00AB2D6B">
        <w:t xml:space="preserve">и доведения до </w:t>
      </w:r>
      <w:r>
        <w:t xml:space="preserve">соответствующего </w:t>
      </w:r>
      <w:r w:rsidRPr="00AB2D6B">
        <w:t xml:space="preserve">муниципального заказчика объема прав в денежном выражении на принятие и (или) исполнение обязательств в соответствии с </w:t>
      </w:r>
      <w:r w:rsidRPr="00DB475F">
        <w:rPr>
          <w:rStyle w:val="a4"/>
          <w:b/>
        </w:rPr>
        <w:t>бюджетным законодательством</w:t>
      </w:r>
      <w:r w:rsidRPr="00AB2D6B">
        <w:t xml:space="preserve"> Российской Федерации;</w:t>
      </w:r>
    </w:p>
    <w:p w:rsidR="00393235" w:rsidRPr="00AB2D6B" w:rsidRDefault="00393235" w:rsidP="00774C15">
      <w:pPr>
        <w:jc w:val="both"/>
      </w:pPr>
      <w:r w:rsidRPr="00AB2D6B">
        <w:t xml:space="preserve">б) </w:t>
      </w:r>
      <w:r>
        <w:t>заказчики</w:t>
      </w:r>
      <w:r w:rsidRPr="00AB2D6B">
        <w:t xml:space="preserve">, указанные в </w:t>
      </w:r>
      <w:r w:rsidRPr="00DB475F">
        <w:rPr>
          <w:rStyle w:val="a4"/>
          <w:b/>
        </w:rPr>
        <w:t>подпункте «б» пункта 3</w:t>
      </w:r>
      <w:r>
        <w:t xml:space="preserve"> настоящего Порядка</w:t>
      </w:r>
      <w:r w:rsidRPr="00AB2D6B">
        <w:t>:</w:t>
      </w:r>
    </w:p>
    <w:p w:rsidR="00393235" w:rsidRPr="00AB2D6B" w:rsidRDefault="00393235" w:rsidP="00774C15">
      <w:pPr>
        <w:jc w:val="both"/>
      </w:pPr>
      <w:r w:rsidRPr="00AB2D6B">
        <w:t xml:space="preserve">- формируют планы-графики закупок после внесения проекта решения о местном бюджете на рассмотрение Думы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образования;</w:t>
      </w:r>
    </w:p>
    <w:p w:rsidR="00393235" w:rsidRPr="00AB2D6B" w:rsidRDefault="00393235" w:rsidP="00774C15">
      <w:pPr>
        <w:jc w:val="both"/>
      </w:pPr>
      <w:r w:rsidRPr="00AB2D6B">
        <w:t xml:space="preserve">- </w:t>
      </w:r>
      <w:r>
        <w:t>утверждают</w:t>
      </w:r>
      <w:r w:rsidRPr="00AB2D6B">
        <w:t xml:space="preserve"> </w:t>
      </w:r>
      <w:r>
        <w:t>планы-графики закупок</w:t>
      </w:r>
      <w:r w:rsidRPr="00AB2D6B">
        <w:t xml:space="preserve"> после их уточнения </w:t>
      </w:r>
      <w:r>
        <w:t xml:space="preserve">(при необходимости) </w:t>
      </w:r>
      <w:r w:rsidRPr="00AB2D6B">
        <w:t>и утверждения планов финансово-хозяйственной деятельности;</w:t>
      </w:r>
    </w:p>
    <w:p w:rsidR="00393235" w:rsidRPr="00AB2D6B" w:rsidRDefault="00393235" w:rsidP="00774C15">
      <w:pPr>
        <w:jc w:val="both"/>
      </w:pPr>
      <w:r w:rsidRPr="00AB2D6B">
        <w:t xml:space="preserve">в) </w:t>
      </w:r>
      <w:r>
        <w:t>заказчики</w:t>
      </w:r>
      <w:r w:rsidRPr="00AB2D6B">
        <w:t xml:space="preserve">, указанные в </w:t>
      </w:r>
      <w:r w:rsidRPr="00DB475F">
        <w:rPr>
          <w:rStyle w:val="a4"/>
          <w:b/>
        </w:rPr>
        <w:t>подпункте «в» пункта 3</w:t>
      </w:r>
      <w:r w:rsidRPr="00AB2D6B">
        <w:t xml:space="preserve"> настоящего Порядка:</w:t>
      </w:r>
    </w:p>
    <w:p w:rsidR="00393235" w:rsidRPr="00AB2D6B" w:rsidRDefault="00393235" w:rsidP="00774C15">
      <w:pPr>
        <w:jc w:val="both"/>
      </w:pPr>
      <w:r w:rsidRPr="00AB2D6B">
        <w:t xml:space="preserve">- формируют планы-графики закупок после внесения проекта решения о местном бюджете на рассмотрение Думы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образования;</w:t>
      </w:r>
    </w:p>
    <w:p w:rsidR="00393235" w:rsidRPr="00AB2D6B" w:rsidRDefault="00393235" w:rsidP="00774C15">
      <w:pPr>
        <w:jc w:val="both"/>
      </w:pPr>
      <w:r w:rsidRPr="00AB2D6B">
        <w:t xml:space="preserve">- </w:t>
      </w:r>
      <w:r>
        <w:t xml:space="preserve">утверждают </w:t>
      </w:r>
      <w:r w:rsidRPr="00AB2D6B">
        <w:t>планы-графики закупок после их уточнения</w:t>
      </w:r>
      <w:r>
        <w:t xml:space="preserve"> (при необходимости)</w:t>
      </w:r>
      <w:r w:rsidRPr="00AB2D6B">
        <w:t xml:space="preserve"> и заключения соглашений о предоставлении субсидии;</w:t>
      </w:r>
    </w:p>
    <w:p w:rsidR="00393235" w:rsidRPr="00AB2D6B" w:rsidRDefault="00393235" w:rsidP="00774C15">
      <w:pPr>
        <w:jc w:val="both"/>
      </w:pPr>
      <w:r w:rsidRPr="00AB2D6B">
        <w:t xml:space="preserve">г) </w:t>
      </w:r>
      <w:r>
        <w:t>заказчики</w:t>
      </w:r>
      <w:r w:rsidRPr="00AB2D6B">
        <w:t xml:space="preserve">, указанные в </w:t>
      </w:r>
      <w:r w:rsidRPr="00DB475F">
        <w:rPr>
          <w:rStyle w:val="a4"/>
          <w:b/>
        </w:rPr>
        <w:t>подпункте "г" пункта 3</w:t>
      </w:r>
      <w:r w:rsidRPr="00AB2D6B">
        <w:t xml:space="preserve"> настоящего Порядка:</w:t>
      </w:r>
    </w:p>
    <w:p w:rsidR="00393235" w:rsidRPr="00AB2D6B" w:rsidRDefault="00393235" w:rsidP="00774C15">
      <w:pPr>
        <w:jc w:val="both"/>
      </w:pPr>
      <w:r w:rsidRPr="00AB2D6B">
        <w:t xml:space="preserve">- формируют планы-графики закупок после внесения проекта решения о местном бюджете на рассмотрение Думы </w:t>
      </w:r>
      <w:proofErr w:type="spellStart"/>
      <w:r w:rsidR="00774C15">
        <w:t>Шара-Тоготского</w:t>
      </w:r>
      <w:proofErr w:type="spellEnd"/>
      <w:r w:rsidRPr="00AB2D6B">
        <w:t xml:space="preserve"> муниципального образования;</w:t>
      </w:r>
    </w:p>
    <w:p w:rsidR="00393235" w:rsidRDefault="00393235" w:rsidP="00774C15">
      <w:pPr>
        <w:jc w:val="both"/>
      </w:pPr>
      <w:r w:rsidRPr="00AB2D6B">
        <w:t xml:space="preserve">- </w:t>
      </w:r>
      <w:r>
        <w:t>утверждают планы-графики закупок</w:t>
      </w:r>
      <w:r w:rsidRPr="00AB2D6B">
        <w:t xml:space="preserve"> после их уточнения</w:t>
      </w:r>
      <w:r>
        <w:t xml:space="preserve"> (при необходимости)</w:t>
      </w:r>
      <w:r w:rsidRPr="00AB2D6B">
        <w:t xml:space="preserve"> и заключения соглашений </w:t>
      </w:r>
      <w:r>
        <w:t>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муниципальных контрактов от лица указанных органов местного самоуправления</w:t>
      </w:r>
      <w:r w:rsidRPr="00AB2D6B">
        <w:t>.</w:t>
      </w:r>
    </w:p>
    <w:p w:rsidR="00393235" w:rsidRPr="00AB2D6B" w:rsidRDefault="00393235" w:rsidP="00774C15">
      <w:pPr>
        <w:jc w:val="both"/>
      </w:pPr>
      <w:r>
        <w:t>5. 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соответствующих органов местного самоуправления, передавших этим заказчиками свои полномочия.</w:t>
      </w:r>
    </w:p>
    <w:p w:rsidR="00393235" w:rsidRPr="00AB2D6B" w:rsidRDefault="00393235" w:rsidP="00774C15">
      <w:pPr>
        <w:jc w:val="both"/>
      </w:pPr>
      <w:r>
        <w:t>6</w:t>
      </w:r>
      <w:r w:rsidRPr="00AB2D6B">
        <w:t xml:space="preserve">. </w:t>
      </w:r>
      <w:proofErr w:type="gramStart"/>
      <w:r w:rsidRPr="00AB2D6B">
        <w:t xml:space="preserve">В план-график закупок </w:t>
      </w:r>
      <w:r>
        <w:t>включается</w:t>
      </w:r>
      <w:r w:rsidRPr="00AB2D6B">
        <w:t xml:space="preserve"> перечень товаров, работ, услуг, закупка которых осуществляется путем проведения конкурса (открытого конкурса, конк</w:t>
      </w:r>
      <w:r>
        <w:t>урса с ограниченным участием, двух</w:t>
      </w:r>
      <w:r w:rsidRPr="00AB2D6B">
        <w:t>этапного конкурса, закрытого конкурса, закрытого конкурса с огр</w:t>
      </w:r>
      <w:r>
        <w:t>аниченным участием, закрытого двух</w:t>
      </w:r>
      <w:r w:rsidRPr="00AB2D6B">
        <w:t xml:space="preserve">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</w:t>
      </w:r>
      <w:r>
        <w:t xml:space="preserve">путем определения поставщика (подрядчика, исполнителя) </w:t>
      </w:r>
      <w:r w:rsidRPr="00AB2D6B">
        <w:t>способом, устанавливаемым Правительством Российской</w:t>
      </w:r>
      <w:proofErr w:type="gramEnd"/>
      <w:r w:rsidRPr="00AB2D6B">
        <w:t xml:space="preserve"> Федерации в соответствии со </w:t>
      </w:r>
      <w:r w:rsidRPr="00DB475F">
        <w:rPr>
          <w:rStyle w:val="a4"/>
          <w:b/>
        </w:rPr>
        <w:t>статьей 111</w:t>
      </w:r>
      <w:r w:rsidRPr="00AB2D6B">
        <w:t xml:space="preserve"> Федерального закона о контрактной системе.</w:t>
      </w:r>
    </w:p>
    <w:p w:rsidR="00393235" w:rsidRPr="00AB2D6B" w:rsidRDefault="00393235" w:rsidP="00774C15">
      <w:pPr>
        <w:jc w:val="both"/>
      </w:pPr>
      <w:r>
        <w:t>7</w:t>
      </w:r>
      <w:r w:rsidRPr="00AB2D6B">
        <w:t xml:space="preserve">. </w:t>
      </w:r>
      <w:proofErr w:type="gramStart"/>
      <w:r w:rsidRPr="00AB2D6B">
        <w:t xml:space="preserve">В случае если определение поставщиков (подрядчиков, исполнителей) для </w:t>
      </w:r>
      <w:r>
        <w:t>заказчиков</w:t>
      </w:r>
      <w:r w:rsidRPr="00AB2D6B">
        <w:t xml:space="preserve">, указанных в </w:t>
      </w:r>
      <w:r w:rsidRPr="00DB475F">
        <w:rPr>
          <w:rStyle w:val="a4"/>
          <w:b/>
        </w:rPr>
        <w:t>пункте 3</w:t>
      </w:r>
      <w:r w:rsidRPr="00AB2D6B">
        <w:t xml:space="preserve"> настоящего Порядка, осуществляется уполномоченным органом, определенным </w:t>
      </w:r>
      <w:r>
        <w:t xml:space="preserve">решением о создании такого уполномоченного органа или решениями о </w:t>
      </w:r>
      <w:r w:rsidRPr="00AB2D6B">
        <w:t xml:space="preserve"> </w:t>
      </w:r>
      <w:r>
        <w:t xml:space="preserve">наделении его полномочиями </w:t>
      </w:r>
      <w:r w:rsidRPr="00AB2D6B">
        <w:t xml:space="preserve">в соответствии со </w:t>
      </w:r>
      <w:r w:rsidRPr="00DB475F">
        <w:rPr>
          <w:rStyle w:val="a4"/>
          <w:b/>
        </w:rPr>
        <w:t>статьей 26</w:t>
      </w:r>
      <w:r w:rsidRPr="00AB2D6B"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</w:t>
      </w:r>
      <w:r>
        <w:t xml:space="preserve">указанных </w:t>
      </w:r>
      <w:r w:rsidRPr="00AB2D6B">
        <w:t>заказчиков с уполномоченным органом.</w:t>
      </w:r>
      <w:proofErr w:type="gramEnd"/>
    </w:p>
    <w:p w:rsidR="00393235" w:rsidRPr="00AB2D6B" w:rsidRDefault="00393235" w:rsidP="00774C15">
      <w:pPr>
        <w:jc w:val="both"/>
      </w:pPr>
      <w:r>
        <w:t>8</w:t>
      </w:r>
      <w:r w:rsidRPr="00AB2D6B">
        <w:t xml:space="preserve">. </w:t>
      </w:r>
      <w:proofErr w:type="gramStart"/>
      <w:r w:rsidRPr="00AB2D6B"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DB475F">
        <w:rPr>
          <w:rStyle w:val="a4"/>
          <w:b/>
        </w:rPr>
        <w:t>Федеральным законом</w:t>
      </w:r>
      <w:r w:rsidRPr="00AB2D6B">
        <w:t xml:space="preserve"> о контрактной системе случаях в течение года, на который утвержден </w:t>
      </w:r>
      <w:r>
        <w:t>план-график закупок, а также о закупках у единственного поставщика (подрядчика, исполнителя), контракты в которым планируются к заключению в течение года, на который утвержден план-график</w:t>
      </w:r>
      <w:proofErr w:type="gramEnd"/>
      <w:r>
        <w:t xml:space="preserve"> закупок.</w:t>
      </w:r>
    </w:p>
    <w:p w:rsidR="00393235" w:rsidRPr="00AB2D6B" w:rsidRDefault="00393235" w:rsidP="00774C15">
      <w:pPr>
        <w:jc w:val="both"/>
      </w:pPr>
      <w:r>
        <w:t>9</w:t>
      </w:r>
      <w:r w:rsidRPr="00AB2D6B">
        <w:t xml:space="preserve">. В случае если период осуществления закупки, включаемой в план-график закупок </w:t>
      </w:r>
      <w:r>
        <w:t>заказчиков, указанных в пункте 3 настоящего Порядка,</w:t>
      </w:r>
      <w:r w:rsidRPr="00AB2D6B">
        <w:t xml:space="preserve"> в соответствии с </w:t>
      </w:r>
      <w:r w:rsidRPr="00DB475F">
        <w:rPr>
          <w:rStyle w:val="a4"/>
          <w:b/>
        </w:rPr>
        <w:t>бюджетным законодательством</w:t>
      </w:r>
      <w:r w:rsidRPr="00AB2D6B">
        <w:t xml:space="preserve"> Российской Федерации </w:t>
      </w:r>
      <w:r>
        <w:t>превышает срок, на который утверждается план-график закупок, в</w:t>
      </w:r>
      <w:r w:rsidRPr="00AB2D6B">
        <w:t xml:space="preserve"> план-график закупок также включаются сведения о закупке на весь срок исполнения контракта.</w:t>
      </w:r>
    </w:p>
    <w:p w:rsidR="00393235" w:rsidRPr="00AB2D6B" w:rsidRDefault="00393235" w:rsidP="00774C15">
      <w:pPr>
        <w:jc w:val="both"/>
      </w:pPr>
      <w:r>
        <w:t>10</w:t>
      </w:r>
      <w:r w:rsidRPr="00AB2D6B">
        <w:t xml:space="preserve">. </w:t>
      </w:r>
      <w:r>
        <w:t>Заказчики</w:t>
      </w:r>
      <w:r w:rsidRPr="00AB2D6B">
        <w:t xml:space="preserve">, указанные в </w:t>
      </w:r>
      <w:r w:rsidRPr="00DB475F">
        <w:rPr>
          <w:rStyle w:val="a4"/>
          <w:b/>
        </w:rPr>
        <w:t>пункте 3</w:t>
      </w:r>
      <w:r w:rsidRPr="00AB2D6B">
        <w:t xml:space="preserve"> настоящего Порядка, ведут планы-графики закупок в соответствии с положениями Федерального закона о контрактной системе и настоящего </w:t>
      </w:r>
      <w:r w:rsidRPr="00AB2D6B">
        <w:lastRenderedPageBreak/>
        <w:t xml:space="preserve">Порядка. Внесение изменений в планы-графики </w:t>
      </w:r>
      <w:r>
        <w:t>закупок осуществляется в случае внесения изменений в план закупок, а также в следующих случаях</w:t>
      </w:r>
      <w:r w:rsidRPr="00AB2D6B">
        <w:t>:</w:t>
      </w:r>
    </w:p>
    <w:p w:rsidR="00393235" w:rsidRPr="00AB2D6B" w:rsidRDefault="00393235" w:rsidP="00774C15">
      <w:pPr>
        <w:jc w:val="both"/>
      </w:pPr>
      <w:r>
        <w:t>а) изменение</w:t>
      </w:r>
      <w:r w:rsidRPr="00AB2D6B">
        <w:t xml:space="preserve"> объема и (или) стоимости планируемых к приобретению товаров, работ, услуг, выявленн</w:t>
      </w:r>
      <w:r>
        <w:t>о</w:t>
      </w:r>
      <w:r w:rsidRPr="00AB2D6B"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93235" w:rsidRPr="00AB2D6B" w:rsidRDefault="00393235" w:rsidP="00774C15">
      <w:pPr>
        <w:jc w:val="both"/>
      </w:pPr>
      <w:proofErr w:type="gramStart"/>
      <w:r>
        <w:t>б) изменение</w:t>
      </w:r>
      <w:r w:rsidRPr="00AB2D6B"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93235" w:rsidRPr="00AB2D6B" w:rsidRDefault="00393235" w:rsidP="00774C15">
      <w:pPr>
        <w:jc w:val="both"/>
      </w:pPr>
      <w:r>
        <w:t>в) отмена</w:t>
      </w:r>
      <w:r w:rsidRPr="00AB2D6B">
        <w:t xml:space="preserve"> заказчиком закупки, предусмотренной планом-графиком закупок;</w:t>
      </w:r>
    </w:p>
    <w:p w:rsidR="00393235" w:rsidRPr="00AB2D6B" w:rsidRDefault="00393235" w:rsidP="00774C15">
      <w:pPr>
        <w:jc w:val="both"/>
      </w:pPr>
      <w:r>
        <w:t>г) образовавшаяся экономия</w:t>
      </w:r>
      <w:r w:rsidRPr="00AB2D6B"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93235" w:rsidRPr="00AB2D6B" w:rsidRDefault="00393235" w:rsidP="00774C15">
      <w:pPr>
        <w:jc w:val="both"/>
      </w:pPr>
      <w:proofErr w:type="spellStart"/>
      <w:r>
        <w:t>д</w:t>
      </w:r>
      <w:proofErr w:type="spellEnd"/>
      <w:r>
        <w:t>) выдача</w:t>
      </w:r>
      <w:r w:rsidRPr="00AB2D6B">
        <w:t xml:space="preserve"> предписания </w:t>
      </w:r>
      <w:r>
        <w:t>органами</w:t>
      </w:r>
      <w:r w:rsidRPr="00AB2D6B">
        <w:t xml:space="preserve"> контроля в сфере закупок</w:t>
      </w:r>
      <w:r>
        <w:t>, определенными статьей 99 Федерального закона о контрактной системе</w:t>
      </w:r>
      <w:r w:rsidRPr="00AB2D6B">
        <w:t>, в том числе об аннулировании процедуры определения поставщиков (подрядчиков, исполнителей);</w:t>
      </w:r>
    </w:p>
    <w:p w:rsidR="00393235" w:rsidRPr="00AB2D6B" w:rsidRDefault="00393235" w:rsidP="00774C15">
      <w:pPr>
        <w:jc w:val="both"/>
      </w:pPr>
      <w:r>
        <w:t>е) реализация</w:t>
      </w:r>
      <w:r w:rsidRPr="00AB2D6B">
        <w:t xml:space="preserve"> решения, принятого заказчиком по итогам обязательного общественного обсуждения закупки;</w:t>
      </w:r>
    </w:p>
    <w:p w:rsidR="00393235" w:rsidRPr="00AB2D6B" w:rsidRDefault="00393235" w:rsidP="00774C15">
      <w:pPr>
        <w:jc w:val="both"/>
      </w:pPr>
      <w:r>
        <w:t>ж) возникновение</w:t>
      </w:r>
      <w:r w:rsidRPr="00AB2D6B">
        <w:t xml:space="preserve"> обстоятельств, предвидеть которые на дату утверждения плана-</w:t>
      </w:r>
      <w:r>
        <w:t>графика закупок было невозможно.</w:t>
      </w:r>
    </w:p>
    <w:p w:rsidR="00393235" w:rsidRPr="00AB2D6B" w:rsidRDefault="00393235" w:rsidP="00774C15">
      <w:pPr>
        <w:jc w:val="both"/>
      </w:pPr>
      <w:r>
        <w:t>11</w:t>
      </w:r>
      <w:r w:rsidRPr="00AB2D6B"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AB2D6B">
        <w:t>позднее</w:t>
      </w:r>
      <w:proofErr w:type="gramEnd"/>
      <w:r w:rsidRPr="00AB2D6B">
        <w:t xml:space="preserve"> чем за 10 дней до дня размещения </w:t>
      </w:r>
      <w:r>
        <w:t xml:space="preserve">в единой информационной системе в сфере закупок (а до ввода ее в эксплуатацию - </w:t>
      </w:r>
      <w:r w:rsidRPr="00AB2D6B">
        <w:t xml:space="preserve">на официальном сайте </w:t>
      </w:r>
      <w:r>
        <w:t xml:space="preserve">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r w:rsidRPr="00DB475F">
        <w:rPr>
          <w:b/>
        </w:rPr>
        <w:t>(</w:t>
      </w:r>
      <w:proofErr w:type="spellStart"/>
      <w:r w:rsidRPr="00DB475F">
        <w:rPr>
          <w:rStyle w:val="a4"/>
          <w:b/>
        </w:rPr>
        <w:t>www.zakupki.gov.ru</w:t>
      </w:r>
      <w:proofErr w:type="spellEnd"/>
      <w:r w:rsidRPr="00DB475F">
        <w:rPr>
          <w:b/>
        </w:rPr>
        <w:t xml:space="preserve">) </w:t>
      </w:r>
      <w:r w:rsidRPr="00AB2D6B">
        <w:t xml:space="preserve">извещения об осуществлении </w:t>
      </w:r>
      <w:proofErr w:type="gramStart"/>
      <w:r w:rsidRPr="00AB2D6B">
        <w:t xml:space="preserve">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Pr="00DB475F">
        <w:rPr>
          <w:rStyle w:val="a4"/>
          <w:b/>
        </w:rPr>
        <w:t>пункте 12</w:t>
      </w:r>
      <w:r w:rsidRPr="00AB2D6B">
        <w:t xml:space="preserve"> настоящего Порядка, а в случае если в соответствии с </w:t>
      </w:r>
      <w:r w:rsidRPr="00DB475F">
        <w:rPr>
          <w:rStyle w:val="a4"/>
          <w:b/>
        </w:rPr>
        <w:t>Федеральным законом</w:t>
      </w:r>
      <w:r w:rsidRPr="00AB2D6B"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393235" w:rsidRDefault="00393235" w:rsidP="00774C15">
      <w:pPr>
        <w:jc w:val="both"/>
      </w:pPr>
      <w:r w:rsidRPr="00AB2D6B">
        <w:t>1</w:t>
      </w:r>
      <w:r>
        <w:t>2</w:t>
      </w:r>
      <w:r w:rsidRPr="00AB2D6B">
        <w:t xml:space="preserve">. </w:t>
      </w:r>
      <w:proofErr w:type="gramStart"/>
      <w:r w:rsidRPr="00AB2D6B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Pr="00DB475F">
        <w:rPr>
          <w:rStyle w:val="a4"/>
          <w:b/>
        </w:rPr>
        <w:t>статьей 82</w:t>
      </w:r>
      <w:r w:rsidRPr="00AB2D6B"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AB2D6B">
        <w:t xml:space="preserve"> </w:t>
      </w:r>
      <w:r w:rsidRPr="00DB475F">
        <w:rPr>
          <w:rStyle w:val="a4"/>
          <w:b/>
        </w:rPr>
        <w:t>пунктами 9</w:t>
      </w:r>
      <w:r w:rsidRPr="00AB2D6B">
        <w:t xml:space="preserve"> и </w:t>
      </w:r>
      <w:r w:rsidRPr="00DB475F">
        <w:rPr>
          <w:rStyle w:val="a4"/>
          <w:b/>
        </w:rPr>
        <w:t>28 части 1 статьи 93</w:t>
      </w:r>
      <w:r w:rsidRPr="00AB2D6B">
        <w:t xml:space="preserve"> Федерального закона о контрактной системе - не </w:t>
      </w:r>
      <w:proofErr w:type="gramStart"/>
      <w:r w:rsidRPr="00AB2D6B">
        <w:t>позднее</w:t>
      </w:r>
      <w:proofErr w:type="gramEnd"/>
      <w:r w:rsidRPr="00AB2D6B">
        <w:t xml:space="preserve"> чем за один календарный день до даты заключения контракта.</w:t>
      </w:r>
    </w:p>
    <w:p w:rsidR="00393235" w:rsidRPr="00DB475F" w:rsidRDefault="00393235" w:rsidP="00774C15">
      <w:pPr>
        <w:jc w:val="both"/>
      </w:pPr>
      <w:r w:rsidRPr="00DB475F"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>
        <w:t xml:space="preserve"> о контрактной системе</w:t>
      </w:r>
      <w:r w:rsidRPr="00DB475F">
        <w:t>, в том числе:</w:t>
      </w:r>
    </w:p>
    <w:p w:rsidR="00393235" w:rsidRPr="00DB475F" w:rsidRDefault="00393235" w:rsidP="00774C1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DB475F">
        <w:rPr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B475F">
        <w:rPr>
          <w:sz w:val="24"/>
          <w:szCs w:val="24"/>
        </w:rPr>
        <w:t>определяемых</w:t>
      </w:r>
      <w:proofErr w:type="gramEnd"/>
      <w:r w:rsidRPr="00DB475F">
        <w:rPr>
          <w:sz w:val="24"/>
          <w:szCs w:val="24"/>
        </w:rPr>
        <w:t xml:space="preserve"> в соответствии со статьей 22 Федерального закона</w:t>
      </w:r>
      <w:r>
        <w:rPr>
          <w:sz w:val="24"/>
          <w:szCs w:val="24"/>
        </w:rPr>
        <w:t xml:space="preserve"> о контрактной системе</w:t>
      </w:r>
      <w:r w:rsidRPr="00DB475F">
        <w:rPr>
          <w:sz w:val="24"/>
          <w:szCs w:val="24"/>
        </w:rPr>
        <w:t>;</w:t>
      </w:r>
    </w:p>
    <w:p w:rsidR="00393235" w:rsidRDefault="00393235" w:rsidP="00774C1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DB475F">
        <w:rPr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sz w:val="24"/>
          <w:szCs w:val="24"/>
        </w:rPr>
        <w:t xml:space="preserve"> о контрактной системе</w:t>
      </w:r>
      <w:r w:rsidRPr="00DB475F">
        <w:rPr>
          <w:sz w:val="24"/>
          <w:szCs w:val="24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rPr>
          <w:sz w:val="24"/>
          <w:szCs w:val="24"/>
        </w:rPr>
        <w:t xml:space="preserve"> о контрактной системе</w:t>
      </w:r>
      <w:r w:rsidRPr="00DB475F">
        <w:rPr>
          <w:sz w:val="24"/>
          <w:szCs w:val="24"/>
        </w:rPr>
        <w:t>.</w:t>
      </w:r>
    </w:p>
    <w:p w:rsidR="00393235" w:rsidRDefault="00393235" w:rsidP="00774C1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14. Информация, включаемая в план-график закупок должна соответствовать показателям плана закупок, в том числе:</w:t>
      </w:r>
    </w:p>
    <w:p w:rsidR="00393235" w:rsidRDefault="00393235" w:rsidP="00774C1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а)  включаемые в план-график закупок идентификационные коды закупок должны соответствовать идентификационным кодам закупок, включенным в план закупок;</w:t>
      </w:r>
    </w:p>
    <w:p w:rsidR="00393235" w:rsidRPr="00DB475F" w:rsidRDefault="00393235" w:rsidP="00774C1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C45EC" w:rsidRPr="00AB2D6B" w:rsidRDefault="00AC45EC" w:rsidP="0042567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F6E0E">
        <w:rPr>
          <w:rStyle w:val="a4"/>
          <w:rFonts w:ascii="Times New Roman" w:hAnsi="Times New Roman"/>
          <w:color w:val="auto"/>
        </w:rPr>
        <w:t xml:space="preserve"> </w:t>
      </w:r>
    </w:p>
    <w:p w:rsidR="00393235" w:rsidRDefault="00393235" w:rsidP="00AC45EC">
      <w:pPr>
        <w:ind w:firstLine="698"/>
        <w:jc w:val="right"/>
        <w:rPr>
          <w:rStyle w:val="a5"/>
          <w:b w:val="0"/>
          <w:bCs/>
          <w:color w:val="auto"/>
        </w:rPr>
      </w:pPr>
      <w:bookmarkStart w:id="0" w:name="sub_9991"/>
    </w:p>
    <w:p w:rsidR="00774C15" w:rsidRDefault="00774C15" w:rsidP="00AC45EC">
      <w:pPr>
        <w:ind w:firstLine="698"/>
        <w:jc w:val="right"/>
        <w:rPr>
          <w:rStyle w:val="a5"/>
          <w:b w:val="0"/>
          <w:bCs/>
          <w:color w:val="auto"/>
        </w:rPr>
      </w:pPr>
    </w:p>
    <w:p w:rsidR="00774C15" w:rsidRDefault="00774C15" w:rsidP="00AC45EC">
      <w:pPr>
        <w:ind w:firstLine="698"/>
        <w:jc w:val="right"/>
        <w:rPr>
          <w:rStyle w:val="a5"/>
          <w:b w:val="0"/>
          <w:bCs/>
          <w:color w:val="auto"/>
        </w:rPr>
      </w:pPr>
    </w:p>
    <w:p w:rsidR="00774C15" w:rsidRDefault="00774C15" w:rsidP="00AC45EC">
      <w:pPr>
        <w:ind w:firstLine="698"/>
        <w:jc w:val="right"/>
        <w:rPr>
          <w:rStyle w:val="a5"/>
          <w:b w:val="0"/>
          <w:bCs/>
          <w:color w:val="auto"/>
        </w:rPr>
      </w:pPr>
    </w:p>
    <w:p w:rsidR="00774C15" w:rsidRDefault="00774C15" w:rsidP="00AC45EC">
      <w:pPr>
        <w:ind w:firstLine="698"/>
        <w:jc w:val="right"/>
        <w:rPr>
          <w:rStyle w:val="a5"/>
          <w:b w:val="0"/>
          <w:bCs/>
          <w:color w:val="auto"/>
        </w:rPr>
      </w:pPr>
    </w:p>
    <w:p w:rsidR="00774C15" w:rsidRDefault="00774C15" w:rsidP="00AC45EC">
      <w:pPr>
        <w:ind w:firstLine="698"/>
        <w:jc w:val="right"/>
        <w:rPr>
          <w:rStyle w:val="a5"/>
          <w:b w:val="0"/>
          <w:bCs/>
          <w:color w:val="auto"/>
        </w:rPr>
      </w:pPr>
    </w:p>
    <w:p w:rsidR="00774C15" w:rsidRDefault="00774C15" w:rsidP="00AC45EC">
      <w:pPr>
        <w:ind w:firstLine="698"/>
        <w:jc w:val="right"/>
        <w:rPr>
          <w:rStyle w:val="a5"/>
          <w:b w:val="0"/>
          <w:bCs/>
          <w:color w:val="auto"/>
        </w:rPr>
      </w:pPr>
    </w:p>
    <w:bookmarkEnd w:id="0"/>
    <w:p w:rsidR="00774C15" w:rsidRDefault="00774C15" w:rsidP="00AC45EC">
      <w:pPr>
        <w:ind w:firstLine="698"/>
        <w:jc w:val="right"/>
        <w:rPr>
          <w:rStyle w:val="a5"/>
          <w:b w:val="0"/>
          <w:bCs/>
          <w:color w:val="auto"/>
        </w:rPr>
      </w:pPr>
    </w:p>
    <w:sectPr w:rsidR="00774C15" w:rsidSect="007113A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096"/>
    <w:multiLevelType w:val="hybridMultilevel"/>
    <w:tmpl w:val="DF60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00AED"/>
    <w:multiLevelType w:val="hybridMultilevel"/>
    <w:tmpl w:val="2F7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0F2C"/>
    <w:multiLevelType w:val="multilevel"/>
    <w:tmpl w:val="9BE889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FF737F4"/>
    <w:multiLevelType w:val="hybridMultilevel"/>
    <w:tmpl w:val="B0CE6A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4B2F185D"/>
    <w:multiLevelType w:val="hybridMultilevel"/>
    <w:tmpl w:val="6F0C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71D6B"/>
    <w:multiLevelType w:val="hybridMultilevel"/>
    <w:tmpl w:val="03509018"/>
    <w:lvl w:ilvl="0" w:tplc="61CAD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540F91"/>
    <w:rsid w:val="00010335"/>
    <w:rsid w:val="00012D4A"/>
    <w:rsid w:val="000244AD"/>
    <w:rsid w:val="000733CC"/>
    <w:rsid w:val="00095D5D"/>
    <w:rsid w:val="000B3628"/>
    <w:rsid w:val="000E13D7"/>
    <w:rsid w:val="000F74F7"/>
    <w:rsid w:val="001129BF"/>
    <w:rsid w:val="001754B8"/>
    <w:rsid w:val="001D1780"/>
    <w:rsid w:val="001D4BBD"/>
    <w:rsid w:val="001E5B23"/>
    <w:rsid w:val="0020030C"/>
    <w:rsid w:val="002F606F"/>
    <w:rsid w:val="00393235"/>
    <w:rsid w:val="003C1F98"/>
    <w:rsid w:val="0041143C"/>
    <w:rsid w:val="00414A09"/>
    <w:rsid w:val="00425671"/>
    <w:rsid w:val="00472784"/>
    <w:rsid w:val="004D316F"/>
    <w:rsid w:val="004F2029"/>
    <w:rsid w:val="004F2789"/>
    <w:rsid w:val="00540F91"/>
    <w:rsid w:val="00547888"/>
    <w:rsid w:val="00575493"/>
    <w:rsid w:val="006220DF"/>
    <w:rsid w:val="007113A5"/>
    <w:rsid w:val="00774C15"/>
    <w:rsid w:val="00860335"/>
    <w:rsid w:val="00861BA4"/>
    <w:rsid w:val="00877F50"/>
    <w:rsid w:val="00887A7A"/>
    <w:rsid w:val="00895A80"/>
    <w:rsid w:val="009A5EC9"/>
    <w:rsid w:val="00A12292"/>
    <w:rsid w:val="00A13A3F"/>
    <w:rsid w:val="00A461C0"/>
    <w:rsid w:val="00AB7BC7"/>
    <w:rsid w:val="00AC45EC"/>
    <w:rsid w:val="00AC7F70"/>
    <w:rsid w:val="00B106B7"/>
    <w:rsid w:val="00B47940"/>
    <w:rsid w:val="00BF7DC7"/>
    <w:rsid w:val="00C10D33"/>
    <w:rsid w:val="00C14901"/>
    <w:rsid w:val="00C23842"/>
    <w:rsid w:val="00CA7BF4"/>
    <w:rsid w:val="00CD4B7C"/>
    <w:rsid w:val="00CE6377"/>
    <w:rsid w:val="00D27AB7"/>
    <w:rsid w:val="00D85F7A"/>
    <w:rsid w:val="00DA1D93"/>
    <w:rsid w:val="00DA4933"/>
    <w:rsid w:val="00E171D3"/>
    <w:rsid w:val="00E17232"/>
    <w:rsid w:val="00E72CA7"/>
    <w:rsid w:val="00EA000E"/>
    <w:rsid w:val="00F17B89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1BA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61BA4"/>
    <w:rPr>
      <w:color w:val="106BBE"/>
    </w:rPr>
  </w:style>
  <w:style w:type="character" w:customStyle="1" w:styleId="a5">
    <w:name w:val="Цветовое выделение"/>
    <w:uiPriority w:val="99"/>
    <w:rsid w:val="003C1F98"/>
    <w:rPr>
      <w:b/>
      <w:color w:val="26282F"/>
    </w:rPr>
  </w:style>
  <w:style w:type="character" w:styleId="a6">
    <w:name w:val="Hyperlink"/>
    <w:basedOn w:val="a0"/>
    <w:uiPriority w:val="99"/>
    <w:unhideWhenUsed/>
    <w:rsid w:val="003C1F98"/>
    <w:rPr>
      <w:rFonts w:cs="Times New Roman"/>
      <w:color w:val="0000FF" w:themeColor="hyperlink"/>
      <w:u w:val="single"/>
    </w:rPr>
  </w:style>
  <w:style w:type="character" w:customStyle="1" w:styleId="a7">
    <w:name w:val="Основной текст_"/>
    <w:basedOn w:val="a0"/>
    <w:link w:val="11"/>
    <w:locked/>
    <w:rsid w:val="00AC45E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AC45EC"/>
    <w:pPr>
      <w:shd w:val="clear" w:color="auto" w:fill="FFFFFF"/>
      <w:spacing w:before="360" w:line="653" w:lineRule="exact"/>
      <w:ind w:hanging="440"/>
      <w:jc w:val="center"/>
    </w:pPr>
    <w:rPr>
      <w:sz w:val="27"/>
      <w:szCs w:val="27"/>
    </w:rPr>
  </w:style>
  <w:style w:type="paragraph" w:styleId="a8">
    <w:name w:val="Balloon Text"/>
    <w:basedOn w:val="a"/>
    <w:link w:val="a9"/>
    <w:rsid w:val="00EA00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400000.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1583.0" TargetMode="External"/><Relationship Id="rId5" Type="http://schemas.openxmlformats.org/officeDocument/2006/relationships/hyperlink" Target="garantF1://3475932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8</cp:revision>
  <cp:lastPrinted>2017-03-16T17:38:00Z</cp:lastPrinted>
  <dcterms:created xsi:type="dcterms:W3CDTF">2017-03-15T05:27:00Z</dcterms:created>
  <dcterms:modified xsi:type="dcterms:W3CDTF">2017-03-16T17:50:00Z</dcterms:modified>
</cp:coreProperties>
</file>