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30" w:rsidRPr="00551030" w:rsidRDefault="009A7F30" w:rsidP="009A7F30">
      <w:pPr>
        <w:pStyle w:val="af1"/>
        <w:ind w:firstLine="900"/>
        <w:rPr>
          <w:sz w:val="28"/>
          <w:szCs w:val="30"/>
        </w:rPr>
      </w:pPr>
      <w:r w:rsidRPr="00551030">
        <w:rPr>
          <w:sz w:val="28"/>
          <w:szCs w:val="30"/>
        </w:rPr>
        <w:t>АДМИНИСТРАЦИЯ ШАРА-ТОГОТСКОГО</w:t>
      </w:r>
    </w:p>
    <w:p w:rsidR="009A7F30" w:rsidRPr="00551030" w:rsidRDefault="009A7F30" w:rsidP="009A7F30">
      <w:pPr>
        <w:tabs>
          <w:tab w:val="left" w:pos="0"/>
        </w:tabs>
        <w:ind w:firstLine="900"/>
        <w:jc w:val="center"/>
        <w:rPr>
          <w:b/>
          <w:bCs/>
          <w:sz w:val="28"/>
          <w:szCs w:val="30"/>
        </w:rPr>
      </w:pPr>
      <w:r w:rsidRPr="00551030">
        <w:rPr>
          <w:b/>
          <w:bCs/>
          <w:sz w:val="28"/>
          <w:szCs w:val="30"/>
        </w:rPr>
        <w:t>МУНИЦИПАЛЬНОГО ОБРАЗОВАНИЯ</w:t>
      </w:r>
    </w:p>
    <w:p w:rsidR="009A7F30" w:rsidRPr="00551030" w:rsidRDefault="009A7F30" w:rsidP="009A7F30">
      <w:pPr>
        <w:jc w:val="center"/>
        <w:rPr>
          <w:b/>
          <w:sz w:val="28"/>
          <w:szCs w:val="28"/>
        </w:rPr>
      </w:pPr>
    </w:p>
    <w:p w:rsidR="009A7F30" w:rsidRPr="00551030" w:rsidRDefault="009A7F30" w:rsidP="009A7F30">
      <w:pPr>
        <w:jc w:val="center"/>
        <w:rPr>
          <w:b/>
        </w:rPr>
      </w:pPr>
    </w:p>
    <w:p w:rsidR="009A7F30" w:rsidRPr="00551030" w:rsidRDefault="009A7F30" w:rsidP="008B4051">
      <w:pPr>
        <w:ind w:left="5400"/>
        <w:rPr>
          <w:b/>
          <w:bCs/>
          <w:sz w:val="28"/>
        </w:rPr>
      </w:pPr>
    </w:p>
    <w:p w:rsidR="00801CFF" w:rsidRPr="00551030" w:rsidRDefault="00801CFF" w:rsidP="008B4051">
      <w:pPr>
        <w:ind w:left="5400"/>
        <w:rPr>
          <w:b/>
          <w:bCs/>
          <w:sz w:val="28"/>
        </w:rPr>
      </w:pPr>
    </w:p>
    <w:p w:rsidR="00801CFF" w:rsidRPr="00551030" w:rsidRDefault="00801CFF" w:rsidP="008B4051">
      <w:pPr>
        <w:ind w:left="5400"/>
        <w:rPr>
          <w:b/>
          <w:bCs/>
          <w:sz w:val="28"/>
        </w:rPr>
      </w:pPr>
    </w:p>
    <w:p w:rsidR="00801CFF" w:rsidRPr="00551030" w:rsidRDefault="00801CFF" w:rsidP="008B4051">
      <w:pPr>
        <w:ind w:left="5400"/>
        <w:rPr>
          <w:b/>
          <w:bCs/>
          <w:sz w:val="28"/>
        </w:rPr>
      </w:pPr>
    </w:p>
    <w:p w:rsidR="00801CFF" w:rsidRPr="00551030" w:rsidRDefault="00801CFF" w:rsidP="008B4051">
      <w:pPr>
        <w:ind w:left="5400"/>
        <w:rPr>
          <w:b/>
          <w:bCs/>
          <w:sz w:val="28"/>
        </w:rPr>
      </w:pPr>
    </w:p>
    <w:p w:rsidR="00801CFF" w:rsidRPr="00551030" w:rsidRDefault="00801CFF" w:rsidP="008B4051">
      <w:pPr>
        <w:ind w:left="5400"/>
        <w:rPr>
          <w:b/>
          <w:bCs/>
          <w:sz w:val="28"/>
        </w:rPr>
      </w:pPr>
    </w:p>
    <w:p w:rsidR="00801CFF" w:rsidRPr="00551030" w:rsidRDefault="00801CFF" w:rsidP="008B4051">
      <w:pPr>
        <w:ind w:left="5400"/>
        <w:rPr>
          <w:b/>
          <w:bCs/>
          <w:sz w:val="28"/>
        </w:rPr>
      </w:pPr>
    </w:p>
    <w:p w:rsidR="00801CFF" w:rsidRPr="00551030" w:rsidRDefault="00801CFF" w:rsidP="00116283">
      <w:pPr>
        <w:jc w:val="center"/>
        <w:rPr>
          <w:b/>
          <w:bCs/>
          <w:sz w:val="34"/>
          <w:szCs w:val="34"/>
        </w:rPr>
      </w:pPr>
      <w:r w:rsidRPr="00551030">
        <w:rPr>
          <w:b/>
          <w:bCs/>
          <w:sz w:val="34"/>
          <w:szCs w:val="34"/>
        </w:rPr>
        <w:t>ПРОЕКТ</w:t>
      </w:r>
    </w:p>
    <w:p w:rsidR="00116283" w:rsidRPr="00551030" w:rsidRDefault="00116283" w:rsidP="00116283">
      <w:pPr>
        <w:jc w:val="center"/>
        <w:rPr>
          <w:b/>
          <w:bCs/>
          <w:sz w:val="34"/>
          <w:szCs w:val="34"/>
        </w:rPr>
      </w:pPr>
    </w:p>
    <w:p w:rsidR="00801CFF" w:rsidRPr="00551030" w:rsidRDefault="00116283" w:rsidP="00E340F8">
      <w:pPr>
        <w:tabs>
          <w:tab w:val="left" w:pos="0"/>
        </w:tabs>
        <w:jc w:val="center"/>
        <w:rPr>
          <w:b/>
          <w:bCs/>
          <w:sz w:val="34"/>
          <w:szCs w:val="34"/>
        </w:rPr>
      </w:pPr>
      <w:r w:rsidRPr="00551030">
        <w:rPr>
          <w:b/>
          <w:bCs/>
          <w:sz w:val="34"/>
          <w:szCs w:val="34"/>
        </w:rPr>
        <w:t>«</w:t>
      </w:r>
      <w:r w:rsidR="00801CFF" w:rsidRPr="00551030">
        <w:rPr>
          <w:b/>
          <w:bCs/>
          <w:sz w:val="34"/>
          <w:szCs w:val="34"/>
        </w:rPr>
        <w:t>ГЕНЕРАЛЬНЫЙ ПЛАН</w:t>
      </w:r>
      <w:r w:rsidR="00E340F8">
        <w:rPr>
          <w:b/>
          <w:bCs/>
          <w:sz w:val="34"/>
          <w:szCs w:val="34"/>
        </w:rPr>
        <w:t xml:space="preserve"> </w:t>
      </w:r>
      <w:r w:rsidR="00801CFF" w:rsidRPr="00551030">
        <w:rPr>
          <w:b/>
          <w:bCs/>
          <w:sz w:val="34"/>
          <w:szCs w:val="34"/>
        </w:rPr>
        <w:t>ШАРА-ТОГОТСКОГО</w:t>
      </w:r>
    </w:p>
    <w:p w:rsidR="00801CFF" w:rsidRPr="00551030" w:rsidRDefault="00801CFF" w:rsidP="00E340F8">
      <w:pPr>
        <w:tabs>
          <w:tab w:val="left" w:pos="0"/>
        </w:tabs>
        <w:jc w:val="center"/>
        <w:rPr>
          <w:b/>
          <w:bCs/>
          <w:sz w:val="34"/>
          <w:szCs w:val="34"/>
        </w:rPr>
      </w:pPr>
      <w:r w:rsidRPr="00551030">
        <w:rPr>
          <w:b/>
          <w:bCs/>
          <w:sz w:val="34"/>
          <w:szCs w:val="34"/>
        </w:rPr>
        <w:t>МУНИЦИПАЛЬНОГО ОБРАЗОВАНИЯ</w:t>
      </w:r>
    </w:p>
    <w:p w:rsidR="00801CFF" w:rsidRDefault="00801CFF" w:rsidP="00E340F8">
      <w:pPr>
        <w:tabs>
          <w:tab w:val="left" w:pos="0"/>
        </w:tabs>
        <w:jc w:val="center"/>
        <w:rPr>
          <w:b/>
          <w:bCs/>
          <w:sz w:val="34"/>
          <w:szCs w:val="34"/>
        </w:rPr>
      </w:pPr>
      <w:r w:rsidRPr="00551030">
        <w:rPr>
          <w:b/>
          <w:bCs/>
          <w:sz w:val="34"/>
          <w:szCs w:val="34"/>
        </w:rPr>
        <w:t>ОЛЬХОНСКОГО РАЙОНА</w:t>
      </w:r>
      <w:r w:rsidR="00E340F8">
        <w:rPr>
          <w:b/>
          <w:bCs/>
          <w:sz w:val="34"/>
          <w:szCs w:val="34"/>
        </w:rPr>
        <w:t xml:space="preserve"> </w:t>
      </w:r>
      <w:r w:rsidRPr="00551030">
        <w:rPr>
          <w:b/>
          <w:bCs/>
          <w:sz w:val="34"/>
          <w:szCs w:val="34"/>
        </w:rPr>
        <w:t>ИРКУТСКОЙ ОБЛАСТИ</w:t>
      </w:r>
      <w:r w:rsidR="00116283" w:rsidRPr="00551030">
        <w:rPr>
          <w:b/>
          <w:bCs/>
          <w:sz w:val="34"/>
          <w:szCs w:val="34"/>
        </w:rPr>
        <w:t>»</w:t>
      </w:r>
    </w:p>
    <w:p w:rsidR="00E340F8" w:rsidRDefault="00E340F8" w:rsidP="00801CFF">
      <w:pPr>
        <w:tabs>
          <w:tab w:val="left" w:pos="0"/>
        </w:tabs>
        <w:jc w:val="center"/>
        <w:rPr>
          <w:b/>
          <w:bCs/>
          <w:sz w:val="32"/>
          <w:szCs w:val="32"/>
        </w:rPr>
      </w:pPr>
    </w:p>
    <w:p w:rsidR="00E340F8" w:rsidRDefault="00E340F8" w:rsidP="00801CFF">
      <w:pPr>
        <w:tabs>
          <w:tab w:val="left" w:pos="0"/>
        </w:tabs>
        <w:jc w:val="center"/>
        <w:rPr>
          <w:b/>
          <w:bCs/>
          <w:sz w:val="32"/>
          <w:szCs w:val="32"/>
        </w:rPr>
      </w:pPr>
    </w:p>
    <w:p w:rsidR="00E340F8" w:rsidRDefault="00E340F8" w:rsidP="00801CFF">
      <w:pPr>
        <w:tabs>
          <w:tab w:val="left" w:pos="0"/>
        </w:tabs>
        <w:jc w:val="center"/>
        <w:rPr>
          <w:b/>
          <w:bCs/>
          <w:sz w:val="32"/>
          <w:szCs w:val="32"/>
        </w:rPr>
      </w:pPr>
    </w:p>
    <w:p w:rsidR="00E340F8" w:rsidRDefault="00E340F8" w:rsidP="00801CFF">
      <w:pPr>
        <w:tabs>
          <w:tab w:val="left" w:pos="0"/>
        </w:tabs>
        <w:jc w:val="center"/>
        <w:rPr>
          <w:b/>
          <w:bCs/>
          <w:sz w:val="32"/>
          <w:szCs w:val="32"/>
        </w:rPr>
      </w:pPr>
    </w:p>
    <w:p w:rsidR="00801CFF" w:rsidRPr="00551030" w:rsidRDefault="00801CFF" w:rsidP="00801CFF">
      <w:pPr>
        <w:tabs>
          <w:tab w:val="left" w:pos="0"/>
        </w:tabs>
        <w:jc w:val="center"/>
        <w:rPr>
          <w:b/>
          <w:bCs/>
          <w:sz w:val="32"/>
          <w:szCs w:val="32"/>
        </w:rPr>
      </w:pPr>
      <w:r w:rsidRPr="00551030">
        <w:rPr>
          <w:b/>
          <w:bCs/>
          <w:sz w:val="32"/>
          <w:szCs w:val="32"/>
        </w:rPr>
        <w:t xml:space="preserve">Том </w:t>
      </w:r>
      <w:r w:rsidRPr="00551030">
        <w:rPr>
          <w:b/>
          <w:bCs/>
          <w:sz w:val="32"/>
          <w:szCs w:val="32"/>
          <w:lang w:val="en-US"/>
        </w:rPr>
        <w:t>I</w:t>
      </w:r>
      <w:r w:rsidRPr="00551030">
        <w:rPr>
          <w:b/>
          <w:bCs/>
          <w:sz w:val="32"/>
          <w:szCs w:val="32"/>
        </w:rPr>
        <w:t xml:space="preserve"> – Положения о территориальном планировании</w:t>
      </w:r>
    </w:p>
    <w:p w:rsidR="00801CFF" w:rsidRPr="00551030" w:rsidRDefault="00801CFF" w:rsidP="00801CFF">
      <w:pPr>
        <w:tabs>
          <w:tab w:val="left" w:pos="0"/>
        </w:tabs>
        <w:jc w:val="center"/>
        <w:rPr>
          <w:b/>
          <w:bCs/>
          <w:sz w:val="32"/>
          <w:szCs w:val="32"/>
        </w:rPr>
      </w:pPr>
      <w:r w:rsidRPr="00551030">
        <w:rPr>
          <w:b/>
          <w:bCs/>
          <w:sz w:val="32"/>
          <w:szCs w:val="32"/>
        </w:rPr>
        <w:t xml:space="preserve">Часть </w:t>
      </w:r>
      <w:r w:rsidRPr="00551030">
        <w:rPr>
          <w:b/>
          <w:bCs/>
          <w:sz w:val="32"/>
          <w:szCs w:val="32"/>
          <w:lang w:val="en-US"/>
        </w:rPr>
        <w:t>II</w:t>
      </w:r>
      <w:r w:rsidRPr="00551030">
        <w:rPr>
          <w:b/>
          <w:bCs/>
          <w:sz w:val="32"/>
          <w:szCs w:val="32"/>
        </w:rPr>
        <w:t xml:space="preserve"> – Утверждаемая часть</w:t>
      </w:r>
    </w:p>
    <w:p w:rsidR="00801CFF" w:rsidRPr="00551030" w:rsidRDefault="00801CFF" w:rsidP="00801CFF">
      <w:pPr>
        <w:tabs>
          <w:tab w:val="left" w:pos="0"/>
        </w:tabs>
        <w:jc w:val="center"/>
        <w:rPr>
          <w:b/>
          <w:bCs/>
          <w:sz w:val="30"/>
          <w:szCs w:val="30"/>
        </w:rPr>
      </w:pPr>
    </w:p>
    <w:p w:rsidR="00E340F8" w:rsidRPr="002E5635" w:rsidRDefault="009F65DB" w:rsidP="00E340F8">
      <w:pPr>
        <w:jc w:val="center"/>
        <w:rPr>
          <w:bCs/>
          <w:sz w:val="30"/>
          <w:szCs w:val="30"/>
        </w:rPr>
      </w:pPr>
      <w:proofErr w:type="gramStart"/>
      <w:r w:rsidRPr="002E5635">
        <w:rPr>
          <w:bCs/>
          <w:sz w:val="30"/>
          <w:szCs w:val="30"/>
        </w:rPr>
        <w:t>(новая редакция</w:t>
      </w:r>
      <w:r w:rsidR="00E340F8" w:rsidRPr="002E5635">
        <w:rPr>
          <w:bCs/>
          <w:sz w:val="30"/>
          <w:szCs w:val="30"/>
        </w:rPr>
        <w:t>,</w:t>
      </w:r>
      <w:proofErr w:type="gramEnd"/>
    </w:p>
    <w:p w:rsidR="00801CFF" w:rsidRPr="00551030" w:rsidRDefault="00E340F8" w:rsidP="00E340F8">
      <w:pPr>
        <w:jc w:val="center"/>
        <w:rPr>
          <w:b/>
          <w:bCs/>
          <w:sz w:val="30"/>
          <w:szCs w:val="30"/>
        </w:rPr>
      </w:pPr>
      <w:r w:rsidRPr="000B11D5">
        <w:rPr>
          <w:bCs/>
          <w:sz w:val="28"/>
          <w:szCs w:val="28"/>
        </w:rPr>
        <w:t xml:space="preserve">с учетом изменений внесенных проектом «Внесение изменений в генеральный план </w:t>
      </w:r>
      <w:proofErr w:type="spellStart"/>
      <w:r w:rsidRPr="000B11D5">
        <w:rPr>
          <w:bCs/>
          <w:sz w:val="28"/>
          <w:szCs w:val="28"/>
        </w:rPr>
        <w:t>Шара-Тоготского</w:t>
      </w:r>
      <w:proofErr w:type="spellEnd"/>
      <w:r w:rsidRPr="000B11D5">
        <w:rPr>
          <w:bCs/>
          <w:sz w:val="28"/>
          <w:szCs w:val="28"/>
        </w:rPr>
        <w:t xml:space="preserve"> муниципального образования </w:t>
      </w:r>
      <w:proofErr w:type="spellStart"/>
      <w:r w:rsidRPr="000B11D5">
        <w:rPr>
          <w:bCs/>
          <w:sz w:val="28"/>
          <w:szCs w:val="28"/>
        </w:rPr>
        <w:t>Ольхонского</w:t>
      </w:r>
      <w:proofErr w:type="spellEnd"/>
      <w:r w:rsidRPr="000B11D5">
        <w:rPr>
          <w:bCs/>
          <w:sz w:val="28"/>
          <w:szCs w:val="28"/>
        </w:rPr>
        <w:t xml:space="preserve"> района Иркутской области»</w:t>
      </w:r>
      <w:r w:rsidR="009F65DB">
        <w:rPr>
          <w:b/>
          <w:bCs/>
          <w:sz w:val="30"/>
          <w:szCs w:val="30"/>
        </w:rPr>
        <w:t>)</w:t>
      </w:r>
    </w:p>
    <w:p w:rsidR="00801CFF" w:rsidRPr="00551030" w:rsidRDefault="00801CFF" w:rsidP="00801CFF">
      <w:pPr>
        <w:tabs>
          <w:tab w:val="left" w:pos="0"/>
        </w:tabs>
        <w:jc w:val="center"/>
        <w:rPr>
          <w:b/>
          <w:bCs/>
          <w:sz w:val="30"/>
          <w:szCs w:val="30"/>
        </w:rPr>
      </w:pPr>
    </w:p>
    <w:p w:rsidR="00801CFF" w:rsidRPr="00551030" w:rsidRDefault="00801CFF" w:rsidP="00801CFF">
      <w:pPr>
        <w:tabs>
          <w:tab w:val="left" w:pos="0"/>
        </w:tabs>
        <w:jc w:val="center"/>
        <w:rPr>
          <w:b/>
          <w:bCs/>
          <w:sz w:val="30"/>
          <w:szCs w:val="30"/>
        </w:rPr>
      </w:pPr>
    </w:p>
    <w:p w:rsidR="00801CFF" w:rsidRPr="00551030" w:rsidRDefault="00801CFF" w:rsidP="00801CFF">
      <w:pPr>
        <w:tabs>
          <w:tab w:val="left" w:pos="0"/>
        </w:tabs>
        <w:jc w:val="center"/>
        <w:rPr>
          <w:b/>
          <w:bCs/>
          <w:sz w:val="30"/>
          <w:szCs w:val="30"/>
        </w:rPr>
      </w:pPr>
    </w:p>
    <w:p w:rsidR="00801CFF" w:rsidRPr="00551030" w:rsidRDefault="00801CFF" w:rsidP="00801CFF">
      <w:pPr>
        <w:tabs>
          <w:tab w:val="left" w:pos="0"/>
        </w:tabs>
        <w:jc w:val="center"/>
        <w:rPr>
          <w:b/>
          <w:bCs/>
          <w:sz w:val="30"/>
          <w:szCs w:val="30"/>
        </w:rPr>
      </w:pPr>
    </w:p>
    <w:p w:rsidR="00801CFF" w:rsidRPr="00551030" w:rsidRDefault="00801CFF" w:rsidP="00801CFF">
      <w:pPr>
        <w:tabs>
          <w:tab w:val="left" w:pos="0"/>
        </w:tabs>
        <w:jc w:val="center"/>
        <w:rPr>
          <w:b/>
          <w:bCs/>
          <w:sz w:val="30"/>
          <w:szCs w:val="30"/>
        </w:rPr>
      </w:pPr>
    </w:p>
    <w:p w:rsidR="00801CFF" w:rsidRPr="00551030" w:rsidRDefault="00801CFF" w:rsidP="00801CFF">
      <w:pPr>
        <w:tabs>
          <w:tab w:val="left" w:pos="0"/>
        </w:tabs>
        <w:jc w:val="center"/>
        <w:rPr>
          <w:b/>
          <w:bCs/>
          <w:sz w:val="30"/>
          <w:szCs w:val="30"/>
        </w:rPr>
      </w:pPr>
    </w:p>
    <w:p w:rsidR="00801CFF" w:rsidRPr="00551030" w:rsidRDefault="00801CFF" w:rsidP="00801CFF">
      <w:pPr>
        <w:tabs>
          <w:tab w:val="left" w:pos="0"/>
        </w:tabs>
        <w:jc w:val="center"/>
        <w:rPr>
          <w:b/>
          <w:bCs/>
          <w:sz w:val="30"/>
          <w:szCs w:val="30"/>
        </w:rPr>
      </w:pPr>
    </w:p>
    <w:p w:rsidR="00801CFF" w:rsidRPr="00551030" w:rsidRDefault="00801CFF" w:rsidP="00801CFF">
      <w:pPr>
        <w:tabs>
          <w:tab w:val="left" w:pos="0"/>
        </w:tabs>
        <w:jc w:val="center"/>
        <w:rPr>
          <w:b/>
          <w:bCs/>
          <w:sz w:val="30"/>
          <w:szCs w:val="30"/>
        </w:rPr>
      </w:pPr>
    </w:p>
    <w:p w:rsidR="00801CFF" w:rsidRPr="00551030" w:rsidRDefault="00801CFF" w:rsidP="00801CFF">
      <w:pPr>
        <w:tabs>
          <w:tab w:val="left" w:pos="0"/>
        </w:tabs>
        <w:jc w:val="center"/>
        <w:rPr>
          <w:b/>
          <w:bCs/>
          <w:sz w:val="30"/>
          <w:szCs w:val="30"/>
        </w:rPr>
      </w:pPr>
    </w:p>
    <w:p w:rsidR="00801CFF" w:rsidRPr="00551030" w:rsidRDefault="00801CFF" w:rsidP="00801CFF">
      <w:pPr>
        <w:tabs>
          <w:tab w:val="left" w:pos="0"/>
        </w:tabs>
        <w:jc w:val="center"/>
        <w:rPr>
          <w:b/>
          <w:bCs/>
          <w:sz w:val="30"/>
          <w:szCs w:val="30"/>
        </w:rPr>
      </w:pPr>
    </w:p>
    <w:p w:rsidR="00801CFF" w:rsidRPr="00551030" w:rsidRDefault="00801CFF" w:rsidP="00801CFF">
      <w:pPr>
        <w:tabs>
          <w:tab w:val="left" w:pos="0"/>
        </w:tabs>
        <w:jc w:val="center"/>
        <w:rPr>
          <w:b/>
          <w:bCs/>
          <w:sz w:val="30"/>
          <w:szCs w:val="30"/>
        </w:rPr>
      </w:pPr>
    </w:p>
    <w:p w:rsidR="00801CFF" w:rsidRPr="00551030" w:rsidRDefault="00801CFF" w:rsidP="00801CFF">
      <w:pPr>
        <w:tabs>
          <w:tab w:val="left" w:pos="0"/>
        </w:tabs>
        <w:jc w:val="center"/>
        <w:rPr>
          <w:b/>
          <w:bCs/>
          <w:sz w:val="30"/>
          <w:szCs w:val="30"/>
        </w:rPr>
      </w:pPr>
    </w:p>
    <w:p w:rsidR="00801CFF" w:rsidRPr="00551030" w:rsidRDefault="00801CFF" w:rsidP="00801CFF">
      <w:pPr>
        <w:tabs>
          <w:tab w:val="left" w:pos="0"/>
        </w:tabs>
        <w:jc w:val="center"/>
        <w:rPr>
          <w:b/>
          <w:bCs/>
          <w:sz w:val="30"/>
          <w:szCs w:val="30"/>
        </w:rPr>
      </w:pPr>
    </w:p>
    <w:p w:rsidR="00801CFF" w:rsidRPr="00551030" w:rsidRDefault="00801CFF" w:rsidP="00801CFF">
      <w:pPr>
        <w:tabs>
          <w:tab w:val="left" w:pos="0"/>
        </w:tabs>
        <w:jc w:val="center"/>
        <w:rPr>
          <w:b/>
          <w:bCs/>
          <w:sz w:val="30"/>
          <w:szCs w:val="30"/>
        </w:rPr>
      </w:pPr>
    </w:p>
    <w:p w:rsidR="00801CFF" w:rsidRPr="00551030" w:rsidRDefault="000E13EC" w:rsidP="00801CFF">
      <w:pPr>
        <w:jc w:val="right"/>
        <w:rPr>
          <w:b/>
        </w:rPr>
      </w:pPr>
      <w:r>
        <w:rPr>
          <w:noProof/>
        </w:rPr>
        <w:lastRenderedPageBreak/>
        <w:drawing>
          <wp:inline distT="0" distB="0" distL="0" distR="0">
            <wp:extent cx="5943600" cy="1171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171575"/>
                    </a:xfrm>
                    <a:prstGeom prst="rect">
                      <a:avLst/>
                    </a:prstGeom>
                    <a:noFill/>
                    <a:ln w="9525">
                      <a:noFill/>
                      <a:miter lim="800000"/>
                      <a:headEnd/>
                      <a:tailEnd/>
                    </a:ln>
                  </pic:spPr>
                </pic:pic>
              </a:graphicData>
            </a:graphic>
          </wp:inline>
        </w:drawing>
      </w:r>
    </w:p>
    <w:p w:rsidR="00801CFF" w:rsidRPr="00551030" w:rsidRDefault="00801CFF" w:rsidP="00801CFF">
      <w:pPr>
        <w:tabs>
          <w:tab w:val="left" w:pos="0"/>
        </w:tabs>
        <w:jc w:val="center"/>
        <w:rPr>
          <w:b/>
          <w:bCs/>
          <w:sz w:val="30"/>
          <w:szCs w:val="30"/>
        </w:rPr>
      </w:pPr>
    </w:p>
    <w:p w:rsidR="009A7F30" w:rsidRPr="00551030" w:rsidRDefault="009A7F30" w:rsidP="008B4051">
      <w:pPr>
        <w:jc w:val="center"/>
        <w:rPr>
          <w:b/>
          <w:bCs/>
          <w:sz w:val="28"/>
        </w:rPr>
      </w:pPr>
    </w:p>
    <w:p w:rsidR="00801CFF" w:rsidRPr="00551030" w:rsidRDefault="00801CFF" w:rsidP="00801CFF">
      <w:pPr>
        <w:ind w:left="5245"/>
        <w:jc w:val="right"/>
        <w:rPr>
          <w:b/>
        </w:rPr>
      </w:pPr>
      <w:r w:rsidRPr="00551030">
        <w:rPr>
          <w:b/>
        </w:rPr>
        <w:t>Заказчик:</w:t>
      </w:r>
    </w:p>
    <w:p w:rsidR="00801CFF" w:rsidRPr="00551030" w:rsidRDefault="00801CFF" w:rsidP="00801CFF">
      <w:pPr>
        <w:ind w:left="5245"/>
        <w:jc w:val="right"/>
        <w:rPr>
          <w:b/>
        </w:rPr>
      </w:pPr>
      <w:proofErr w:type="spellStart"/>
      <w:r w:rsidRPr="00551030">
        <w:rPr>
          <w:b/>
        </w:rPr>
        <w:t>Шара-Тоготское</w:t>
      </w:r>
      <w:proofErr w:type="spellEnd"/>
      <w:r w:rsidRPr="00551030">
        <w:rPr>
          <w:b/>
        </w:rPr>
        <w:t xml:space="preserve"> </w:t>
      </w:r>
    </w:p>
    <w:p w:rsidR="00801CFF" w:rsidRPr="00551030" w:rsidRDefault="00801CFF" w:rsidP="00801CFF">
      <w:pPr>
        <w:ind w:left="5245"/>
        <w:jc w:val="right"/>
        <w:rPr>
          <w:b/>
        </w:rPr>
      </w:pPr>
      <w:r w:rsidRPr="00551030">
        <w:rPr>
          <w:b/>
        </w:rPr>
        <w:t>муниципальное образование</w:t>
      </w:r>
    </w:p>
    <w:p w:rsidR="00801CFF" w:rsidRPr="00551030" w:rsidRDefault="00801CFF" w:rsidP="00801CFF">
      <w:pPr>
        <w:ind w:left="5245"/>
        <w:jc w:val="right"/>
        <w:rPr>
          <w:b/>
        </w:rPr>
      </w:pPr>
      <w:r w:rsidRPr="00551030">
        <w:rPr>
          <w:b/>
        </w:rPr>
        <w:t>контракт</w:t>
      </w:r>
    </w:p>
    <w:p w:rsidR="00801CFF" w:rsidRPr="00551030" w:rsidRDefault="00801CFF" w:rsidP="00801CFF">
      <w:pPr>
        <w:ind w:left="5245"/>
        <w:jc w:val="right"/>
        <w:rPr>
          <w:b/>
        </w:rPr>
      </w:pPr>
      <w:r w:rsidRPr="00551030">
        <w:rPr>
          <w:b/>
        </w:rPr>
        <w:t xml:space="preserve"> № 1/ГПШ от 7 сентября 2018 г.</w:t>
      </w:r>
    </w:p>
    <w:p w:rsidR="00801CFF" w:rsidRPr="00551030" w:rsidRDefault="00801CFF" w:rsidP="00801CFF">
      <w:pPr>
        <w:ind w:left="5245"/>
        <w:rPr>
          <w:b/>
        </w:rPr>
      </w:pPr>
    </w:p>
    <w:p w:rsidR="00801CFF" w:rsidRPr="00551030" w:rsidRDefault="00801CFF" w:rsidP="008B4051">
      <w:pPr>
        <w:jc w:val="center"/>
        <w:rPr>
          <w:b/>
          <w:bCs/>
          <w:sz w:val="28"/>
        </w:rPr>
      </w:pPr>
    </w:p>
    <w:p w:rsidR="00801CFF" w:rsidRPr="00551030" w:rsidRDefault="00801CFF" w:rsidP="008B4051">
      <w:pPr>
        <w:jc w:val="center"/>
        <w:rPr>
          <w:b/>
          <w:bCs/>
          <w:sz w:val="28"/>
        </w:rPr>
      </w:pPr>
    </w:p>
    <w:p w:rsidR="00801CFF" w:rsidRPr="00551030" w:rsidRDefault="00801CFF" w:rsidP="008B4051">
      <w:pPr>
        <w:jc w:val="center"/>
        <w:rPr>
          <w:b/>
          <w:bCs/>
          <w:sz w:val="28"/>
        </w:rPr>
      </w:pPr>
    </w:p>
    <w:p w:rsidR="00801CFF" w:rsidRPr="00551030" w:rsidRDefault="00801CFF" w:rsidP="008B4051">
      <w:pPr>
        <w:jc w:val="center"/>
        <w:rPr>
          <w:b/>
          <w:bCs/>
          <w:sz w:val="28"/>
        </w:rPr>
      </w:pPr>
    </w:p>
    <w:p w:rsidR="00801CFF" w:rsidRPr="00551030" w:rsidRDefault="00801CFF" w:rsidP="008B4051">
      <w:pPr>
        <w:jc w:val="center"/>
        <w:rPr>
          <w:b/>
          <w:bCs/>
          <w:sz w:val="28"/>
        </w:rPr>
      </w:pPr>
    </w:p>
    <w:p w:rsidR="00801CFF" w:rsidRPr="00551030" w:rsidRDefault="00801CFF" w:rsidP="008B4051">
      <w:pPr>
        <w:jc w:val="center"/>
        <w:rPr>
          <w:b/>
        </w:rPr>
      </w:pPr>
    </w:p>
    <w:p w:rsidR="009A7F30" w:rsidRPr="00551030" w:rsidRDefault="009A7F30" w:rsidP="008B4051">
      <w:pPr>
        <w:jc w:val="center"/>
        <w:rPr>
          <w:b/>
        </w:rPr>
      </w:pPr>
    </w:p>
    <w:p w:rsidR="00E340F8" w:rsidRDefault="00592E68" w:rsidP="00E340F8">
      <w:pPr>
        <w:tabs>
          <w:tab w:val="left" w:pos="0"/>
        </w:tabs>
        <w:jc w:val="center"/>
        <w:rPr>
          <w:b/>
          <w:bCs/>
          <w:sz w:val="34"/>
          <w:szCs w:val="34"/>
        </w:rPr>
      </w:pPr>
      <w:r w:rsidRPr="00551030">
        <w:rPr>
          <w:b/>
          <w:bCs/>
          <w:sz w:val="34"/>
          <w:szCs w:val="34"/>
        </w:rPr>
        <w:t xml:space="preserve">ПРОЕКТ </w:t>
      </w:r>
    </w:p>
    <w:p w:rsidR="009A7F30" w:rsidRPr="00551030" w:rsidRDefault="00592E68" w:rsidP="00E340F8">
      <w:pPr>
        <w:tabs>
          <w:tab w:val="left" w:pos="0"/>
        </w:tabs>
        <w:jc w:val="center"/>
        <w:rPr>
          <w:b/>
          <w:bCs/>
          <w:sz w:val="34"/>
          <w:szCs w:val="34"/>
        </w:rPr>
      </w:pPr>
      <w:r w:rsidRPr="00551030">
        <w:rPr>
          <w:b/>
          <w:bCs/>
          <w:sz w:val="34"/>
          <w:szCs w:val="34"/>
        </w:rPr>
        <w:t xml:space="preserve">«ВНЕСЕНИЕ ИЗМЕНЕНИЙ В </w:t>
      </w:r>
      <w:r w:rsidR="009A7F30" w:rsidRPr="00551030">
        <w:rPr>
          <w:b/>
          <w:bCs/>
          <w:sz w:val="34"/>
          <w:szCs w:val="34"/>
        </w:rPr>
        <w:t>ГЕНЕРАЛЬНЫЙ ПЛАН</w:t>
      </w:r>
      <w:r w:rsidRPr="00551030">
        <w:rPr>
          <w:b/>
          <w:bCs/>
          <w:sz w:val="34"/>
          <w:szCs w:val="34"/>
        </w:rPr>
        <w:t xml:space="preserve"> </w:t>
      </w:r>
      <w:r w:rsidR="009A7F30" w:rsidRPr="00551030">
        <w:rPr>
          <w:b/>
          <w:bCs/>
          <w:sz w:val="34"/>
          <w:szCs w:val="34"/>
        </w:rPr>
        <w:t>ШАРА-ТОГОТСКОГО</w:t>
      </w:r>
    </w:p>
    <w:p w:rsidR="009A7F30" w:rsidRPr="00551030" w:rsidRDefault="009A7F30" w:rsidP="00E340F8">
      <w:pPr>
        <w:tabs>
          <w:tab w:val="left" w:pos="0"/>
        </w:tabs>
        <w:jc w:val="center"/>
        <w:rPr>
          <w:b/>
          <w:bCs/>
          <w:sz w:val="34"/>
          <w:szCs w:val="34"/>
        </w:rPr>
      </w:pPr>
      <w:r w:rsidRPr="00551030">
        <w:rPr>
          <w:b/>
          <w:bCs/>
          <w:sz w:val="34"/>
          <w:szCs w:val="34"/>
        </w:rPr>
        <w:t>МУНИЦИПАЛЬНОГО ОБРАЗОВАНИЯ</w:t>
      </w:r>
    </w:p>
    <w:p w:rsidR="009A7F30" w:rsidRPr="00551030" w:rsidRDefault="009A7F30" w:rsidP="00E340F8">
      <w:pPr>
        <w:tabs>
          <w:tab w:val="left" w:pos="0"/>
        </w:tabs>
        <w:jc w:val="center"/>
        <w:rPr>
          <w:b/>
          <w:bCs/>
          <w:sz w:val="34"/>
          <w:szCs w:val="34"/>
        </w:rPr>
      </w:pPr>
      <w:r w:rsidRPr="00551030">
        <w:rPr>
          <w:b/>
          <w:bCs/>
          <w:sz w:val="34"/>
          <w:szCs w:val="34"/>
        </w:rPr>
        <w:t>ОЛЬХОНСКОГО РАЙОНА</w:t>
      </w:r>
      <w:r w:rsidR="00E340F8">
        <w:rPr>
          <w:b/>
          <w:bCs/>
          <w:sz w:val="34"/>
          <w:szCs w:val="34"/>
        </w:rPr>
        <w:t xml:space="preserve"> </w:t>
      </w:r>
      <w:r w:rsidRPr="00551030">
        <w:rPr>
          <w:b/>
          <w:bCs/>
          <w:sz w:val="34"/>
          <w:szCs w:val="34"/>
        </w:rPr>
        <w:t>ИРКУТСКОЙ ОБЛАСТИ</w:t>
      </w:r>
      <w:r w:rsidR="00592E68" w:rsidRPr="00551030">
        <w:rPr>
          <w:b/>
          <w:bCs/>
          <w:sz w:val="34"/>
          <w:szCs w:val="34"/>
        </w:rPr>
        <w:t>»</w:t>
      </w:r>
    </w:p>
    <w:p w:rsidR="009A7F30" w:rsidRPr="00551030" w:rsidRDefault="009A7F30" w:rsidP="008B4051">
      <w:pPr>
        <w:tabs>
          <w:tab w:val="left" w:pos="0"/>
        </w:tabs>
        <w:jc w:val="center"/>
        <w:rPr>
          <w:b/>
          <w:bCs/>
          <w:sz w:val="34"/>
          <w:szCs w:val="34"/>
        </w:rPr>
      </w:pPr>
    </w:p>
    <w:p w:rsidR="00801CFF" w:rsidRPr="00551030" w:rsidRDefault="00801CFF" w:rsidP="008B4051">
      <w:pPr>
        <w:tabs>
          <w:tab w:val="left" w:pos="0"/>
        </w:tabs>
        <w:jc w:val="center"/>
        <w:rPr>
          <w:b/>
          <w:bCs/>
          <w:sz w:val="34"/>
          <w:szCs w:val="34"/>
        </w:rPr>
      </w:pPr>
    </w:p>
    <w:p w:rsidR="009A7F30" w:rsidRPr="00551030" w:rsidRDefault="009A7F30" w:rsidP="008B4051">
      <w:pPr>
        <w:tabs>
          <w:tab w:val="left" w:pos="0"/>
        </w:tabs>
        <w:jc w:val="center"/>
        <w:rPr>
          <w:b/>
          <w:bCs/>
          <w:sz w:val="32"/>
          <w:szCs w:val="32"/>
        </w:rPr>
      </w:pPr>
      <w:r w:rsidRPr="00551030">
        <w:rPr>
          <w:b/>
          <w:bCs/>
          <w:sz w:val="32"/>
          <w:szCs w:val="32"/>
        </w:rPr>
        <w:t xml:space="preserve">Том </w:t>
      </w:r>
      <w:r w:rsidRPr="00551030">
        <w:rPr>
          <w:b/>
          <w:bCs/>
          <w:sz w:val="32"/>
          <w:szCs w:val="32"/>
          <w:lang w:val="en-US"/>
        </w:rPr>
        <w:t>I</w:t>
      </w:r>
      <w:r w:rsidRPr="00551030">
        <w:rPr>
          <w:b/>
          <w:bCs/>
          <w:sz w:val="32"/>
          <w:szCs w:val="32"/>
        </w:rPr>
        <w:t xml:space="preserve"> – Положения о территориальном планировании</w:t>
      </w:r>
    </w:p>
    <w:p w:rsidR="009A7F30" w:rsidRPr="00551030" w:rsidRDefault="009A7F30" w:rsidP="008B4051">
      <w:pPr>
        <w:tabs>
          <w:tab w:val="left" w:pos="0"/>
        </w:tabs>
        <w:jc w:val="center"/>
        <w:rPr>
          <w:b/>
          <w:bCs/>
          <w:sz w:val="32"/>
          <w:szCs w:val="32"/>
        </w:rPr>
      </w:pPr>
      <w:r w:rsidRPr="00551030">
        <w:rPr>
          <w:b/>
          <w:bCs/>
          <w:sz w:val="32"/>
          <w:szCs w:val="32"/>
        </w:rPr>
        <w:t xml:space="preserve">Часть </w:t>
      </w:r>
      <w:r w:rsidRPr="00551030">
        <w:rPr>
          <w:b/>
          <w:bCs/>
          <w:sz w:val="32"/>
          <w:szCs w:val="32"/>
          <w:lang w:val="en-US"/>
        </w:rPr>
        <w:t>II</w:t>
      </w:r>
      <w:r w:rsidRPr="00551030">
        <w:rPr>
          <w:b/>
          <w:bCs/>
          <w:sz w:val="32"/>
          <w:szCs w:val="32"/>
        </w:rPr>
        <w:t xml:space="preserve"> – Утверждаемая часть</w:t>
      </w:r>
    </w:p>
    <w:p w:rsidR="009A7F30" w:rsidRPr="00551030" w:rsidRDefault="009A7F30" w:rsidP="008B4051">
      <w:pPr>
        <w:tabs>
          <w:tab w:val="left" w:pos="0"/>
        </w:tabs>
        <w:jc w:val="center"/>
        <w:rPr>
          <w:b/>
          <w:bCs/>
          <w:sz w:val="30"/>
          <w:szCs w:val="30"/>
        </w:rPr>
      </w:pPr>
    </w:p>
    <w:p w:rsidR="009A7F30" w:rsidRPr="00551030" w:rsidRDefault="009A7F30" w:rsidP="008B4051">
      <w:pPr>
        <w:jc w:val="center"/>
        <w:rPr>
          <w:b/>
          <w:sz w:val="28"/>
          <w:szCs w:val="28"/>
        </w:rPr>
      </w:pPr>
    </w:p>
    <w:p w:rsidR="00EA00E3" w:rsidRPr="00551030" w:rsidRDefault="009F65DB" w:rsidP="008B4051">
      <w:pPr>
        <w:jc w:val="center"/>
        <w:rPr>
          <w:b/>
          <w:sz w:val="28"/>
          <w:szCs w:val="28"/>
        </w:rPr>
      </w:pPr>
      <w:r>
        <w:rPr>
          <w:b/>
          <w:sz w:val="28"/>
          <w:szCs w:val="28"/>
        </w:rPr>
        <w:t>(новая редакция)</w:t>
      </w:r>
    </w:p>
    <w:p w:rsidR="00EA00E3" w:rsidRPr="00551030" w:rsidRDefault="00EA00E3" w:rsidP="008B4051">
      <w:pPr>
        <w:jc w:val="center"/>
        <w:rPr>
          <w:b/>
          <w:sz w:val="28"/>
          <w:szCs w:val="28"/>
        </w:rPr>
      </w:pPr>
    </w:p>
    <w:p w:rsidR="00EA00E3" w:rsidRDefault="00EA00E3" w:rsidP="008B4051">
      <w:pPr>
        <w:jc w:val="center"/>
        <w:rPr>
          <w:b/>
          <w:sz w:val="28"/>
          <w:szCs w:val="28"/>
        </w:rPr>
      </w:pPr>
    </w:p>
    <w:p w:rsidR="009F65DB" w:rsidRPr="00551030" w:rsidRDefault="009F65DB" w:rsidP="008B4051">
      <w:pPr>
        <w:jc w:val="center"/>
        <w:rPr>
          <w:b/>
          <w:sz w:val="28"/>
          <w:szCs w:val="28"/>
        </w:rPr>
      </w:pPr>
    </w:p>
    <w:p w:rsidR="00EA00E3" w:rsidRPr="00551030" w:rsidRDefault="00EA00E3" w:rsidP="008B4051">
      <w:pPr>
        <w:jc w:val="center"/>
        <w:rPr>
          <w:b/>
          <w:sz w:val="28"/>
          <w:szCs w:val="28"/>
        </w:rPr>
      </w:pPr>
    </w:p>
    <w:p w:rsidR="008B4051" w:rsidRPr="00551030" w:rsidRDefault="008B4051" w:rsidP="008B4051">
      <w:pPr>
        <w:jc w:val="center"/>
        <w:rPr>
          <w:b/>
          <w:sz w:val="28"/>
          <w:szCs w:val="28"/>
        </w:rPr>
      </w:pPr>
    </w:p>
    <w:p w:rsidR="009A7F30" w:rsidRPr="00551030" w:rsidRDefault="00592E68" w:rsidP="00592E68">
      <w:pPr>
        <w:jc w:val="center"/>
        <w:rPr>
          <w:b/>
          <w:sz w:val="28"/>
          <w:szCs w:val="28"/>
        </w:rPr>
      </w:pPr>
      <w:r w:rsidRPr="00551030">
        <w:rPr>
          <w:b/>
          <w:sz w:val="28"/>
          <w:szCs w:val="28"/>
        </w:rPr>
        <w:t>Иркутск - 201</w:t>
      </w:r>
      <w:r w:rsidR="00E612BC" w:rsidRPr="00551030">
        <w:rPr>
          <w:b/>
          <w:sz w:val="28"/>
          <w:szCs w:val="28"/>
        </w:rPr>
        <w:t>8</w:t>
      </w:r>
    </w:p>
    <w:p w:rsidR="006A52B4" w:rsidRPr="00551030" w:rsidRDefault="006A52B4" w:rsidP="008B4051">
      <w:pPr>
        <w:tabs>
          <w:tab w:val="left" w:pos="8460"/>
        </w:tabs>
        <w:ind w:left="720"/>
        <w:jc w:val="center"/>
        <w:rPr>
          <w:sz w:val="22"/>
          <w:szCs w:val="22"/>
        </w:rPr>
        <w:sectPr w:rsidR="006A52B4" w:rsidRPr="00551030" w:rsidSect="008B4051">
          <w:headerReference w:type="even" r:id="rId9"/>
          <w:headerReference w:type="default" r:id="rId10"/>
          <w:footerReference w:type="default" r:id="rId11"/>
          <w:pgSz w:w="11906" w:h="16838" w:code="9"/>
          <w:pgMar w:top="1134" w:right="851" w:bottom="899" w:left="1701" w:header="709" w:footer="709" w:gutter="0"/>
          <w:pgNumType w:start="1"/>
          <w:cols w:space="708"/>
          <w:titlePg/>
          <w:docGrid w:linePitch="360"/>
        </w:sectPr>
      </w:pPr>
    </w:p>
    <w:p w:rsidR="005B2A80" w:rsidRPr="00551030" w:rsidRDefault="005B2A80" w:rsidP="00EA00E3">
      <w:pPr>
        <w:jc w:val="center"/>
        <w:rPr>
          <w:b/>
          <w:strike/>
          <w:sz w:val="34"/>
          <w:szCs w:val="34"/>
        </w:rPr>
      </w:pPr>
      <w:r w:rsidRPr="00551030">
        <w:rPr>
          <w:b/>
          <w:sz w:val="34"/>
          <w:szCs w:val="34"/>
        </w:rPr>
        <w:lastRenderedPageBreak/>
        <w:t xml:space="preserve">Состав материалов генерального плана </w:t>
      </w:r>
      <w:r w:rsidRPr="00551030">
        <w:rPr>
          <w:b/>
          <w:sz w:val="34"/>
          <w:szCs w:val="34"/>
        </w:rPr>
        <w:br/>
      </w:r>
      <w:proofErr w:type="spellStart"/>
      <w:r w:rsidRPr="00551030">
        <w:rPr>
          <w:b/>
          <w:sz w:val="34"/>
          <w:szCs w:val="34"/>
        </w:rPr>
        <w:t>Шара-Тоготского</w:t>
      </w:r>
      <w:proofErr w:type="spellEnd"/>
      <w:r w:rsidRPr="00551030">
        <w:rPr>
          <w:b/>
          <w:sz w:val="34"/>
          <w:szCs w:val="34"/>
        </w:rPr>
        <w:t xml:space="preserve"> муниципального образования</w:t>
      </w:r>
    </w:p>
    <w:p w:rsidR="005B2A80" w:rsidRDefault="005B2A80" w:rsidP="005B2A80">
      <w:pPr>
        <w:jc w:val="center"/>
        <w:rPr>
          <w:b/>
          <w:strike/>
          <w:sz w:val="34"/>
          <w:szCs w:val="34"/>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6720"/>
        <w:gridCol w:w="52"/>
        <w:gridCol w:w="1688"/>
      </w:tblGrid>
      <w:tr w:rsidR="00204F57" w:rsidRPr="001A756F" w:rsidTr="00CC6147">
        <w:trPr>
          <w:trHeight w:val="983"/>
        </w:trPr>
        <w:tc>
          <w:tcPr>
            <w:tcW w:w="991" w:type="dxa"/>
            <w:tcBorders>
              <w:top w:val="double" w:sz="4" w:space="0" w:color="auto"/>
              <w:left w:val="double" w:sz="4" w:space="0" w:color="auto"/>
              <w:bottom w:val="double" w:sz="4" w:space="0" w:color="auto"/>
            </w:tcBorders>
            <w:vAlign w:val="center"/>
          </w:tcPr>
          <w:p w:rsidR="00204F57" w:rsidRPr="001A756F" w:rsidRDefault="00204F57" w:rsidP="00CC6147">
            <w:pPr>
              <w:jc w:val="center"/>
            </w:pPr>
            <w:r w:rsidRPr="001A756F">
              <w:t xml:space="preserve">№ </w:t>
            </w:r>
            <w:proofErr w:type="spellStart"/>
            <w:proofErr w:type="gramStart"/>
            <w:r w:rsidRPr="001A756F">
              <w:t>п</w:t>
            </w:r>
            <w:proofErr w:type="spellEnd"/>
            <w:proofErr w:type="gramEnd"/>
            <w:r w:rsidRPr="001A756F">
              <w:t>/</w:t>
            </w:r>
            <w:proofErr w:type="spellStart"/>
            <w:r w:rsidRPr="001A756F">
              <w:t>п</w:t>
            </w:r>
            <w:proofErr w:type="spellEnd"/>
          </w:p>
        </w:tc>
        <w:tc>
          <w:tcPr>
            <w:tcW w:w="6772" w:type="dxa"/>
            <w:gridSpan w:val="2"/>
            <w:tcBorders>
              <w:top w:val="double" w:sz="4" w:space="0" w:color="auto"/>
              <w:bottom w:val="double" w:sz="4" w:space="0" w:color="auto"/>
            </w:tcBorders>
            <w:vAlign w:val="center"/>
          </w:tcPr>
          <w:p w:rsidR="00204F57" w:rsidRPr="001A756F" w:rsidRDefault="00204F57" w:rsidP="00CC6147">
            <w:pPr>
              <w:jc w:val="center"/>
            </w:pPr>
            <w:r w:rsidRPr="001A756F">
              <w:t>Наименование</w:t>
            </w:r>
          </w:p>
        </w:tc>
        <w:tc>
          <w:tcPr>
            <w:tcW w:w="1688" w:type="dxa"/>
            <w:tcBorders>
              <w:top w:val="double" w:sz="4" w:space="0" w:color="auto"/>
              <w:bottom w:val="double" w:sz="4" w:space="0" w:color="auto"/>
              <w:right w:val="double" w:sz="4" w:space="0" w:color="auto"/>
            </w:tcBorders>
            <w:vAlign w:val="center"/>
          </w:tcPr>
          <w:p w:rsidR="00204F57" w:rsidRPr="001A756F" w:rsidRDefault="00204F57" w:rsidP="00CC6147">
            <w:pPr>
              <w:jc w:val="center"/>
            </w:pPr>
            <w:r w:rsidRPr="001A756F">
              <w:t>Масштаб</w:t>
            </w:r>
          </w:p>
        </w:tc>
      </w:tr>
      <w:tr w:rsidR="00204F57" w:rsidRPr="001A756F" w:rsidTr="00CC6147">
        <w:tc>
          <w:tcPr>
            <w:tcW w:w="991" w:type="dxa"/>
            <w:tcBorders>
              <w:top w:val="double" w:sz="4" w:space="0" w:color="auto"/>
              <w:left w:val="double" w:sz="4" w:space="0" w:color="auto"/>
              <w:bottom w:val="double" w:sz="4" w:space="0" w:color="auto"/>
            </w:tcBorders>
          </w:tcPr>
          <w:p w:rsidR="00204F57" w:rsidRPr="001A756F" w:rsidRDefault="00204F57" w:rsidP="00CC6147">
            <w:pPr>
              <w:jc w:val="center"/>
            </w:pPr>
            <w:r w:rsidRPr="001A756F">
              <w:t>1</w:t>
            </w:r>
          </w:p>
        </w:tc>
        <w:tc>
          <w:tcPr>
            <w:tcW w:w="6772" w:type="dxa"/>
            <w:gridSpan w:val="2"/>
            <w:tcBorders>
              <w:top w:val="double" w:sz="4" w:space="0" w:color="auto"/>
              <w:bottom w:val="double" w:sz="4" w:space="0" w:color="auto"/>
            </w:tcBorders>
          </w:tcPr>
          <w:p w:rsidR="00204F57" w:rsidRPr="001A756F" w:rsidRDefault="00204F57" w:rsidP="00CC6147">
            <w:pPr>
              <w:jc w:val="center"/>
            </w:pPr>
            <w:r w:rsidRPr="001A756F">
              <w:t>2</w:t>
            </w:r>
          </w:p>
        </w:tc>
        <w:tc>
          <w:tcPr>
            <w:tcW w:w="1688" w:type="dxa"/>
            <w:tcBorders>
              <w:top w:val="double" w:sz="4" w:space="0" w:color="auto"/>
              <w:bottom w:val="double" w:sz="4" w:space="0" w:color="auto"/>
              <w:right w:val="double" w:sz="4" w:space="0" w:color="auto"/>
            </w:tcBorders>
          </w:tcPr>
          <w:p w:rsidR="00204F57" w:rsidRPr="001A756F" w:rsidRDefault="00204F57" w:rsidP="00CC6147">
            <w:pPr>
              <w:jc w:val="center"/>
            </w:pPr>
            <w:r w:rsidRPr="001A756F">
              <w:t>3</w:t>
            </w:r>
          </w:p>
        </w:tc>
      </w:tr>
      <w:tr w:rsidR="00204F57" w:rsidRPr="006845A5" w:rsidTr="00CC6147">
        <w:tc>
          <w:tcPr>
            <w:tcW w:w="9451" w:type="dxa"/>
            <w:gridSpan w:val="4"/>
            <w:tcBorders>
              <w:left w:val="double" w:sz="4" w:space="0" w:color="auto"/>
              <w:right w:val="double" w:sz="4" w:space="0" w:color="auto"/>
            </w:tcBorders>
            <w:vAlign w:val="center"/>
          </w:tcPr>
          <w:p w:rsidR="00204F57" w:rsidRPr="00793AD0" w:rsidRDefault="00204F57" w:rsidP="00CC6147">
            <w:pPr>
              <w:jc w:val="center"/>
              <w:rPr>
                <w:sz w:val="22"/>
                <w:szCs w:val="22"/>
              </w:rPr>
            </w:pPr>
            <w:r w:rsidRPr="00793AD0">
              <w:rPr>
                <w:b/>
                <w:sz w:val="22"/>
                <w:szCs w:val="22"/>
              </w:rPr>
              <w:t xml:space="preserve">Часть </w:t>
            </w:r>
            <w:r w:rsidRPr="00793AD0">
              <w:rPr>
                <w:b/>
                <w:sz w:val="22"/>
                <w:szCs w:val="22"/>
                <w:lang w:val="en-US"/>
              </w:rPr>
              <w:t>I</w:t>
            </w:r>
            <w:r w:rsidRPr="00793AD0">
              <w:rPr>
                <w:b/>
                <w:sz w:val="22"/>
                <w:szCs w:val="22"/>
              </w:rPr>
              <w:t xml:space="preserve"> -Материалы по обоснованию</w:t>
            </w:r>
          </w:p>
        </w:tc>
      </w:tr>
      <w:tr w:rsidR="00204F57" w:rsidRPr="006845A5" w:rsidTr="00CC6147">
        <w:tc>
          <w:tcPr>
            <w:tcW w:w="991" w:type="dxa"/>
            <w:tcBorders>
              <w:left w:val="double" w:sz="4" w:space="0" w:color="auto"/>
            </w:tcBorders>
            <w:vAlign w:val="center"/>
          </w:tcPr>
          <w:p w:rsidR="00204F57" w:rsidRPr="00793AD0" w:rsidRDefault="00204F57" w:rsidP="00CC6147">
            <w:pPr>
              <w:jc w:val="center"/>
              <w:rPr>
                <w:sz w:val="22"/>
                <w:szCs w:val="22"/>
              </w:rPr>
            </w:pPr>
            <w:r w:rsidRPr="00793AD0">
              <w:rPr>
                <w:sz w:val="22"/>
                <w:szCs w:val="22"/>
              </w:rPr>
              <w:t xml:space="preserve">Том </w:t>
            </w:r>
            <w:r w:rsidRPr="00793AD0">
              <w:rPr>
                <w:sz w:val="22"/>
                <w:szCs w:val="22"/>
                <w:lang w:val="en-US"/>
              </w:rPr>
              <w:t>I</w:t>
            </w:r>
          </w:p>
        </w:tc>
        <w:tc>
          <w:tcPr>
            <w:tcW w:w="6772" w:type="dxa"/>
            <w:gridSpan w:val="2"/>
            <w:vAlign w:val="center"/>
          </w:tcPr>
          <w:p w:rsidR="00204F57" w:rsidRPr="00793AD0" w:rsidRDefault="00204F57" w:rsidP="00CC6147">
            <w:pPr>
              <w:rPr>
                <w:sz w:val="22"/>
                <w:szCs w:val="22"/>
              </w:rPr>
            </w:pPr>
            <w:r w:rsidRPr="00793AD0">
              <w:rPr>
                <w:sz w:val="22"/>
                <w:szCs w:val="22"/>
              </w:rPr>
              <w:t xml:space="preserve">Пояснительная записка </w:t>
            </w:r>
            <w:proofErr w:type="gramStart"/>
            <w:r w:rsidRPr="00793AD0">
              <w:rPr>
                <w:sz w:val="22"/>
                <w:szCs w:val="22"/>
              </w:rPr>
              <w:t xml:space="preserve">( </w:t>
            </w:r>
            <w:proofErr w:type="gramEnd"/>
            <w:r w:rsidRPr="008215CE">
              <w:rPr>
                <w:color w:val="002060"/>
                <w:sz w:val="22"/>
                <w:szCs w:val="22"/>
              </w:rPr>
              <w:t>внесены изменения)</w:t>
            </w:r>
          </w:p>
        </w:tc>
        <w:tc>
          <w:tcPr>
            <w:tcW w:w="1688" w:type="dxa"/>
            <w:tcBorders>
              <w:right w:val="double" w:sz="4" w:space="0" w:color="auto"/>
            </w:tcBorders>
            <w:vAlign w:val="center"/>
          </w:tcPr>
          <w:p w:rsidR="00204F57" w:rsidRPr="006845A5" w:rsidRDefault="00204F57" w:rsidP="00CC6147">
            <w:pPr>
              <w:jc w:val="center"/>
              <w:rPr>
                <w:color w:val="7030A0"/>
                <w:sz w:val="22"/>
                <w:szCs w:val="22"/>
              </w:rPr>
            </w:pPr>
          </w:p>
        </w:tc>
      </w:tr>
      <w:tr w:rsidR="00204F57" w:rsidRPr="00793AD0" w:rsidTr="00CC6147">
        <w:tc>
          <w:tcPr>
            <w:tcW w:w="991" w:type="dxa"/>
            <w:tcBorders>
              <w:left w:val="double" w:sz="4" w:space="0" w:color="auto"/>
            </w:tcBorders>
            <w:vAlign w:val="center"/>
          </w:tcPr>
          <w:p w:rsidR="00204F57" w:rsidRPr="00793AD0" w:rsidRDefault="00204F57" w:rsidP="00CC6147">
            <w:pPr>
              <w:jc w:val="center"/>
              <w:rPr>
                <w:sz w:val="22"/>
                <w:szCs w:val="22"/>
              </w:rPr>
            </w:pPr>
            <w:r w:rsidRPr="00793AD0">
              <w:rPr>
                <w:sz w:val="22"/>
                <w:szCs w:val="22"/>
              </w:rPr>
              <w:t xml:space="preserve">Том </w:t>
            </w:r>
            <w:r w:rsidRPr="00793AD0">
              <w:rPr>
                <w:sz w:val="22"/>
                <w:szCs w:val="22"/>
                <w:lang w:val="en-US"/>
              </w:rPr>
              <w:t>II</w:t>
            </w:r>
          </w:p>
        </w:tc>
        <w:tc>
          <w:tcPr>
            <w:tcW w:w="6772" w:type="dxa"/>
            <w:gridSpan w:val="2"/>
            <w:vAlign w:val="center"/>
          </w:tcPr>
          <w:p w:rsidR="00204F57" w:rsidRPr="00793AD0" w:rsidRDefault="00204F57" w:rsidP="00CC6147">
            <w:pPr>
              <w:rPr>
                <w:sz w:val="22"/>
                <w:szCs w:val="22"/>
              </w:rPr>
            </w:pPr>
            <w:r w:rsidRPr="00793AD0">
              <w:rPr>
                <w:sz w:val="22"/>
                <w:szCs w:val="22"/>
              </w:rPr>
              <w:t>Графические материалы</w:t>
            </w:r>
          </w:p>
        </w:tc>
        <w:tc>
          <w:tcPr>
            <w:tcW w:w="1688" w:type="dxa"/>
            <w:tcBorders>
              <w:right w:val="double" w:sz="4" w:space="0" w:color="auto"/>
            </w:tcBorders>
            <w:vAlign w:val="center"/>
          </w:tcPr>
          <w:p w:rsidR="00204F57" w:rsidRPr="00793AD0" w:rsidRDefault="00204F57" w:rsidP="00CC6147">
            <w:pPr>
              <w:jc w:val="center"/>
              <w:rPr>
                <w:sz w:val="22"/>
                <w:szCs w:val="22"/>
              </w:rPr>
            </w:pPr>
          </w:p>
        </w:tc>
      </w:tr>
      <w:tr w:rsidR="00204F57" w:rsidRPr="00345A00" w:rsidTr="00CC6147">
        <w:tc>
          <w:tcPr>
            <w:tcW w:w="991" w:type="dxa"/>
            <w:tcBorders>
              <w:left w:val="double" w:sz="4" w:space="0" w:color="auto"/>
            </w:tcBorders>
            <w:vAlign w:val="center"/>
          </w:tcPr>
          <w:p w:rsidR="00204F57" w:rsidRPr="00345A00" w:rsidRDefault="00204F57" w:rsidP="00CC6147">
            <w:pPr>
              <w:jc w:val="center"/>
              <w:rPr>
                <w:sz w:val="22"/>
                <w:szCs w:val="22"/>
              </w:rPr>
            </w:pPr>
            <w:r w:rsidRPr="00345A00">
              <w:rPr>
                <w:sz w:val="22"/>
                <w:szCs w:val="22"/>
              </w:rPr>
              <w:t>1</w:t>
            </w:r>
          </w:p>
        </w:tc>
        <w:tc>
          <w:tcPr>
            <w:tcW w:w="6772" w:type="dxa"/>
            <w:gridSpan w:val="2"/>
            <w:vAlign w:val="center"/>
          </w:tcPr>
          <w:p w:rsidR="00204F57" w:rsidRPr="00345A00" w:rsidRDefault="00204F57" w:rsidP="00CC6147">
            <w:pPr>
              <w:rPr>
                <w:sz w:val="22"/>
                <w:szCs w:val="22"/>
              </w:rPr>
            </w:pPr>
            <w:r w:rsidRPr="00345A00">
              <w:rPr>
                <w:sz w:val="22"/>
                <w:szCs w:val="22"/>
              </w:rPr>
              <w:t xml:space="preserve">Карта положения муниципального образования в структуре района </w:t>
            </w:r>
          </w:p>
        </w:tc>
        <w:tc>
          <w:tcPr>
            <w:tcW w:w="1688" w:type="dxa"/>
            <w:tcBorders>
              <w:right w:val="double" w:sz="4" w:space="0" w:color="auto"/>
            </w:tcBorders>
            <w:vAlign w:val="center"/>
          </w:tcPr>
          <w:p w:rsidR="00204F57" w:rsidRPr="00345A00" w:rsidRDefault="00204F57" w:rsidP="00CC6147">
            <w:pPr>
              <w:jc w:val="center"/>
              <w:rPr>
                <w:sz w:val="22"/>
                <w:szCs w:val="22"/>
              </w:rPr>
            </w:pPr>
            <w:r w:rsidRPr="00345A00">
              <w:rPr>
                <w:sz w:val="22"/>
                <w:szCs w:val="22"/>
              </w:rPr>
              <w:t>1:150 000</w:t>
            </w:r>
          </w:p>
        </w:tc>
      </w:tr>
      <w:tr w:rsidR="00204F57" w:rsidRPr="00345A00" w:rsidTr="00CC6147">
        <w:tc>
          <w:tcPr>
            <w:tcW w:w="991" w:type="dxa"/>
            <w:tcBorders>
              <w:left w:val="double" w:sz="4" w:space="0" w:color="auto"/>
            </w:tcBorders>
            <w:vAlign w:val="center"/>
          </w:tcPr>
          <w:p w:rsidR="00204F57" w:rsidRPr="00345A00" w:rsidRDefault="00204F57" w:rsidP="00CC6147">
            <w:pPr>
              <w:jc w:val="center"/>
              <w:rPr>
                <w:sz w:val="22"/>
                <w:szCs w:val="22"/>
              </w:rPr>
            </w:pPr>
            <w:r w:rsidRPr="00345A00">
              <w:rPr>
                <w:sz w:val="22"/>
                <w:szCs w:val="22"/>
              </w:rPr>
              <w:t>2</w:t>
            </w:r>
          </w:p>
        </w:tc>
        <w:tc>
          <w:tcPr>
            <w:tcW w:w="6772" w:type="dxa"/>
            <w:gridSpan w:val="2"/>
            <w:vAlign w:val="center"/>
          </w:tcPr>
          <w:p w:rsidR="00204F57" w:rsidRPr="00345A00" w:rsidRDefault="00204F57" w:rsidP="00CC6147">
            <w:pPr>
              <w:rPr>
                <w:sz w:val="22"/>
                <w:szCs w:val="22"/>
              </w:rPr>
            </w:pPr>
            <w:r w:rsidRPr="00345A00">
              <w:rPr>
                <w:sz w:val="22"/>
                <w:szCs w:val="22"/>
              </w:rPr>
              <w:t xml:space="preserve">Карта современного состояния и комплексной оценки использования территории </w:t>
            </w:r>
          </w:p>
        </w:tc>
        <w:tc>
          <w:tcPr>
            <w:tcW w:w="1688" w:type="dxa"/>
            <w:tcBorders>
              <w:right w:val="double" w:sz="4" w:space="0" w:color="auto"/>
            </w:tcBorders>
            <w:vAlign w:val="center"/>
          </w:tcPr>
          <w:p w:rsidR="00204F57" w:rsidRPr="00345A00" w:rsidRDefault="00204F57" w:rsidP="00CC6147">
            <w:pPr>
              <w:jc w:val="center"/>
              <w:rPr>
                <w:sz w:val="22"/>
                <w:szCs w:val="22"/>
              </w:rPr>
            </w:pPr>
            <w:r w:rsidRPr="00345A00">
              <w:rPr>
                <w:sz w:val="22"/>
                <w:szCs w:val="22"/>
              </w:rPr>
              <w:t>1:50 000</w:t>
            </w:r>
          </w:p>
          <w:p w:rsidR="00204F57" w:rsidRPr="00345A00" w:rsidRDefault="00204F57" w:rsidP="00CC6147">
            <w:pPr>
              <w:jc w:val="center"/>
              <w:rPr>
                <w:sz w:val="22"/>
                <w:szCs w:val="22"/>
              </w:rPr>
            </w:pPr>
            <w:r w:rsidRPr="00345A00">
              <w:rPr>
                <w:sz w:val="22"/>
                <w:szCs w:val="22"/>
              </w:rPr>
              <w:t>1:5000</w:t>
            </w:r>
          </w:p>
        </w:tc>
      </w:tr>
      <w:tr w:rsidR="00204F57" w:rsidRPr="00AC6EFA" w:rsidTr="00CC6147">
        <w:tc>
          <w:tcPr>
            <w:tcW w:w="991" w:type="dxa"/>
            <w:tcBorders>
              <w:left w:val="double" w:sz="4" w:space="0" w:color="auto"/>
            </w:tcBorders>
            <w:vAlign w:val="center"/>
          </w:tcPr>
          <w:p w:rsidR="00204F57" w:rsidRPr="00AC6EFA" w:rsidRDefault="00204F57" w:rsidP="00CC6147">
            <w:pPr>
              <w:jc w:val="center"/>
              <w:rPr>
                <w:sz w:val="22"/>
                <w:szCs w:val="22"/>
              </w:rPr>
            </w:pPr>
            <w:r w:rsidRPr="00AC6EFA">
              <w:rPr>
                <w:sz w:val="22"/>
                <w:szCs w:val="22"/>
              </w:rPr>
              <w:t>3</w:t>
            </w:r>
          </w:p>
        </w:tc>
        <w:tc>
          <w:tcPr>
            <w:tcW w:w="6772" w:type="dxa"/>
            <w:gridSpan w:val="2"/>
            <w:vAlign w:val="center"/>
          </w:tcPr>
          <w:p w:rsidR="00204F57" w:rsidRPr="00AC6EFA" w:rsidRDefault="00204F57" w:rsidP="00CC6147">
            <w:pPr>
              <w:rPr>
                <w:sz w:val="22"/>
                <w:szCs w:val="22"/>
              </w:rPr>
            </w:pPr>
            <w:r w:rsidRPr="00AC6EFA">
              <w:rPr>
                <w:sz w:val="22"/>
                <w:szCs w:val="22"/>
              </w:rPr>
              <w:t>Карта современного землепользования на 2 листах</w:t>
            </w:r>
          </w:p>
        </w:tc>
        <w:tc>
          <w:tcPr>
            <w:tcW w:w="1688" w:type="dxa"/>
            <w:tcBorders>
              <w:right w:val="double" w:sz="4" w:space="0" w:color="auto"/>
            </w:tcBorders>
            <w:vAlign w:val="center"/>
          </w:tcPr>
          <w:p w:rsidR="00204F57" w:rsidRPr="00AC6EFA" w:rsidRDefault="00204F57" w:rsidP="00CC6147">
            <w:pPr>
              <w:jc w:val="center"/>
              <w:rPr>
                <w:sz w:val="22"/>
                <w:szCs w:val="22"/>
              </w:rPr>
            </w:pPr>
            <w:r w:rsidRPr="00AC6EFA">
              <w:rPr>
                <w:sz w:val="22"/>
                <w:szCs w:val="22"/>
              </w:rPr>
              <w:t>1:20 000</w:t>
            </w:r>
          </w:p>
        </w:tc>
      </w:tr>
      <w:tr w:rsidR="00204F57" w:rsidRPr="006845A5" w:rsidTr="00CC6147">
        <w:tc>
          <w:tcPr>
            <w:tcW w:w="991" w:type="dxa"/>
            <w:tcBorders>
              <w:left w:val="double" w:sz="4" w:space="0" w:color="auto"/>
            </w:tcBorders>
            <w:vAlign w:val="center"/>
          </w:tcPr>
          <w:p w:rsidR="00204F57" w:rsidRPr="006845A5" w:rsidRDefault="00204F57" w:rsidP="00CC6147">
            <w:pPr>
              <w:jc w:val="center"/>
              <w:rPr>
                <w:color w:val="7030A0"/>
                <w:sz w:val="22"/>
                <w:szCs w:val="22"/>
              </w:rPr>
            </w:pPr>
            <w:r>
              <w:rPr>
                <w:color w:val="7030A0"/>
                <w:sz w:val="22"/>
                <w:szCs w:val="22"/>
              </w:rPr>
              <w:t>4</w:t>
            </w:r>
          </w:p>
        </w:tc>
        <w:tc>
          <w:tcPr>
            <w:tcW w:w="6772" w:type="dxa"/>
            <w:gridSpan w:val="2"/>
            <w:vAlign w:val="center"/>
          </w:tcPr>
          <w:p w:rsidR="00204F57" w:rsidRPr="006845A5" w:rsidRDefault="00204F57" w:rsidP="00CC6147">
            <w:pPr>
              <w:rPr>
                <w:color w:val="7030A0"/>
                <w:sz w:val="22"/>
                <w:szCs w:val="22"/>
              </w:rPr>
            </w:pPr>
            <w:r>
              <w:rPr>
                <w:color w:val="7030A0"/>
                <w:sz w:val="22"/>
                <w:szCs w:val="22"/>
              </w:rPr>
              <w:t xml:space="preserve">Карта зон с особыми условиями использования территории. </w:t>
            </w:r>
            <w:r w:rsidRPr="006845A5">
              <w:rPr>
                <w:color w:val="7030A0"/>
                <w:sz w:val="22"/>
                <w:szCs w:val="22"/>
              </w:rPr>
              <w:t>Карта объектов культурного наследия</w:t>
            </w:r>
            <w:r>
              <w:rPr>
                <w:color w:val="7030A0"/>
                <w:sz w:val="22"/>
                <w:szCs w:val="22"/>
              </w:rPr>
              <w:t xml:space="preserve">. </w:t>
            </w:r>
          </w:p>
        </w:tc>
        <w:tc>
          <w:tcPr>
            <w:tcW w:w="1688" w:type="dxa"/>
            <w:tcBorders>
              <w:right w:val="double" w:sz="4" w:space="0" w:color="auto"/>
            </w:tcBorders>
            <w:vAlign w:val="center"/>
          </w:tcPr>
          <w:p w:rsidR="00204F57" w:rsidRDefault="00204F57" w:rsidP="00CC6147">
            <w:pPr>
              <w:jc w:val="center"/>
              <w:rPr>
                <w:color w:val="7030A0"/>
                <w:sz w:val="22"/>
                <w:szCs w:val="22"/>
              </w:rPr>
            </w:pPr>
            <w:r w:rsidRPr="006845A5">
              <w:rPr>
                <w:color w:val="7030A0"/>
                <w:sz w:val="22"/>
                <w:szCs w:val="22"/>
              </w:rPr>
              <w:t>1:</w:t>
            </w:r>
            <w:r>
              <w:rPr>
                <w:color w:val="7030A0"/>
                <w:sz w:val="22"/>
                <w:szCs w:val="22"/>
              </w:rPr>
              <w:t>100</w:t>
            </w:r>
            <w:r w:rsidRPr="006845A5">
              <w:rPr>
                <w:color w:val="7030A0"/>
                <w:sz w:val="22"/>
                <w:szCs w:val="22"/>
              </w:rPr>
              <w:t xml:space="preserve"> 000</w:t>
            </w:r>
          </w:p>
          <w:p w:rsidR="00204F57" w:rsidRPr="006845A5" w:rsidRDefault="00204F57" w:rsidP="00CC6147">
            <w:pPr>
              <w:jc w:val="center"/>
              <w:rPr>
                <w:color w:val="7030A0"/>
                <w:sz w:val="22"/>
                <w:szCs w:val="22"/>
              </w:rPr>
            </w:pPr>
            <w:r>
              <w:rPr>
                <w:color w:val="7030A0"/>
                <w:sz w:val="22"/>
                <w:szCs w:val="22"/>
              </w:rPr>
              <w:t>1:20 000</w:t>
            </w:r>
          </w:p>
        </w:tc>
      </w:tr>
      <w:tr w:rsidR="00204F57" w:rsidRPr="00345A00" w:rsidTr="00CC6147">
        <w:tc>
          <w:tcPr>
            <w:tcW w:w="991" w:type="dxa"/>
            <w:tcBorders>
              <w:left w:val="double" w:sz="4" w:space="0" w:color="auto"/>
            </w:tcBorders>
            <w:vAlign w:val="center"/>
          </w:tcPr>
          <w:p w:rsidR="00204F57" w:rsidRPr="00345A00" w:rsidRDefault="00204F57" w:rsidP="00CC6147">
            <w:pPr>
              <w:jc w:val="center"/>
              <w:rPr>
                <w:sz w:val="22"/>
                <w:szCs w:val="22"/>
              </w:rPr>
            </w:pPr>
            <w:r w:rsidRPr="00345A00">
              <w:rPr>
                <w:sz w:val="22"/>
                <w:szCs w:val="22"/>
              </w:rPr>
              <w:t xml:space="preserve">Том </w:t>
            </w:r>
            <w:r w:rsidRPr="00345A00">
              <w:rPr>
                <w:sz w:val="22"/>
                <w:szCs w:val="22"/>
                <w:lang w:val="en-US"/>
              </w:rPr>
              <w:t>III</w:t>
            </w:r>
          </w:p>
        </w:tc>
        <w:tc>
          <w:tcPr>
            <w:tcW w:w="6772" w:type="dxa"/>
            <w:gridSpan w:val="2"/>
            <w:vAlign w:val="center"/>
          </w:tcPr>
          <w:p w:rsidR="00204F57" w:rsidRPr="00345A00" w:rsidRDefault="00204F57" w:rsidP="00CC6147">
            <w:pPr>
              <w:rPr>
                <w:sz w:val="22"/>
                <w:szCs w:val="22"/>
              </w:rPr>
            </w:pPr>
            <w:r w:rsidRPr="00345A00">
              <w:rPr>
                <w:sz w:val="22"/>
                <w:szCs w:val="22"/>
              </w:rPr>
              <w:t>Комплексная оценка территории. Охрана природы и окружающей среды</w:t>
            </w:r>
          </w:p>
        </w:tc>
        <w:tc>
          <w:tcPr>
            <w:tcW w:w="1688" w:type="dxa"/>
            <w:tcBorders>
              <w:right w:val="double" w:sz="4" w:space="0" w:color="auto"/>
            </w:tcBorders>
            <w:vAlign w:val="center"/>
          </w:tcPr>
          <w:p w:rsidR="00204F57" w:rsidRPr="00345A00" w:rsidRDefault="00204F57" w:rsidP="00CC6147">
            <w:pPr>
              <w:jc w:val="center"/>
              <w:rPr>
                <w:sz w:val="22"/>
                <w:szCs w:val="22"/>
              </w:rPr>
            </w:pPr>
          </w:p>
        </w:tc>
      </w:tr>
      <w:tr w:rsidR="00204F57" w:rsidRPr="00345A00" w:rsidTr="00CC6147">
        <w:trPr>
          <w:trHeight w:val="916"/>
        </w:trPr>
        <w:tc>
          <w:tcPr>
            <w:tcW w:w="991" w:type="dxa"/>
            <w:tcBorders>
              <w:left w:val="double" w:sz="4" w:space="0" w:color="auto"/>
            </w:tcBorders>
            <w:vAlign w:val="center"/>
          </w:tcPr>
          <w:p w:rsidR="00204F57" w:rsidRPr="00345A00" w:rsidRDefault="00204F57" w:rsidP="00CC6147">
            <w:pPr>
              <w:jc w:val="center"/>
              <w:rPr>
                <w:sz w:val="22"/>
                <w:szCs w:val="22"/>
              </w:rPr>
            </w:pPr>
            <w:r w:rsidRPr="00345A00">
              <w:rPr>
                <w:sz w:val="22"/>
                <w:szCs w:val="22"/>
              </w:rPr>
              <w:t xml:space="preserve">Том </w:t>
            </w:r>
            <w:r w:rsidRPr="00345A00">
              <w:rPr>
                <w:sz w:val="22"/>
                <w:szCs w:val="22"/>
                <w:lang w:val="en-US"/>
              </w:rPr>
              <w:t>IV</w:t>
            </w:r>
          </w:p>
        </w:tc>
        <w:tc>
          <w:tcPr>
            <w:tcW w:w="6772" w:type="dxa"/>
            <w:gridSpan w:val="2"/>
            <w:vAlign w:val="center"/>
          </w:tcPr>
          <w:p w:rsidR="00204F57" w:rsidRPr="00345A00" w:rsidRDefault="00204F57" w:rsidP="00CC6147">
            <w:pPr>
              <w:rPr>
                <w:sz w:val="22"/>
                <w:szCs w:val="22"/>
              </w:rPr>
            </w:pPr>
            <w:r w:rsidRPr="00345A00">
              <w:rPr>
                <w:sz w:val="22"/>
                <w:szCs w:val="22"/>
              </w:rPr>
              <w:t>Инженерно-технические мероприятия гражданской обороны. Мероприятия по предупреждению чрезвычайных ситуаций</w:t>
            </w:r>
          </w:p>
        </w:tc>
        <w:tc>
          <w:tcPr>
            <w:tcW w:w="1688" w:type="dxa"/>
            <w:tcBorders>
              <w:right w:val="double" w:sz="4" w:space="0" w:color="auto"/>
            </w:tcBorders>
            <w:vAlign w:val="center"/>
          </w:tcPr>
          <w:p w:rsidR="00204F57" w:rsidRPr="00345A00" w:rsidRDefault="00204F57" w:rsidP="00CC6147">
            <w:pPr>
              <w:jc w:val="center"/>
              <w:rPr>
                <w:sz w:val="22"/>
                <w:szCs w:val="22"/>
              </w:rPr>
            </w:pPr>
          </w:p>
        </w:tc>
      </w:tr>
      <w:tr w:rsidR="00204F57" w:rsidRPr="006845A5" w:rsidTr="00CC6147">
        <w:tc>
          <w:tcPr>
            <w:tcW w:w="991" w:type="dxa"/>
            <w:tcBorders>
              <w:left w:val="double" w:sz="4" w:space="0" w:color="auto"/>
            </w:tcBorders>
            <w:vAlign w:val="center"/>
          </w:tcPr>
          <w:p w:rsidR="00204F57" w:rsidRPr="00345A00" w:rsidRDefault="00204F57" w:rsidP="00CC6147">
            <w:pPr>
              <w:jc w:val="center"/>
              <w:rPr>
                <w:sz w:val="22"/>
                <w:szCs w:val="22"/>
              </w:rPr>
            </w:pPr>
            <w:r w:rsidRPr="00345A00">
              <w:rPr>
                <w:sz w:val="22"/>
                <w:szCs w:val="22"/>
              </w:rPr>
              <w:t xml:space="preserve">Том </w:t>
            </w:r>
            <w:r w:rsidRPr="00345A00">
              <w:rPr>
                <w:sz w:val="22"/>
                <w:szCs w:val="22"/>
                <w:lang w:val="en-US"/>
              </w:rPr>
              <w:t>V</w:t>
            </w:r>
          </w:p>
        </w:tc>
        <w:tc>
          <w:tcPr>
            <w:tcW w:w="6772" w:type="dxa"/>
            <w:gridSpan w:val="2"/>
            <w:vAlign w:val="center"/>
          </w:tcPr>
          <w:p w:rsidR="00204F57" w:rsidRPr="006845A5" w:rsidRDefault="00204F57" w:rsidP="00CC6147">
            <w:pPr>
              <w:rPr>
                <w:color w:val="7030A0"/>
                <w:sz w:val="22"/>
                <w:szCs w:val="22"/>
              </w:rPr>
            </w:pPr>
            <w:r w:rsidRPr="00793AD0">
              <w:rPr>
                <w:sz w:val="22"/>
                <w:szCs w:val="22"/>
              </w:rPr>
              <w:t>Охрана объектов культурного наследия</w:t>
            </w:r>
            <w:r>
              <w:rPr>
                <w:color w:val="7030A0"/>
                <w:sz w:val="22"/>
                <w:szCs w:val="22"/>
              </w:rPr>
              <w:t xml:space="preserve"> (с изменениями)</w:t>
            </w:r>
          </w:p>
        </w:tc>
        <w:tc>
          <w:tcPr>
            <w:tcW w:w="1688" w:type="dxa"/>
            <w:tcBorders>
              <w:right w:val="double" w:sz="4" w:space="0" w:color="auto"/>
            </w:tcBorders>
            <w:vAlign w:val="center"/>
          </w:tcPr>
          <w:p w:rsidR="00204F57" w:rsidRPr="006845A5" w:rsidRDefault="00204F57" w:rsidP="00CC6147">
            <w:pPr>
              <w:jc w:val="center"/>
              <w:rPr>
                <w:color w:val="7030A0"/>
                <w:sz w:val="22"/>
                <w:szCs w:val="22"/>
              </w:rPr>
            </w:pPr>
          </w:p>
        </w:tc>
      </w:tr>
      <w:tr w:rsidR="00204F57" w:rsidRPr="006845A5" w:rsidTr="00CC6147">
        <w:tc>
          <w:tcPr>
            <w:tcW w:w="9451" w:type="dxa"/>
            <w:gridSpan w:val="4"/>
            <w:tcBorders>
              <w:left w:val="double" w:sz="4" w:space="0" w:color="auto"/>
              <w:right w:val="double" w:sz="4" w:space="0" w:color="auto"/>
            </w:tcBorders>
            <w:vAlign w:val="center"/>
          </w:tcPr>
          <w:p w:rsidR="00204F57" w:rsidRPr="006845A5" w:rsidRDefault="00204F57" w:rsidP="00CC6147">
            <w:pPr>
              <w:jc w:val="center"/>
              <w:rPr>
                <w:b/>
                <w:color w:val="7030A0"/>
                <w:sz w:val="22"/>
                <w:szCs w:val="22"/>
                <w:lang w:val="en-US"/>
              </w:rPr>
            </w:pPr>
            <w:r w:rsidRPr="006845A5">
              <w:rPr>
                <w:b/>
                <w:color w:val="7030A0"/>
                <w:sz w:val="22"/>
                <w:szCs w:val="22"/>
              </w:rPr>
              <w:t xml:space="preserve">Часть </w:t>
            </w:r>
            <w:r w:rsidRPr="006845A5">
              <w:rPr>
                <w:b/>
                <w:color w:val="7030A0"/>
                <w:sz w:val="22"/>
                <w:szCs w:val="22"/>
                <w:lang w:val="en-US"/>
              </w:rPr>
              <w:t>II</w:t>
            </w:r>
            <w:r w:rsidRPr="006845A5">
              <w:rPr>
                <w:b/>
                <w:color w:val="7030A0"/>
                <w:sz w:val="22"/>
                <w:szCs w:val="22"/>
              </w:rPr>
              <w:t xml:space="preserve"> - Утверждаемая часть</w:t>
            </w:r>
          </w:p>
        </w:tc>
      </w:tr>
      <w:tr w:rsidR="00204F57" w:rsidRPr="00793AD0" w:rsidTr="00CC6147">
        <w:tc>
          <w:tcPr>
            <w:tcW w:w="991" w:type="dxa"/>
            <w:tcBorders>
              <w:left w:val="double" w:sz="4" w:space="0" w:color="auto"/>
            </w:tcBorders>
            <w:vAlign w:val="center"/>
          </w:tcPr>
          <w:p w:rsidR="00204F57" w:rsidRPr="00793AD0" w:rsidRDefault="00204F57" w:rsidP="00CC6147">
            <w:pPr>
              <w:jc w:val="center"/>
              <w:rPr>
                <w:sz w:val="22"/>
                <w:szCs w:val="22"/>
              </w:rPr>
            </w:pPr>
            <w:r w:rsidRPr="00793AD0">
              <w:rPr>
                <w:sz w:val="22"/>
                <w:szCs w:val="22"/>
              </w:rPr>
              <w:t xml:space="preserve">Том </w:t>
            </w:r>
            <w:r w:rsidRPr="00793AD0">
              <w:rPr>
                <w:sz w:val="22"/>
                <w:szCs w:val="22"/>
                <w:lang w:val="en-US"/>
              </w:rPr>
              <w:t>I</w:t>
            </w:r>
          </w:p>
        </w:tc>
        <w:tc>
          <w:tcPr>
            <w:tcW w:w="6772" w:type="dxa"/>
            <w:gridSpan w:val="2"/>
            <w:vAlign w:val="center"/>
          </w:tcPr>
          <w:p w:rsidR="00204F57" w:rsidRPr="00793AD0" w:rsidRDefault="00204F57" w:rsidP="00CC6147">
            <w:pPr>
              <w:rPr>
                <w:sz w:val="22"/>
                <w:szCs w:val="22"/>
              </w:rPr>
            </w:pPr>
            <w:r w:rsidRPr="00793AD0">
              <w:rPr>
                <w:sz w:val="22"/>
                <w:szCs w:val="22"/>
              </w:rPr>
              <w:t>Положения о территориальном планировании</w:t>
            </w:r>
            <w:r>
              <w:rPr>
                <w:sz w:val="22"/>
                <w:szCs w:val="22"/>
              </w:rPr>
              <w:t xml:space="preserve"> </w:t>
            </w:r>
            <w:r w:rsidRPr="008215CE">
              <w:rPr>
                <w:color w:val="002060"/>
                <w:sz w:val="22"/>
                <w:szCs w:val="22"/>
              </w:rPr>
              <w:t>(</w:t>
            </w:r>
            <w:r>
              <w:rPr>
                <w:color w:val="002060"/>
                <w:sz w:val="22"/>
                <w:szCs w:val="22"/>
              </w:rPr>
              <w:t>новая редакция</w:t>
            </w:r>
            <w:r w:rsidRPr="008215CE">
              <w:rPr>
                <w:color w:val="002060"/>
                <w:sz w:val="22"/>
                <w:szCs w:val="22"/>
              </w:rPr>
              <w:t>)</w:t>
            </w:r>
          </w:p>
        </w:tc>
        <w:tc>
          <w:tcPr>
            <w:tcW w:w="1688" w:type="dxa"/>
            <w:tcBorders>
              <w:right w:val="double" w:sz="4" w:space="0" w:color="auto"/>
            </w:tcBorders>
            <w:vAlign w:val="center"/>
          </w:tcPr>
          <w:p w:rsidR="00204F57" w:rsidRPr="00793AD0" w:rsidRDefault="00204F57" w:rsidP="00CC6147">
            <w:pPr>
              <w:jc w:val="center"/>
              <w:rPr>
                <w:sz w:val="22"/>
                <w:szCs w:val="22"/>
              </w:rPr>
            </w:pPr>
          </w:p>
        </w:tc>
      </w:tr>
      <w:tr w:rsidR="00204F57" w:rsidRPr="00793AD0" w:rsidTr="00CC6147">
        <w:tc>
          <w:tcPr>
            <w:tcW w:w="991" w:type="dxa"/>
            <w:tcBorders>
              <w:left w:val="double" w:sz="4" w:space="0" w:color="auto"/>
            </w:tcBorders>
            <w:vAlign w:val="center"/>
          </w:tcPr>
          <w:p w:rsidR="00204F57" w:rsidRPr="00793AD0" w:rsidRDefault="00204F57" w:rsidP="00CC6147">
            <w:pPr>
              <w:jc w:val="center"/>
              <w:rPr>
                <w:sz w:val="22"/>
                <w:szCs w:val="22"/>
                <w:lang w:val="en-US"/>
              </w:rPr>
            </w:pPr>
            <w:r w:rsidRPr="00793AD0">
              <w:rPr>
                <w:sz w:val="22"/>
                <w:szCs w:val="22"/>
              </w:rPr>
              <w:t xml:space="preserve">Том </w:t>
            </w:r>
            <w:r w:rsidRPr="00793AD0">
              <w:rPr>
                <w:sz w:val="22"/>
                <w:szCs w:val="22"/>
                <w:lang w:val="en-US"/>
              </w:rPr>
              <w:t>II</w:t>
            </w:r>
          </w:p>
        </w:tc>
        <w:tc>
          <w:tcPr>
            <w:tcW w:w="6772" w:type="dxa"/>
            <w:gridSpan w:val="2"/>
            <w:vAlign w:val="center"/>
          </w:tcPr>
          <w:p w:rsidR="00204F57" w:rsidRPr="00793AD0" w:rsidRDefault="00204F57" w:rsidP="00CC6147">
            <w:pPr>
              <w:rPr>
                <w:sz w:val="22"/>
                <w:szCs w:val="22"/>
              </w:rPr>
            </w:pPr>
            <w:r w:rsidRPr="00793AD0">
              <w:rPr>
                <w:sz w:val="22"/>
                <w:szCs w:val="22"/>
              </w:rPr>
              <w:t>Графические материалы</w:t>
            </w:r>
          </w:p>
        </w:tc>
        <w:tc>
          <w:tcPr>
            <w:tcW w:w="1688" w:type="dxa"/>
            <w:tcBorders>
              <w:right w:val="double" w:sz="4" w:space="0" w:color="auto"/>
            </w:tcBorders>
            <w:vAlign w:val="center"/>
          </w:tcPr>
          <w:p w:rsidR="00204F57" w:rsidRPr="00793AD0" w:rsidRDefault="00204F57" w:rsidP="00CC6147">
            <w:pPr>
              <w:jc w:val="center"/>
              <w:rPr>
                <w:sz w:val="22"/>
                <w:szCs w:val="22"/>
              </w:rPr>
            </w:pPr>
          </w:p>
        </w:tc>
      </w:tr>
      <w:tr w:rsidR="00204F57" w:rsidRPr="006845A5" w:rsidTr="00CC6147">
        <w:tc>
          <w:tcPr>
            <w:tcW w:w="991" w:type="dxa"/>
            <w:tcBorders>
              <w:left w:val="double" w:sz="4" w:space="0" w:color="auto"/>
            </w:tcBorders>
            <w:vAlign w:val="center"/>
          </w:tcPr>
          <w:p w:rsidR="00204F57" w:rsidRDefault="00E340F8" w:rsidP="00CC6147">
            <w:pPr>
              <w:jc w:val="center"/>
              <w:rPr>
                <w:color w:val="7030A0"/>
                <w:sz w:val="22"/>
                <w:szCs w:val="22"/>
              </w:rPr>
            </w:pPr>
            <w:r>
              <w:rPr>
                <w:color w:val="7030A0"/>
                <w:sz w:val="22"/>
                <w:szCs w:val="22"/>
              </w:rPr>
              <w:t>1</w:t>
            </w:r>
          </w:p>
        </w:tc>
        <w:tc>
          <w:tcPr>
            <w:tcW w:w="6772" w:type="dxa"/>
            <w:gridSpan w:val="2"/>
            <w:vAlign w:val="center"/>
          </w:tcPr>
          <w:p w:rsidR="00204F57" w:rsidRPr="00AC6EFA" w:rsidRDefault="00204F57" w:rsidP="00CC6147">
            <w:pPr>
              <w:rPr>
                <w:color w:val="002060"/>
                <w:sz w:val="22"/>
                <w:szCs w:val="22"/>
              </w:rPr>
            </w:pPr>
            <w:r w:rsidRPr="00AC6EFA">
              <w:rPr>
                <w:color w:val="002060"/>
                <w:sz w:val="22"/>
                <w:szCs w:val="22"/>
              </w:rPr>
              <w:t>Карта границ населенных пунктов. Карта функциональных зон. Карта размещения объектов капитального строительства местного, регионального и федерального значения. Карта транспортной и инженерной инфраструктуры.</w:t>
            </w:r>
          </w:p>
        </w:tc>
        <w:tc>
          <w:tcPr>
            <w:tcW w:w="1688" w:type="dxa"/>
            <w:tcBorders>
              <w:right w:val="double" w:sz="4" w:space="0" w:color="auto"/>
            </w:tcBorders>
            <w:vAlign w:val="center"/>
          </w:tcPr>
          <w:p w:rsidR="00204F57" w:rsidRPr="00AC6EFA" w:rsidRDefault="00204F57" w:rsidP="00CC6147">
            <w:pPr>
              <w:jc w:val="center"/>
              <w:rPr>
                <w:color w:val="002060"/>
                <w:sz w:val="22"/>
                <w:szCs w:val="22"/>
              </w:rPr>
            </w:pPr>
            <w:r w:rsidRPr="00AC6EFA">
              <w:rPr>
                <w:color w:val="002060"/>
                <w:sz w:val="22"/>
                <w:szCs w:val="22"/>
              </w:rPr>
              <w:t>1:100 000</w:t>
            </w:r>
          </w:p>
        </w:tc>
      </w:tr>
      <w:tr w:rsidR="00204F57" w:rsidRPr="006845A5" w:rsidTr="00CC6147">
        <w:tc>
          <w:tcPr>
            <w:tcW w:w="991" w:type="dxa"/>
            <w:tcBorders>
              <w:left w:val="double" w:sz="4" w:space="0" w:color="auto"/>
            </w:tcBorders>
            <w:vAlign w:val="center"/>
          </w:tcPr>
          <w:p w:rsidR="00204F57" w:rsidRDefault="00E340F8" w:rsidP="00CC6147">
            <w:pPr>
              <w:jc w:val="center"/>
              <w:rPr>
                <w:color w:val="7030A0"/>
                <w:sz w:val="22"/>
                <w:szCs w:val="22"/>
              </w:rPr>
            </w:pPr>
            <w:r>
              <w:rPr>
                <w:color w:val="7030A0"/>
                <w:sz w:val="22"/>
                <w:szCs w:val="22"/>
              </w:rPr>
              <w:t>2</w:t>
            </w:r>
          </w:p>
        </w:tc>
        <w:tc>
          <w:tcPr>
            <w:tcW w:w="6772" w:type="dxa"/>
            <w:gridSpan w:val="2"/>
            <w:vAlign w:val="center"/>
          </w:tcPr>
          <w:p w:rsidR="00204F57" w:rsidRPr="00AC6EFA" w:rsidRDefault="00204F57" w:rsidP="00CC6147">
            <w:pPr>
              <w:rPr>
                <w:color w:val="002060"/>
                <w:sz w:val="22"/>
                <w:szCs w:val="22"/>
              </w:rPr>
            </w:pPr>
            <w:r w:rsidRPr="00AC6EFA">
              <w:rPr>
                <w:color w:val="002060"/>
                <w:sz w:val="22"/>
                <w:szCs w:val="22"/>
              </w:rPr>
              <w:t>Фрагмент карты границ населенных пунктов. Фрагмент карты функциональных зон. Фрагмент карты размещения объектов капитального строительства местного, регионального и федерального значения. Фрагмент карты транспортной и инженерной инфраструктуры</w:t>
            </w:r>
            <w:proofErr w:type="gramStart"/>
            <w:r w:rsidRPr="00AC6EFA">
              <w:rPr>
                <w:color w:val="002060"/>
                <w:sz w:val="22"/>
                <w:szCs w:val="22"/>
              </w:rPr>
              <w:t>.(</w:t>
            </w:r>
            <w:proofErr w:type="gramEnd"/>
            <w:r w:rsidRPr="00AC6EFA">
              <w:rPr>
                <w:color w:val="002060"/>
                <w:sz w:val="22"/>
                <w:szCs w:val="22"/>
              </w:rPr>
              <w:t xml:space="preserve">д. </w:t>
            </w:r>
            <w:proofErr w:type="spellStart"/>
            <w:r w:rsidRPr="00AC6EFA">
              <w:rPr>
                <w:color w:val="002060"/>
                <w:sz w:val="22"/>
                <w:szCs w:val="22"/>
              </w:rPr>
              <w:t>Курма</w:t>
            </w:r>
            <w:proofErr w:type="spellEnd"/>
            <w:r w:rsidRPr="00AC6EFA">
              <w:rPr>
                <w:color w:val="002060"/>
                <w:sz w:val="22"/>
                <w:szCs w:val="22"/>
              </w:rPr>
              <w:t>)</w:t>
            </w:r>
          </w:p>
        </w:tc>
        <w:tc>
          <w:tcPr>
            <w:tcW w:w="1688" w:type="dxa"/>
            <w:tcBorders>
              <w:right w:val="double" w:sz="4" w:space="0" w:color="auto"/>
            </w:tcBorders>
            <w:vAlign w:val="center"/>
          </w:tcPr>
          <w:p w:rsidR="00204F57" w:rsidRPr="00AC6EFA" w:rsidRDefault="00204F57" w:rsidP="00CC6147">
            <w:pPr>
              <w:jc w:val="center"/>
              <w:rPr>
                <w:color w:val="002060"/>
                <w:sz w:val="22"/>
                <w:szCs w:val="22"/>
              </w:rPr>
            </w:pPr>
            <w:r w:rsidRPr="00AC6EFA">
              <w:rPr>
                <w:color w:val="002060"/>
                <w:sz w:val="22"/>
                <w:szCs w:val="22"/>
              </w:rPr>
              <w:t>1:20 000</w:t>
            </w:r>
          </w:p>
        </w:tc>
      </w:tr>
      <w:tr w:rsidR="00204F57" w:rsidRPr="006845A5" w:rsidTr="00CC6147">
        <w:tc>
          <w:tcPr>
            <w:tcW w:w="991" w:type="dxa"/>
            <w:tcBorders>
              <w:left w:val="double" w:sz="4" w:space="0" w:color="auto"/>
            </w:tcBorders>
            <w:vAlign w:val="center"/>
          </w:tcPr>
          <w:p w:rsidR="00204F57" w:rsidRDefault="00E340F8" w:rsidP="00CC6147">
            <w:pPr>
              <w:jc w:val="center"/>
              <w:rPr>
                <w:color w:val="7030A0"/>
                <w:sz w:val="22"/>
                <w:szCs w:val="22"/>
              </w:rPr>
            </w:pPr>
            <w:r>
              <w:rPr>
                <w:color w:val="7030A0"/>
                <w:sz w:val="22"/>
                <w:szCs w:val="22"/>
              </w:rPr>
              <w:t>3</w:t>
            </w:r>
          </w:p>
        </w:tc>
        <w:tc>
          <w:tcPr>
            <w:tcW w:w="6772" w:type="dxa"/>
            <w:gridSpan w:val="2"/>
            <w:vAlign w:val="center"/>
          </w:tcPr>
          <w:p w:rsidR="00204F57" w:rsidRPr="00AC6EFA" w:rsidRDefault="00204F57" w:rsidP="00CC6147">
            <w:pPr>
              <w:rPr>
                <w:color w:val="002060"/>
                <w:sz w:val="22"/>
                <w:szCs w:val="22"/>
              </w:rPr>
            </w:pPr>
            <w:r w:rsidRPr="00AC6EFA">
              <w:rPr>
                <w:color w:val="002060"/>
                <w:sz w:val="22"/>
                <w:szCs w:val="22"/>
              </w:rPr>
              <w:t>Фрагмент карты границ населенных пунктов. Фрагмент карты функциональных зон. Фрагмент карты размещения объектов капитального строительства местного, регионального и федерального значения. Фрагмент карты транспортной и инженерной инфраструктуры</w:t>
            </w:r>
            <w:proofErr w:type="gramStart"/>
            <w:r w:rsidRPr="00AC6EFA">
              <w:rPr>
                <w:color w:val="002060"/>
                <w:sz w:val="22"/>
                <w:szCs w:val="22"/>
              </w:rPr>
              <w:t>.(</w:t>
            </w:r>
            <w:proofErr w:type="gramEnd"/>
            <w:r w:rsidRPr="00AC6EFA">
              <w:rPr>
                <w:color w:val="002060"/>
                <w:sz w:val="22"/>
                <w:szCs w:val="22"/>
              </w:rPr>
              <w:t xml:space="preserve">д. </w:t>
            </w:r>
            <w:proofErr w:type="spellStart"/>
            <w:r w:rsidRPr="00AC6EFA">
              <w:rPr>
                <w:color w:val="002060"/>
                <w:sz w:val="22"/>
                <w:szCs w:val="22"/>
              </w:rPr>
              <w:t>Сарма</w:t>
            </w:r>
            <w:proofErr w:type="spellEnd"/>
            <w:r w:rsidRPr="00AC6EFA">
              <w:rPr>
                <w:color w:val="002060"/>
                <w:sz w:val="22"/>
                <w:szCs w:val="22"/>
              </w:rPr>
              <w:t xml:space="preserve">, </w:t>
            </w:r>
            <w:r w:rsidRPr="00AC6EFA">
              <w:rPr>
                <w:color w:val="002060"/>
                <w:sz w:val="22"/>
                <w:szCs w:val="22"/>
              </w:rPr>
              <w:br/>
              <w:t xml:space="preserve">п. </w:t>
            </w:r>
            <w:proofErr w:type="spellStart"/>
            <w:r w:rsidRPr="00AC6EFA">
              <w:rPr>
                <w:color w:val="002060"/>
                <w:sz w:val="22"/>
                <w:szCs w:val="22"/>
              </w:rPr>
              <w:t>Шида</w:t>
            </w:r>
            <w:proofErr w:type="spellEnd"/>
            <w:r w:rsidRPr="00AC6EFA">
              <w:rPr>
                <w:color w:val="002060"/>
                <w:sz w:val="22"/>
                <w:szCs w:val="22"/>
              </w:rPr>
              <w:t xml:space="preserve">, д. </w:t>
            </w:r>
            <w:proofErr w:type="spellStart"/>
            <w:r w:rsidRPr="00AC6EFA">
              <w:rPr>
                <w:color w:val="002060"/>
                <w:sz w:val="22"/>
                <w:szCs w:val="22"/>
              </w:rPr>
              <w:t>Куркут</w:t>
            </w:r>
            <w:proofErr w:type="spellEnd"/>
            <w:r w:rsidRPr="00AC6EFA">
              <w:rPr>
                <w:color w:val="002060"/>
                <w:sz w:val="22"/>
                <w:szCs w:val="22"/>
              </w:rPr>
              <w:t xml:space="preserve">, с. </w:t>
            </w:r>
            <w:proofErr w:type="spellStart"/>
            <w:r w:rsidRPr="00AC6EFA">
              <w:rPr>
                <w:color w:val="002060"/>
                <w:sz w:val="22"/>
                <w:szCs w:val="22"/>
              </w:rPr>
              <w:t>Сахюрта</w:t>
            </w:r>
            <w:proofErr w:type="spellEnd"/>
            <w:r w:rsidRPr="00AC6EFA">
              <w:rPr>
                <w:color w:val="002060"/>
                <w:sz w:val="22"/>
                <w:szCs w:val="22"/>
              </w:rPr>
              <w:t xml:space="preserve">, с. </w:t>
            </w:r>
            <w:proofErr w:type="spellStart"/>
            <w:r w:rsidRPr="00AC6EFA">
              <w:rPr>
                <w:color w:val="002060"/>
                <w:sz w:val="22"/>
                <w:szCs w:val="22"/>
              </w:rPr>
              <w:t>Шара-Тогот</w:t>
            </w:r>
            <w:proofErr w:type="spellEnd"/>
            <w:r w:rsidRPr="00AC6EFA">
              <w:rPr>
                <w:color w:val="002060"/>
                <w:sz w:val="22"/>
                <w:szCs w:val="22"/>
              </w:rPr>
              <w:t xml:space="preserve">, </w:t>
            </w:r>
            <w:r w:rsidRPr="00AC6EFA">
              <w:rPr>
                <w:color w:val="002060"/>
                <w:sz w:val="22"/>
                <w:szCs w:val="22"/>
              </w:rPr>
              <w:br/>
              <w:t xml:space="preserve">д. </w:t>
            </w:r>
            <w:proofErr w:type="spellStart"/>
            <w:r w:rsidRPr="00AC6EFA">
              <w:rPr>
                <w:color w:val="002060"/>
                <w:sz w:val="22"/>
                <w:szCs w:val="22"/>
              </w:rPr>
              <w:t>Кучулга</w:t>
            </w:r>
            <w:proofErr w:type="spellEnd"/>
            <w:r w:rsidRPr="00AC6EFA">
              <w:rPr>
                <w:color w:val="002060"/>
                <w:sz w:val="22"/>
                <w:szCs w:val="22"/>
              </w:rPr>
              <w:t>)</w:t>
            </w:r>
          </w:p>
        </w:tc>
        <w:tc>
          <w:tcPr>
            <w:tcW w:w="1688" w:type="dxa"/>
            <w:tcBorders>
              <w:right w:val="double" w:sz="4" w:space="0" w:color="auto"/>
            </w:tcBorders>
            <w:vAlign w:val="center"/>
          </w:tcPr>
          <w:p w:rsidR="00204F57" w:rsidRPr="00AC6EFA" w:rsidRDefault="00204F57" w:rsidP="00CC6147">
            <w:pPr>
              <w:jc w:val="center"/>
              <w:rPr>
                <w:color w:val="002060"/>
                <w:sz w:val="22"/>
                <w:szCs w:val="22"/>
              </w:rPr>
            </w:pPr>
            <w:r w:rsidRPr="00AC6EFA">
              <w:rPr>
                <w:color w:val="002060"/>
                <w:sz w:val="22"/>
                <w:szCs w:val="22"/>
              </w:rPr>
              <w:t>1:20 000</w:t>
            </w:r>
          </w:p>
        </w:tc>
      </w:tr>
      <w:tr w:rsidR="00204F57" w:rsidRPr="006845A5" w:rsidTr="00CC6147">
        <w:tc>
          <w:tcPr>
            <w:tcW w:w="9451" w:type="dxa"/>
            <w:gridSpan w:val="4"/>
            <w:tcBorders>
              <w:left w:val="double" w:sz="4" w:space="0" w:color="auto"/>
              <w:right w:val="double" w:sz="4" w:space="0" w:color="auto"/>
            </w:tcBorders>
            <w:vAlign w:val="center"/>
          </w:tcPr>
          <w:p w:rsidR="00204F57" w:rsidRPr="008215CE" w:rsidRDefault="00204F57" w:rsidP="00CC6147">
            <w:pPr>
              <w:jc w:val="center"/>
              <w:rPr>
                <w:sz w:val="22"/>
                <w:szCs w:val="22"/>
              </w:rPr>
            </w:pPr>
            <w:r w:rsidRPr="008215CE">
              <w:rPr>
                <w:b/>
                <w:sz w:val="22"/>
                <w:szCs w:val="22"/>
              </w:rPr>
              <w:t>Электронные материалы</w:t>
            </w:r>
          </w:p>
        </w:tc>
      </w:tr>
      <w:tr w:rsidR="00204F57" w:rsidRPr="00E96C48" w:rsidTr="00CC6147">
        <w:tc>
          <w:tcPr>
            <w:tcW w:w="991" w:type="dxa"/>
            <w:tcBorders>
              <w:left w:val="double" w:sz="4" w:space="0" w:color="auto"/>
              <w:bottom w:val="single" w:sz="4" w:space="0" w:color="auto"/>
            </w:tcBorders>
            <w:vAlign w:val="center"/>
          </w:tcPr>
          <w:p w:rsidR="00204F57" w:rsidRPr="00E96C48" w:rsidRDefault="00204F57" w:rsidP="00CC6147">
            <w:pPr>
              <w:jc w:val="center"/>
              <w:rPr>
                <w:color w:val="002060"/>
                <w:sz w:val="22"/>
                <w:szCs w:val="22"/>
              </w:rPr>
            </w:pPr>
            <w:r w:rsidRPr="00E96C48">
              <w:rPr>
                <w:color w:val="002060"/>
                <w:sz w:val="22"/>
                <w:szCs w:val="22"/>
              </w:rPr>
              <w:t>1</w:t>
            </w:r>
          </w:p>
        </w:tc>
        <w:tc>
          <w:tcPr>
            <w:tcW w:w="6720" w:type="dxa"/>
            <w:tcBorders>
              <w:bottom w:val="single" w:sz="4" w:space="0" w:color="auto"/>
            </w:tcBorders>
            <w:vAlign w:val="center"/>
          </w:tcPr>
          <w:p w:rsidR="00204F57" w:rsidRPr="00E96C48" w:rsidRDefault="00204F57" w:rsidP="00CC6147">
            <w:pPr>
              <w:rPr>
                <w:color w:val="002060"/>
                <w:sz w:val="22"/>
                <w:szCs w:val="22"/>
              </w:rPr>
            </w:pPr>
            <w:r w:rsidRPr="00E96C48">
              <w:rPr>
                <w:color w:val="002060"/>
                <w:sz w:val="22"/>
                <w:szCs w:val="22"/>
              </w:rPr>
              <w:t xml:space="preserve">Проект «Внесение изменений в Генеральный план </w:t>
            </w:r>
            <w:proofErr w:type="spellStart"/>
            <w:r w:rsidRPr="00E96C48">
              <w:rPr>
                <w:color w:val="002060"/>
                <w:sz w:val="22"/>
                <w:szCs w:val="22"/>
              </w:rPr>
              <w:t>Шара-Тоготского</w:t>
            </w:r>
            <w:proofErr w:type="spellEnd"/>
            <w:r w:rsidRPr="00E96C48">
              <w:rPr>
                <w:color w:val="002060"/>
                <w:sz w:val="22"/>
                <w:szCs w:val="22"/>
              </w:rPr>
              <w:t xml:space="preserve"> муниципального образования </w:t>
            </w:r>
            <w:proofErr w:type="spellStart"/>
            <w:r w:rsidRPr="00E96C48">
              <w:rPr>
                <w:color w:val="002060"/>
                <w:sz w:val="22"/>
                <w:szCs w:val="22"/>
              </w:rPr>
              <w:t>Ольхонского</w:t>
            </w:r>
            <w:proofErr w:type="spellEnd"/>
            <w:r w:rsidRPr="00E96C48">
              <w:rPr>
                <w:color w:val="002060"/>
                <w:sz w:val="22"/>
                <w:szCs w:val="22"/>
              </w:rPr>
              <w:t xml:space="preserve"> района Иркутской области» (текстовые, графические материалы, ГИС Панорама)</w:t>
            </w:r>
          </w:p>
        </w:tc>
        <w:tc>
          <w:tcPr>
            <w:tcW w:w="1740" w:type="dxa"/>
            <w:gridSpan w:val="2"/>
            <w:vMerge w:val="restart"/>
            <w:tcBorders>
              <w:right w:val="double" w:sz="4" w:space="0" w:color="auto"/>
            </w:tcBorders>
            <w:vAlign w:val="center"/>
          </w:tcPr>
          <w:p w:rsidR="00204F57" w:rsidRPr="00E96C48" w:rsidRDefault="00204F57" w:rsidP="00CC6147">
            <w:pPr>
              <w:jc w:val="center"/>
              <w:rPr>
                <w:color w:val="002060"/>
                <w:sz w:val="22"/>
                <w:szCs w:val="22"/>
              </w:rPr>
            </w:pPr>
            <w:r w:rsidRPr="00E96C48">
              <w:rPr>
                <w:color w:val="002060"/>
                <w:sz w:val="22"/>
                <w:szCs w:val="22"/>
                <w:lang w:val="en-US"/>
              </w:rPr>
              <w:t>CD</w:t>
            </w:r>
            <w:r w:rsidRPr="00E96C48">
              <w:rPr>
                <w:color w:val="002060"/>
                <w:sz w:val="22"/>
                <w:szCs w:val="22"/>
              </w:rPr>
              <w:t>-диск</w:t>
            </w:r>
          </w:p>
        </w:tc>
      </w:tr>
      <w:tr w:rsidR="00204F57" w:rsidRPr="00E96C48" w:rsidTr="00CC6147">
        <w:tc>
          <w:tcPr>
            <w:tcW w:w="991" w:type="dxa"/>
            <w:tcBorders>
              <w:left w:val="double" w:sz="4" w:space="0" w:color="auto"/>
              <w:bottom w:val="double" w:sz="4" w:space="0" w:color="auto"/>
            </w:tcBorders>
            <w:vAlign w:val="center"/>
          </w:tcPr>
          <w:p w:rsidR="00204F57" w:rsidRPr="00E96C48" w:rsidRDefault="00204F57" w:rsidP="00CC6147">
            <w:pPr>
              <w:jc w:val="center"/>
              <w:rPr>
                <w:color w:val="002060"/>
                <w:sz w:val="22"/>
                <w:szCs w:val="22"/>
              </w:rPr>
            </w:pPr>
            <w:r w:rsidRPr="00E96C48">
              <w:rPr>
                <w:color w:val="002060"/>
                <w:sz w:val="22"/>
                <w:szCs w:val="22"/>
              </w:rPr>
              <w:t>2</w:t>
            </w:r>
          </w:p>
        </w:tc>
        <w:tc>
          <w:tcPr>
            <w:tcW w:w="6720" w:type="dxa"/>
            <w:tcBorders>
              <w:bottom w:val="double" w:sz="4" w:space="0" w:color="auto"/>
            </w:tcBorders>
            <w:vAlign w:val="center"/>
          </w:tcPr>
          <w:p w:rsidR="00204F57" w:rsidRPr="00E96C48" w:rsidRDefault="00204F57" w:rsidP="00E340F8">
            <w:pPr>
              <w:rPr>
                <w:color w:val="002060"/>
                <w:sz w:val="22"/>
                <w:szCs w:val="22"/>
              </w:rPr>
            </w:pPr>
            <w:r w:rsidRPr="00E96C48">
              <w:rPr>
                <w:color w:val="002060"/>
                <w:sz w:val="22"/>
                <w:szCs w:val="22"/>
              </w:rPr>
              <w:t xml:space="preserve">Проект «Генеральный план </w:t>
            </w:r>
            <w:proofErr w:type="spellStart"/>
            <w:r w:rsidRPr="00E96C48">
              <w:rPr>
                <w:color w:val="002060"/>
                <w:sz w:val="22"/>
                <w:szCs w:val="22"/>
              </w:rPr>
              <w:t>Шара-Тоготского</w:t>
            </w:r>
            <w:proofErr w:type="spellEnd"/>
            <w:r w:rsidRPr="00E96C48">
              <w:rPr>
                <w:color w:val="002060"/>
                <w:sz w:val="22"/>
                <w:szCs w:val="22"/>
              </w:rPr>
              <w:t xml:space="preserve"> муниципального образования </w:t>
            </w:r>
            <w:proofErr w:type="spellStart"/>
            <w:r w:rsidRPr="00E96C48">
              <w:rPr>
                <w:color w:val="002060"/>
                <w:sz w:val="22"/>
                <w:szCs w:val="22"/>
              </w:rPr>
              <w:t>Ольхонского</w:t>
            </w:r>
            <w:proofErr w:type="spellEnd"/>
            <w:r w:rsidRPr="00E96C48">
              <w:rPr>
                <w:color w:val="002060"/>
                <w:sz w:val="22"/>
                <w:szCs w:val="22"/>
              </w:rPr>
              <w:t xml:space="preserve"> района Иркутской области» (текстовые, графические материалы)</w:t>
            </w:r>
          </w:p>
        </w:tc>
        <w:tc>
          <w:tcPr>
            <w:tcW w:w="1740" w:type="dxa"/>
            <w:gridSpan w:val="2"/>
            <w:vMerge/>
            <w:tcBorders>
              <w:bottom w:val="double" w:sz="4" w:space="0" w:color="auto"/>
              <w:right w:val="double" w:sz="4" w:space="0" w:color="auto"/>
            </w:tcBorders>
            <w:vAlign w:val="center"/>
          </w:tcPr>
          <w:p w:rsidR="00204F57" w:rsidRPr="00E96C48" w:rsidRDefault="00204F57" w:rsidP="00CC6147">
            <w:pPr>
              <w:jc w:val="center"/>
              <w:rPr>
                <w:color w:val="002060"/>
                <w:sz w:val="22"/>
                <w:szCs w:val="22"/>
              </w:rPr>
            </w:pPr>
          </w:p>
        </w:tc>
      </w:tr>
    </w:tbl>
    <w:p w:rsidR="00204F57" w:rsidRDefault="00204F57" w:rsidP="005B2A80">
      <w:pPr>
        <w:jc w:val="center"/>
        <w:rPr>
          <w:b/>
          <w:strike/>
          <w:sz w:val="34"/>
          <w:szCs w:val="34"/>
        </w:rPr>
      </w:pPr>
    </w:p>
    <w:p w:rsidR="00204F57" w:rsidRPr="00551030" w:rsidRDefault="00204F57" w:rsidP="005B2A80">
      <w:pPr>
        <w:jc w:val="center"/>
        <w:rPr>
          <w:b/>
          <w:strike/>
          <w:sz w:val="34"/>
          <w:szCs w:val="34"/>
        </w:rPr>
      </w:pPr>
    </w:p>
    <w:p w:rsidR="009F65DB" w:rsidRDefault="009F65DB" w:rsidP="009F65DB">
      <w:pPr>
        <w:pStyle w:val="a5"/>
        <w:jc w:val="center"/>
        <w:rPr>
          <w:b/>
          <w:sz w:val="28"/>
          <w:szCs w:val="28"/>
        </w:rPr>
        <w:sectPr w:rsidR="009F65DB" w:rsidSect="00204F57">
          <w:headerReference w:type="default" r:id="rId12"/>
          <w:pgSz w:w="11906" w:h="16838" w:code="9"/>
          <w:pgMar w:top="461" w:right="851" w:bottom="1134" w:left="1701" w:header="284" w:footer="709" w:gutter="0"/>
          <w:pgNumType w:start="1"/>
          <w:cols w:space="708"/>
          <w:docGrid w:linePitch="360"/>
        </w:sectPr>
      </w:pPr>
      <w:bookmarkStart w:id="0" w:name="_Toc332982595"/>
      <w:bookmarkStart w:id="1" w:name="_Toc332982606"/>
    </w:p>
    <w:p w:rsidR="00150688" w:rsidRPr="00551030" w:rsidRDefault="00150688" w:rsidP="009F65DB">
      <w:pPr>
        <w:pStyle w:val="a5"/>
        <w:jc w:val="center"/>
        <w:rPr>
          <w:b/>
          <w:sz w:val="28"/>
          <w:szCs w:val="28"/>
        </w:rPr>
      </w:pPr>
      <w:r w:rsidRPr="00551030">
        <w:rPr>
          <w:b/>
          <w:sz w:val="28"/>
          <w:szCs w:val="28"/>
        </w:rPr>
        <w:lastRenderedPageBreak/>
        <w:t>Содержание</w:t>
      </w:r>
      <w:bookmarkEnd w:id="0"/>
      <w:bookmarkEnd w:id="1"/>
    </w:p>
    <w:p w:rsidR="009F65DB" w:rsidRDefault="00204F57">
      <w:pPr>
        <w:pStyle w:val="12"/>
        <w:tabs>
          <w:tab w:val="right" w:leader="dot" w:pos="9344"/>
        </w:tabs>
      </w:pPr>
      <w:r>
        <w:t xml:space="preserve">                                         </w:t>
      </w:r>
    </w:p>
    <w:p w:rsidR="002E5635" w:rsidRDefault="004B0B16" w:rsidP="002E5635">
      <w:pPr>
        <w:pStyle w:val="23"/>
        <w:rPr>
          <w:rStyle w:val="ae"/>
          <w:noProof/>
        </w:rPr>
      </w:pPr>
      <w:r w:rsidRPr="004B0B16">
        <w:fldChar w:fldCharType="begin"/>
      </w:r>
      <w:r w:rsidR="00150688" w:rsidRPr="00551030">
        <w:instrText xml:space="preserve"> TOC \o "1-3" \h \z \u </w:instrText>
      </w:r>
      <w:r w:rsidRPr="004B0B16">
        <w:fldChar w:fldCharType="separate"/>
      </w:r>
      <w:hyperlink w:anchor="_Toc81474908" w:history="1">
        <w:r w:rsidR="002E5635" w:rsidRPr="002E5635">
          <w:rPr>
            <w:b/>
            <w:bCs/>
            <w:caps/>
          </w:rPr>
          <w:t>Введение</w:t>
        </w:r>
        <w:r w:rsidR="002E5635">
          <w:rPr>
            <w:noProof/>
            <w:webHidden/>
          </w:rPr>
          <w:tab/>
        </w:r>
        <w:r>
          <w:rPr>
            <w:noProof/>
            <w:webHidden/>
          </w:rPr>
          <w:fldChar w:fldCharType="begin"/>
        </w:r>
        <w:r w:rsidR="002E5635">
          <w:rPr>
            <w:noProof/>
            <w:webHidden/>
          </w:rPr>
          <w:instrText xml:space="preserve"> PAGEREF _Toc81474908 \h </w:instrText>
        </w:r>
        <w:r>
          <w:rPr>
            <w:noProof/>
            <w:webHidden/>
          </w:rPr>
        </w:r>
        <w:r>
          <w:rPr>
            <w:noProof/>
            <w:webHidden/>
          </w:rPr>
          <w:fldChar w:fldCharType="separate"/>
        </w:r>
        <w:r w:rsidR="002E5635">
          <w:rPr>
            <w:noProof/>
            <w:webHidden/>
          </w:rPr>
          <w:t>5</w:t>
        </w:r>
        <w:r>
          <w:rPr>
            <w:noProof/>
            <w:webHidden/>
          </w:rPr>
          <w:fldChar w:fldCharType="end"/>
        </w:r>
      </w:hyperlink>
    </w:p>
    <w:p w:rsidR="002E5635" w:rsidRPr="002E5635" w:rsidRDefault="002E5635" w:rsidP="002E5635">
      <w:pPr>
        <w:tabs>
          <w:tab w:val="center" w:pos="0"/>
          <w:tab w:val="right" w:pos="9355"/>
        </w:tabs>
        <w:autoSpaceDE w:val="0"/>
        <w:autoSpaceDN w:val="0"/>
        <w:adjustRightInd w:val="0"/>
        <w:jc w:val="both"/>
        <w:rPr>
          <w:rStyle w:val="ae"/>
          <w:b/>
          <w:bCs/>
          <w:caps/>
          <w:noProof/>
          <w:color w:val="auto"/>
          <w:sz w:val="20"/>
          <w:szCs w:val="20"/>
          <w:u w:val="none"/>
        </w:rPr>
      </w:pPr>
      <w:r w:rsidRPr="002E5635">
        <w:rPr>
          <w:rStyle w:val="ae"/>
          <w:b/>
          <w:bCs/>
          <w:caps/>
          <w:noProof/>
          <w:color w:val="auto"/>
          <w:sz w:val="20"/>
          <w:szCs w:val="20"/>
          <w:u w:val="none"/>
        </w:rPr>
        <w:t>1. Общие положения</w:t>
      </w:r>
      <w:r>
        <w:rPr>
          <w:rStyle w:val="ae"/>
          <w:b/>
          <w:bCs/>
          <w:caps/>
          <w:noProof/>
          <w:color w:val="auto"/>
          <w:sz w:val="20"/>
          <w:szCs w:val="20"/>
          <w:u w:val="none"/>
        </w:rPr>
        <w:t>…………………………………………………………………………………………7</w:t>
      </w:r>
    </w:p>
    <w:p w:rsidR="002E5635" w:rsidRPr="002E5635" w:rsidRDefault="002E5635" w:rsidP="002E5635">
      <w:pPr>
        <w:rPr>
          <w:b/>
          <w:bCs/>
          <w:caps/>
          <w:noProof/>
          <w:sz w:val="20"/>
          <w:szCs w:val="20"/>
        </w:rPr>
      </w:pPr>
      <w:r w:rsidRPr="002E5635">
        <w:rPr>
          <w:rStyle w:val="ae"/>
          <w:b/>
          <w:bCs/>
          <w:caps/>
          <w:noProof/>
          <w:color w:val="auto"/>
          <w:sz w:val="20"/>
          <w:szCs w:val="20"/>
          <w:u w:val="none"/>
        </w:rPr>
        <w:t>2</w:t>
      </w:r>
      <w:r w:rsidRPr="002E5635">
        <w:rPr>
          <w:rStyle w:val="ae"/>
          <w:b/>
          <w:bCs/>
          <w:caps/>
          <w:noProof/>
          <w:color w:val="auto"/>
          <w:sz w:val="20"/>
          <w:szCs w:val="20"/>
          <w:u w:val="none"/>
        </w:rPr>
        <w:tab/>
        <w:t>Сведения о видах, назначении и наименовании планируемых для размещения объектов местного значения в Шара-Тоготском муниципальном образовании, их основные характеристики</w:t>
      </w:r>
      <w:r>
        <w:rPr>
          <w:rStyle w:val="ae"/>
          <w:b/>
          <w:bCs/>
          <w:caps/>
          <w:noProof/>
          <w:color w:val="auto"/>
          <w:sz w:val="20"/>
          <w:szCs w:val="20"/>
          <w:u w:val="none"/>
        </w:rPr>
        <w:t>……………………….9</w:t>
      </w:r>
    </w:p>
    <w:p w:rsidR="002E5635" w:rsidRDefault="004B0B16" w:rsidP="002E5635">
      <w:pPr>
        <w:pStyle w:val="12"/>
        <w:tabs>
          <w:tab w:val="left" w:pos="480"/>
          <w:tab w:val="right" w:leader="dot" w:pos="9344"/>
        </w:tabs>
        <w:spacing w:before="0" w:after="0"/>
        <w:rPr>
          <w:rFonts w:asciiTheme="minorHAnsi" w:eastAsiaTheme="minorEastAsia" w:hAnsiTheme="minorHAnsi" w:cstheme="minorBidi"/>
          <w:b w:val="0"/>
          <w:bCs w:val="0"/>
          <w:caps w:val="0"/>
          <w:noProof/>
          <w:sz w:val="22"/>
          <w:szCs w:val="22"/>
        </w:rPr>
      </w:pPr>
      <w:hyperlink w:anchor="_Toc81474909" w:history="1">
        <w:r w:rsidR="002E5635" w:rsidRPr="00C10DFA">
          <w:rPr>
            <w:rStyle w:val="ae"/>
            <w:noProof/>
          </w:rPr>
          <w:t>3.</w:t>
        </w:r>
        <w:r w:rsidR="002E5635">
          <w:rPr>
            <w:rFonts w:asciiTheme="minorHAnsi" w:eastAsiaTheme="minorEastAsia" w:hAnsiTheme="minorHAnsi" w:cstheme="minorBidi"/>
            <w:b w:val="0"/>
            <w:bCs w:val="0"/>
            <w:caps w:val="0"/>
            <w:noProof/>
            <w:sz w:val="22"/>
            <w:szCs w:val="22"/>
          </w:rPr>
          <w:tab/>
        </w:r>
        <w:r w:rsidR="002E5635" w:rsidRPr="00C10DFA">
          <w:rPr>
            <w:rStyle w:val="ae"/>
            <w:noProof/>
          </w:rPr>
          <w:t>Параметры функциональных зон, а также сведения о планируемых для размещения в них объектах  регионального и местного значения, за иск</w:t>
        </w:r>
        <w:r w:rsidR="002E5635" w:rsidRPr="002E5635">
          <w:rPr>
            <w:rStyle w:val="ae"/>
            <w:noProof/>
          </w:rPr>
          <w:t>люч</w:t>
        </w:r>
        <w:r w:rsidR="002E5635" w:rsidRPr="00C10DFA">
          <w:rPr>
            <w:rStyle w:val="ae"/>
            <w:noProof/>
          </w:rPr>
          <w:t>ением линейных объектов</w:t>
        </w:r>
        <w:r w:rsidR="002E5635">
          <w:rPr>
            <w:noProof/>
            <w:webHidden/>
          </w:rPr>
          <w:tab/>
        </w:r>
        <w:r>
          <w:rPr>
            <w:noProof/>
            <w:webHidden/>
          </w:rPr>
          <w:fldChar w:fldCharType="begin"/>
        </w:r>
        <w:r w:rsidR="002E5635">
          <w:rPr>
            <w:noProof/>
            <w:webHidden/>
          </w:rPr>
          <w:instrText xml:space="preserve"> PAGEREF _Toc81474909 \h </w:instrText>
        </w:r>
        <w:r>
          <w:rPr>
            <w:noProof/>
            <w:webHidden/>
          </w:rPr>
        </w:r>
        <w:r>
          <w:rPr>
            <w:noProof/>
            <w:webHidden/>
          </w:rPr>
          <w:fldChar w:fldCharType="separate"/>
        </w:r>
        <w:r w:rsidR="002E5635">
          <w:rPr>
            <w:noProof/>
            <w:webHidden/>
          </w:rPr>
          <w:t>14</w:t>
        </w:r>
        <w:r>
          <w:rPr>
            <w:noProof/>
            <w:webHidden/>
          </w:rPr>
          <w:fldChar w:fldCharType="end"/>
        </w:r>
      </w:hyperlink>
    </w:p>
    <w:p w:rsidR="002E5635" w:rsidRDefault="002E5635" w:rsidP="002E5635">
      <w:pPr>
        <w:pStyle w:val="23"/>
        <w:rPr>
          <w:rFonts w:asciiTheme="minorHAnsi" w:eastAsiaTheme="minorEastAsia" w:hAnsiTheme="minorHAnsi" w:cstheme="minorBidi"/>
          <w:noProof/>
          <w:sz w:val="22"/>
          <w:szCs w:val="22"/>
        </w:rPr>
      </w:pPr>
      <w:r w:rsidRPr="002E5635">
        <w:rPr>
          <w:rStyle w:val="ae"/>
          <w:noProof/>
          <w:color w:val="auto"/>
          <w:u w:val="none"/>
        </w:rPr>
        <w:t xml:space="preserve">4. </w:t>
      </w:r>
      <w:hyperlink w:anchor="_Toc81474910" w:history="1">
        <w:r w:rsidRPr="002E5635">
          <w:rPr>
            <w:rStyle w:val="ae"/>
            <w:b/>
            <w:bCs/>
            <w:caps/>
            <w:smallCaps w:val="0"/>
            <w:noProof/>
          </w:rPr>
          <w:t>Таблица</w:t>
        </w:r>
        <w:r>
          <w:rPr>
            <w:rStyle w:val="ae"/>
            <w:b/>
            <w:bCs/>
            <w:caps/>
            <w:smallCaps w:val="0"/>
            <w:noProof/>
          </w:rPr>
          <w:t>.</w:t>
        </w:r>
        <w:r w:rsidRPr="002E5635">
          <w:rPr>
            <w:rStyle w:val="ae"/>
            <w:b/>
            <w:bCs/>
            <w:caps/>
            <w:smallCaps w:val="0"/>
            <w:noProof/>
          </w:rPr>
          <w:t xml:space="preserve"> Площади населенных пунктов в проектируемых границах.</w:t>
        </w:r>
        <w:r>
          <w:rPr>
            <w:noProof/>
            <w:webHidden/>
          </w:rPr>
          <w:tab/>
        </w:r>
        <w:r w:rsidR="004B0B16">
          <w:rPr>
            <w:noProof/>
            <w:webHidden/>
          </w:rPr>
          <w:fldChar w:fldCharType="begin"/>
        </w:r>
        <w:r>
          <w:rPr>
            <w:noProof/>
            <w:webHidden/>
          </w:rPr>
          <w:instrText xml:space="preserve"> PAGEREF _Toc81474910 \h </w:instrText>
        </w:r>
        <w:r w:rsidR="004B0B16">
          <w:rPr>
            <w:noProof/>
            <w:webHidden/>
          </w:rPr>
        </w:r>
        <w:r w:rsidR="004B0B16">
          <w:rPr>
            <w:noProof/>
            <w:webHidden/>
          </w:rPr>
          <w:fldChar w:fldCharType="separate"/>
        </w:r>
        <w:r>
          <w:rPr>
            <w:noProof/>
            <w:webHidden/>
          </w:rPr>
          <w:t>17</w:t>
        </w:r>
        <w:r w:rsidR="004B0B16">
          <w:rPr>
            <w:noProof/>
            <w:webHidden/>
          </w:rPr>
          <w:fldChar w:fldCharType="end"/>
        </w:r>
      </w:hyperlink>
    </w:p>
    <w:p w:rsidR="009F65DB" w:rsidRDefault="004B0B16" w:rsidP="006F09F2">
      <w:pPr>
        <w:ind w:firstLine="709"/>
        <w:jc w:val="both"/>
        <w:rPr>
          <w:b/>
          <w:bCs/>
        </w:rPr>
        <w:sectPr w:rsidR="009F65DB" w:rsidSect="00204F57">
          <w:pgSz w:w="11906" w:h="16838" w:code="9"/>
          <w:pgMar w:top="461" w:right="851" w:bottom="1134" w:left="1701" w:header="284" w:footer="312" w:gutter="0"/>
          <w:cols w:space="708"/>
          <w:docGrid w:linePitch="360"/>
        </w:sectPr>
      </w:pPr>
      <w:r w:rsidRPr="00551030">
        <w:rPr>
          <w:b/>
          <w:bCs/>
        </w:rPr>
        <w:fldChar w:fldCharType="end"/>
      </w:r>
    </w:p>
    <w:p w:rsidR="00E340F8" w:rsidRDefault="00E340F8" w:rsidP="00E340F8">
      <w:pPr>
        <w:tabs>
          <w:tab w:val="center" w:pos="0"/>
          <w:tab w:val="right" w:pos="9355"/>
        </w:tabs>
        <w:autoSpaceDE w:val="0"/>
        <w:autoSpaceDN w:val="0"/>
        <w:adjustRightInd w:val="0"/>
        <w:ind w:firstLine="709"/>
        <w:jc w:val="both"/>
        <w:rPr>
          <w:color w:val="002060"/>
          <w:sz w:val="26"/>
          <w:szCs w:val="26"/>
        </w:rPr>
      </w:pPr>
      <w:bookmarkStart w:id="2" w:name="_Toc4932584"/>
      <w:bookmarkStart w:id="3" w:name="_Toc379378323"/>
    </w:p>
    <w:p w:rsidR="00E340F8" w:rsidRPr="00423953" w:rsidRDefault="00E340F8" w:rsidP="00E340F8">
      <w:pPr>
        <w:tabs>
          <w:tab w:val="center" w:pos="0"/>
          <w:tab w:val="right" w:pos="9355"/>
        </w:tabs>
        <w:autoSpaceDE w:val="0"/>
        <w:autoSpaceDN w:val="0"/>
        <w:adjustRightInd w:val="0"/>
        <w:ind w:firstLine="709"/>
        <w:jc w:val="both"/>
        <w:rPr>
          <w:color w:val="002060"/>
          <w:sz w:val="26"/>
          <w:szCs w:val="26"/>
        </w:rPr>
      </w:pPr>
      <w:r>
        <w:rPr>
          <w:color w:val="002060"/>
          <w:sz w:val="26"/>
          <w:szCs w:val="26"/>
        </w:rPr>
        <w:t>П</w:t>
      </w:r>
      <w:r w:rsidRPr="00423953">
        <w:rPr>
          <w:color w:val="002060"/>
          <w:sz w:val="26"/>
          <w:szCs w:val="26"/>
        </w:rPr>
        <w:t xml:space="preserve">роект </w:t>
      </w:r>
      <w:r>
        <w:rPr>
          <w:color w:val="002060"/>
          <w:sz w:val="26"/>
          <w:szCs w:val="26"/>
        </w:rPr>
        <w:t>«Г</w:t>
      </w:r>
      <w:r w:rsidRPr="00423953">
        <w:rPr>
          <w:color w:val="002060"/>
          <w:sz w:val="26"/>
          <w:szCs w:val="26"/>
        </w:rPr>
        <w:t>енеральн</w:t>
      </w:r>
      <w:r>
        <w:rPr>
          <w:color w:val="002060"/>
          <w:sz w:val="26"/>
          <w:szCs w:val="26"/>
        </w:rPr>
        <w:t>ый</w:t>
      </w:r>
      <w:r w:rsidRPr="00423953">
        <w:rPr>
          <w:color w:val="002060"/>
          <w:sz w:val="26"/>
          <w:szCs w:val="26"/>
        </w:rPr>
        <w:t xml:space="preserve"> план </w:t>
      </w:r>
      <w:proofErr w:type="spellStart"/>
      <w:r>
        <w:rPr>
          <w:color w:val="002060"/>
          <w:sz w:val="26"/>
          <w:szCs w:val="26"/>
        </w:rPr>
        <w:t>Шара-Тоготского</w:t>
      </w:r>
      <w:proofErr w:type="spellEnd"/>
      <w:r>
        <w:rPr>
          <w:color w:val="002060"/>
          <w:sz w:val="26"/>
          <w:szCs w:val="26"/>
        </w:rPr>
        <w:t xml:space="preserve"> </w:t>
      </w:r>
      <w:r w:rsidRPr="00423953">
        <w:rPr>
          <w:color w:val="002060"/>
          <w:sz w:val="26"/>
          <w:szCs w:val="26"/>
        </w:rPr>
        <w:t xml:space="preserve">муниципального образования </w:t>
      </w:r>
      <w:proofErr w:type="spellStart"/>
      <w:r w:rsidRPr="009A0AD2">
        <w:rPr>
          <w:color w:val="002060"/>
          <w:sz w:val="26"/>
          <w:szCs w:val="26"/>
        </w:rPr>
        <w:t>Ольхонского</w:t>
      </w:r>
      <w:proofErr w:type="spellEnd"/>
      <w:r w:rsidRPr="009A0AD2">
        <w:rPr>
          <w:color w:val="002060"/>
          <w:sz w:val="26"/>
          <w:szCs w:val="26"/>
        </w:rPr>
        <w:t xml:space="preserve"> района Иркутской области</w:t>
      </w:r>
      <w:r>
        <w:rPr>
          <w:color w:val="002060"/>
          <w:sz w:val="26"/>
          <w:szCs w:val="26"/>
        </w:rPr>
        <w:t>»</w:t>
      </w:r>
      <w:r w:rsidRPr="00423953">
        <w:rPr>
          <w:color w:val="002060"/>
          <w:sz w:val="26"/>
          <w:szCs w:val="26"/>
        </w:rPr>
        <w:t xml:space="preserve"> </w:t>
      </w:r>
      <w:r w:rsidRPr="006F431D">
        <w:rPr>
          <w:color w:val="002060"/>
          <w:sz w:val="26"/>
          <w:szCs w:val="26"/>
        </w:rPr>
        <w:t xml:space="preserve">подготовлен с учетом изменений предлагаемых проектом </w:t>
      </w:r>
      <w:r w:rsidRPr="00423953">
        <w:rPr>
          <w:color w:val="002060"/>
          <w:sz w:val="26"/>
          <w:szCs w:val="26"/>
        </w:rPr>
        <w:t xml:space="preserve">«Внесение изменений в генеральный план </w:t>
      </w:r>
      <w:proofErr w:type="spellStart"/>
      <w:r>
        <w:rPr>
          <w:color w:val="002060"/>
          <w:sz w:val="26"/>
          <w:szCs w:val="26"/>
        </w:rPr>
        <w:t>Шара-Тоготского</w:t>
      </w:r>
      <w:proofErr w:type="spellEnd"/>
      <w:r w:rsidRPr="00423953">
        <w:rPr>
          <w:color w:val="002060"/>
          <w:sz w:val="26"/>
          <w:szCs w:val="26"/>
        </w:rPr>
        <w:t xml:space="preserve"> муниципального образования</w:t>
      </w:r>
      <w:r>
        <w:rPr>
          <w:color w:val="002060"/>
          <w:sz w:val="26"/>
          <w:szCs w:val="26"/>
        </w:rPr>
        <w:t xml:space="preserve"> </w:t>
      </w:r>
      <w:proofErr w:type="spellStart"/>
      <w:r>
        <w:rPr>
          <w:color w:val="002060"/>
          <w:sz w:val="26"/>
          <w:szCs w:val="26"/>
        </w:rPr>
        <w:t>Ольхонского</w:t>
      </w:r>
      <w:proofErr w:type="spellEnd"/>
      <w:r>
        <w:rPr>
          <w:color w:val="002060"/>
          <w:sz w:val="26"/>
          <w:szCs w:val="26"/>
        </w:rPr>
        <w:t xml:space="preserve"> района Иркутской области</w:t>
      </w:r>
      <w:r w:rsidRPr="00423953">
        <w:rPr>
          <w:color w:val="002060"/>
          <w:sz w:val="26"/>
          <w:szCs w:val="26"/>
        </w:rPr>
        <w:t>» на основании материалов</w:t>
      </w:r>
      <w:r>
        <w:rPr>
          <w:color w:val="002060"/>
          <w:sz w:val="26"/>
          <w:szCs w:val="26"/>
        </w:rPr>
        <w:t xml:space="preserve"> </w:t>
      </w:r>
      <w:r w:rsidRPr="00423953">
        <w:rPr>
          <w:color w:val="002060"/>
          <w:sz w:val="26"/>
          <w:szCs w:val="26"/>
        </w:rPr>
        <w:t xml:space="preserve">генерального плана сельского поселения, утвержденного решением Думы </w:t>
      </w:r>
      <w:proofErr w:type="spellStart"/>
      <w:r>
        <w:rPr>
          <w:color w:val="002060"/>
          <w:sz w:val="26"/>
          <w:szCs w:val="26"/>
        </w:rPr>
        <w:t>Шара-Тоготского</w:t>
      </w:r>
      <w:proofErr w:type="spellEnd"/>
      <w:r w:rsidRPr="00423953">
        <w:rPr>
          <w:color w:val="002060"/>
          <w:sz w:val="26"/>
          <w:szCs w:val="26"/>
        </w:rPr>
        <w:t xml:space="preserve"> муниципального образования от 23.08.2013 № 1</w:t>
      </w:r>
      <w:r>
        <w:rPr>
          <w:color w:val="002060"/>
          <w:sz w:val="26"/>
          <w:szCs w:val="26"/>
        </w:rPr>
        <w:t>, с изменениями 2016 года.</w:t>
      </w:r>
    </w:p>
    <w:p w:rsidR="00E340F8" w:rsidRPr="00A14710" w:rsidRDefault="00E340F8" w:rsidP="00E340F8">
      <w:pPr>
        <w:ind w:firstLine="709"/>
        <w:jc w:val="both"/>
        <w:rPr>
          <w:color w:val="002060"/>
          <w:sz w:val="26"/>
          <w:szCs w:val="26"/>
        </w:rPr>
      </w:pPr>
      <w:r w:rsidRPr="006F431D">
        <w:rPr>
          <w:color w:val="002060"/>
          <w:sz w:val="26"/>
          <w:szCs w:val="26"/>
        </w:rPr>
        <w:t xml:space="preserve">Подготовка проекта </w:t>
      </w:r>
      <w:r w:rsidRPr="009A0AD2">
        <w:rPr>
          <w:color w:val="002060"/>
          <w:sz w:val="26"/>
          <w:szCs w:val="26"/>
        </w:rPr>
        <w:t xml:space="preserve">«Внесения изменений в генеральный план </w:t>
      </w:r>
      <w:proofErr w:type="spellStart"/>
      <w:r w:rsidRPr="009A0AD2">
        <w:rPr>
          <w:color w:val="002060"/>
          <w:sz w:val="26"/>
          <w:szCs w:val="26"/>
        </w:rPr>
        <w:t>Шара-Тоготского</w:t>
      </w:r>
      <w:proofErr w:type="spellEnd"/>
      <w:r w:rsidRPr="009A0AD2">
        <w:rPr>
          <w:color w:val="002060"/>
          <w:sz w:val="26"/>
          <w:szCs w:val="26"/>
        </w:rPr>
        <w:t xml:space="preserve"> муниципального образования </w:t>
      </w:r>
      <w:proofErr w:type="spellStart"/>
      <w:r w:rsidRPr="009A0AD2">
        <w:rPr>
          <w:color w:val="002060"/>
          <w:sz w:val="26"/>
          <w:szCs w:val="26"/>
        </w:rPr>
        <w:t>Ольхонского</w:t>
      </w:r>
      <w:proofErr w:type="spellEnd"/>
      <w:r w:rsidRPr="009A0AD2">
        <w:rPr>
          <w:color w:val="002060"/>
          <w:sz w:val="26"/>
          <w:szCs w:val="26"/>
        </w:rPr>
        <w:t xml:space="preserve"> района Иркутской области» выполнен</w:t>
      </w:r>
      <w:proofErr w:type="gramStart"/>
      <w:r>
        <w:rPr>
          <w:color w:val="002060"/>
          <w:sz w:val="26"/>
          <w:szCs w:val="26"/>
        </w:rPr>
        <w:t>а</w:t>
      </w:r>
      <w:r w:rsidRPr="009A0AD2">
        <w:rPr>
          <w:color w:val="002060"/>
          <w:sz w:val="26"/>
          <w:szCs w:val="26"/>
        </w:rPr>
        <w:t xml:space="preserve"> ООО</w:t>
      </w:r>
      <w:proofErr w:type="gramEnd"/>
      <w:r w:rsidRPr="009A0AD2">
        <w:rPr>
          <w:color w:val="002060"/>
          <w:sz w:val="26"/>
          <w:szCs w:val="26"/>
        </w:rPr>
        <w:t xml:space="preserve"> «</w:t>
      </w:r>
      <w:proofErr w:type="spellStart"/>
      <w:r w:rsidRPr="009A0AD2">
        <w:rPr>
          <w:color w:val="002060"/>
          <w:sz w:val="26"/>
          <w:szCs w:val="26"/>
        </w:rPr>
        <w:t>ГорА</w:t>
      </w:r>
      <w:proofErr w:type="spellEnd"/>
      <w:r w:rsidRPr="009A0AD2">
        <w:rPr>
          <w:color w:val="002060"/>
          <w:sz w:val="26"/>
          <w:szCs w:val="26"/>
        </w:rPr>
        <w:t xml:space="preserve">», на основании </w:t>
      </w:r>
      <w:r>
        <w:rPr>
          <w:color w:val="002060"/>
          <w:sz w:val="26"/>
          <w:szCs w:val="26"/>
        </w:rPr>
        <w:t xml:space="preserve">заключенного </w:t>
      </w:r>
      <w:r w:rsidRPr="009A0AD2">
        <w:rPr>
          <w:color w:val="002060"/>
          <w:sz w:val="26"/>
          <w:szCs w:val="26"/>
        </w:rPr>
        <w:t>муниципального контракта от № 1/ГПШ от 07.09.2018 и технического задания</w:t>
      </w:r>
      <w:r>
        <w:rPr>
          <w:color w:val="002060"/>
          <w:sz w:val="26"/>
          <w:szCs w:val="26"/>
        </w:rPr>
        <w:t xml:space="preserve"> на проектирование</w:t>
      </w:r>
      <w:r w:rsidRPr="006F431D">
        <w:rPr>
          <w:color w:val="002060"/>
          <w:sz w:val="26"/>
          <w:szCs w:val="26"/>
        </w:rPr>
        <w:t>.</w:t>
      </w:r>
    </w:p>
    <w:p w:rsidR="00E340F8" w:rsidRPr="00473330" w:rsidRDefault="00E340F8" w:rsidP="00E340F8">
      <w:pPr>
        <w:pStyle w:val="af2"/>
        <w:ind w:firstLine="709"/>
        <w:jc w:val="both"/>
        <w:rPr>
          <w:rFonts w:ascii="Times New Roman" w:hAnsi="Times New Roman"/>
          <w:color w:val="002060"/>
          <w:sz w:val="26"/>
          <w:szCs w:val="26"/>
        </w:rPr>
      </w:pPr>
      <w:r w:rsidRPr="00473330">
        <w:rPr>
          <w:rFonts w:ascii="Times New Roman" w:hAnsi="Times New Roman"/>
          <w:color w:val="002060"/>
          <w:sz w:val="26"/>
          <w:szCs w:val="26"/>
        </w:rPr>
        <w:t>В связи с этим внесены изменения в материалы по обоснованию генерального плана</w:t>
      </w:r>
      <w:r>
        <w:rPr>
          <w:rFonts w:ascii="Times New Roman" w:hAnsi="Times New Roman"/>
          <w:color w:val="002060"/>
          <w:sz w:val="26"/>
          <w:szCs w:val="26"/>
        </w:rPr>
        <w:t xml:space="preserve"> том 1</w:t>
      </w:r>
      <w:r w:rsidRPr="00473330">
        <w:rPr>
          <w:rFonts w:ascii="Times New Roman" w:hAnsi="Times New Roman"/>
          <w:color w:val="002060"/>
          <w:sz w:val="26"/>
          <w:szCs w:val="26"/>
        </w:rPr>
        <w:t>, изменены графические материалы и в новой редакции изложено Положение о территориальном планировании (текстовая часть).</w:t>
      </w:r>
    </w:p>
    <w:p w:rsidR="00E340F8" w:rsidRPr="009A0AD2" w:rsidRDefault="00E340F8" w:rsidP="00E340F8">
      <w:pPr>
        <w:keepNext/>
        <w:keepLines/>
        <w:ind w:firstLine="709"/>
        <w:jc w:val="both"/>
        <w:rPr>
          <w:color w:val="002060"/>
          <w:sz w:val="26"/>
          <w:szCs w:val="26"/>
        </w:rPr>
      </w:pPr>
      <w:r w:rsidRPr="0071555F">
        <w:t xml:space="preserve">Подготовка проекта внесения изменений в </w:t>
      </w:r>
      <w:r>
        <w:rPr>
          <w:color w:val="002060"/>
          <w:sz w:val="26"/>
          <w:szCs w:val="26"/>
        </w:rPr>
        <w:t>г</w:t>
      </w:r>
      <w:r w:rsidRPr="009A0AD2">
        <w:rPr>
          <w:color w:val="002060"/>
          <w:sz w:val="26"/>
          <w:szCs w:val="26"/>
        </w:rPr>
        <w:t>енеральный план предусматривает</w:t>
      </w:r>
    </w:p>
    <w:p w:rsidR="00E340F8" w:rsidRPr="009A0AD2" w:rsidRDefault="00E340F8" w:rsidP="00E340F8">
      <w:pPr>
        <w:ind w:firstLine="709"/>
        <w:jc w:val="both"/>
        <w:rPr>
          <w:color w:val="002060"/>
          <w:sz w:val="26"/>
          <w:szCs w:val="26"/>
        </w:rPr>
      </w:pPr>
      <w:r w:rsidRPr="009A0AD2">
        <w:rPr>
          <w:color w:val="002060"/>
          <w:sz w:val="26"/>
          <w:szCs w:val="26"/>
        </w:rPr>
        <w:t>1) изменение видов и границ функциональных зон, расположенных в границах муниципального образования с соблюдением принципа нахождения земельного участка в одной функциональной зоне;</w:t>
      </w:r>
    </w:p>
    <w:p w:rsidR="00E340F8" w:rsidRPr="009A0AD2" w:rsidRDefault="00E340F8" w:rsidP="00E340F8">
      <w:pPr>
        <w:ind w:firstLine="709"/>
        <w:jc w:val="both"/>
        <w:rPr>
          <w:color w:val="002060"/>
          <w:sz w:val="26"/>
          <w:szCs w:val="26"/>
        </w:rPr>
      </w:pPr>
      <w:r w:rsidRPr="009A0AD2">
        <w:rPr>
          <w:color w:val="002060"/>
          <w:sz w:val="26"/>
          <w:szCs w:val="26"/>
        </w:rPr>
        <w:t>3) учет фактически сложившегося землепользования;</w:t>
      </w:r>
    </w:p>
    <w:p w:rsidR="00E340F8" w:rsidRPr="009A0AD2" w:rsidRDefault="00E340F8" w:rsidP="00E340F8">
      <w:pPr>
        <w:ind w:firstLine="709"/>
        <w:jc w:val="both"/>
        <w:rPr>
          <w:color w:val="002060"/>
          <w:sz w:val="26"/>
          <w:szCs w:val="26"/>
        </w:rPr>
      </w:pPr>
      <w:r w:rsidRPr="009A0AD2">
        <w:rPr>
          <w:color w:val="002060"/>
          <w:sz w:val="26"/>
          <w:szCs w:val="26"/>
        </w:rPr>
        <w:t>4) учет предложений органов местного самоуправления и заинтересованных физических и юридических лиц;</w:t>
      </w:r>
    </w:p>
    <w:p w:rsidR="00E340F8" w:rsidRPr="009A0AD2" w:rsidRDefault="00E340F8" w:rsidP="00E340F8">
      <w:pPr>
        <w:ind w:firstLine="709"/>
        <w:jc w:val="both"/>
        <w:rPr>
          <w:color w:val="002060"/>
          <w:sz w:val="26"/>
          <w:szCs w:val="26"/>
        </w:rPr>
      </w:pPr>
      <w:r w:rsidRPr="009A0AD2">
        <w:rPr>
          <w:color w:val="002060"/>
          <w:sz w:val="26"/>
          <w:szCs w:val="26"/>
        </w:rPr>
        <w:t>7) описания и отображения объектов федерального значения, объектов регионального значения, объектов местного значения в материалах генерального плана муниципального образования в соответствии с приказом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E340F8" w:rsidRPr="0048435F" w:rsidRDefault="00E340F8" w:rsidP="00E340F8">
      <w:pPr>
        <w:pStyle w:val="af2"/>
        <w:ind w:firstLine="851"/>
        <w:jc w:val="both"/>
        <w:rPr>
          <w:rFonts w:ascii="Times New Roman" w:hAnsi="Times New Roman"/>
          <w:color w:val="002060"/>
          <w:sz w:val="26"/>
          <w:szCs w:val="26"/>
        </w:rPr>
      </w:pPr>
      <w:r>
        <w:rPr>
          <w:rFonts w:ascii="Times New Roman" w:hAnsi="Times New Roman"/>
          <w:color w:val="002060"/>
          <w:sz w:val="26"/>
          <w:szCs w:val="26"/>
        </w:rPr>
        <w:t>Кроме того</w:t>
      </w:r>
      <w:r w:rsidRPr="0048435F">
        <w:rPr>
          <w:rFonts w:ascii="Times New Roman" w:hAnsi="Times New Roman"/>
          <w:color w:val="002060"/>
          <w:sz w:val="26"/>
          <w:szCs w:val="26"/>
        </w:rPr>
        <w:t xml:space="preserve"> использованы материалы:</w:t>
      </w:r>
    </w:p>
    <w:p w:rsidR="00E340F8" w:rsidRPr="00D979B4" w:rsidRDefault="00E340F8" w:rsidP="00E340F8">
      <w:pPr>
        <w:pStyle w:val="af2"/>
        <w:ind w:firstLine="709"/>
        <w:jc w:val="both"/>
        <w:rPr>
          <w:rFonts w:ascii="Times New Roman" w:hAnsi="Times New Roman"/>
          <w:color w:val="002060"/>
          <w:sz w:val="26"/>
          <w:szCs w:val="26"/>
        </w:rPr>
      </w:pPr>
      <w:r w:rsidRPr="0048435F">
        <w:rPr>
          <w:rFonts w:ascii="Times New Roman" w:hAnsi="Times New Roman"/>
          <w:color w:val="002060"/>
          <w:sz w:val="26"/>
          <w:szCs w:val="26"/>
        </w:rPr>
        <w:t xml:space="preserve">– </w:t>
      </w:r>
      <w:r w:rsidRPr="00D979B4">
        <w:rPr>
          <w:rFonts w:ascii="Times New Roman" w:hAnsi="Times New Roman"/>
          <w:color w:val="002060"/>
          <w:sz w:val="26"/>
          <w:szCs w:val="26"/>
        </w:rPr>
        <w:t xml:space="preserve">схемы территориального планирования </w:t>
      </w:r>
      <w:proofErr w:type="spellStart"/>
      <w:r w:rsidRPr="00D979B4">
        <w:rPr>
          <w:rFonts w:ascii="Times New Roman" w:hAnsi="Times New Roman"/>
          <w:color w:val="002060"/>
          <w:sz w:val="26"/>
          <w:szCs w:val="26"/>
        </w:rPr>
        <w:t>Ольхонского</w:t>
      </w:r>
      <w:proofErr w:type="spellEnd"/>
      <w:r w:rsidRPr="00D979B4">
        <w:rPr>
          <w:rFonts w:ascii="Times New Roman" w:hAnsi="Times New Roman"/>
          <w:color w:val="002060"/>
          <w:sz w:val="26"/>
          <w:szCs w:val="26"/>
        </w:rPr>
        <w:t xml:space="preserve"> районного муниципального образования, утвержденной  решение Думы </w:t>
      </w:r>
      <w:proofErr w:type="spellStart"/>
      <w:r w:rsidRPr="00D979B4">
        <w:rPr>
          <w:rFonts w:ascii="Times New Roman" w:hAnsi="Times New Roman"/>
          <w:color w:val="002060"/>
          <w:sz w:val="26"/>
          <w:szCs w:val="26"/>
        </w:rPr>
        <w:t>Ольхонского</w:t>
      </w:r>
      <w:proofErr w:type="spellEnd"/>
      <w:r w:rsidRPr="00D979B4">
        <w:rPr>
          <w:rFonts w:ascii="Times New Roman" w:hAnsi="Times New Roman"/>
          <w:color w:val="002060"/>
          <w:sz w:val="26"/>
          <w:szCs w:val="26"/>
        </w:rPr>
        <w:t xml:space="preserve"> районного муниципального образования от 19.12.2012 № 174;</w:t>
      </w:r>
    </w:p>
    <w:p w:rsidR="00E340F8" w:rsidRPr="0048435F" w:rsidRDefault="00E340F8" w:rsidP="00E340F8">
      <w:pPr>
        <w:pStyle w:val="af2"/>
        <w:ind w:firstLine="851"/>
        <w:jc w:val="both"/>
        <w:rPr>
          <w:rFonts w:ascii="Times New Roman" w:hAnsi="Times New Roman"/>
          <w:color w:val="002060"/>
          <w:sz w:val="26"/>
          <w:szCs w:val="26"/>
        </w:rPr>
      </w:pPr>
      <w:r w:rsidRPr="0048435F">
        <w:rPr>
          <w:rFonts w:ascii="Times New Roman" w:hAnsi="Times New Roman"/>
          <w:color w:val="002060"/>
          <w:sz w:val="26"/>
          <w:szCs w:val="26"/>
        </w:rPr>
        <w:t>– схемы территориального планирования Иркутской области, утвержденной постановлением Правительства Иркутской области от 02.11.2012 № 607-пп;</w:t>
      </w:r>
    </w:p>
    <w:p w:rsidR="00E340F8" w:rsidRPr="009A0AD2" w:rsidRDefault="00E340F8" w:rsidP="00E340F8">
      <w:pPr>
        <w:ind w:firstLine="709"/>
        <w:jc w:val="both"/>
        <w:rPr>
          <w:color w:val="002060"/>
          <w:sz w:val="26"/>
          <w:szCs w:val="26"/>
        </w:rPr>
      </w:pPr>
      <w:r w:rsidRPr="009A0AD2">
        <w:rPr>
          <w:color w:val="002060"/>
          <w:sz w:val="26"/>
          <w:szCs w:val="26"/>
        </w:rPr>
        <w:t xml:space="preserve">В соответствии со схемой территориального планирования Иркутской области на территории </w:t>
      </w:r>
      <w:proofErr w:type="spellStart"/>
      <w:r w:rsidRPr="009A0AD2">
        <w:rPr>
          <w:color w:val="002060"/>
          <w:sz w:val="26"/>
          <w:szCs w:val="26"/>
        </w:rPr>
        <w:t>Шара-Тоготского</w:t>
      </w:r>
      <w:proofErr w:type="spellEnd"/>
      <w:r w:rsidRPr="009A0AD2">
        <w:rPr>
          <w:color w:val="002060"/>
          <w:sz w:val="26"/>
          <w:szCs w:val="26"/>
        </w:rPr>
        <w:t xml:space="preserve"> МО планируется строительство объектов регионального значения, размещение которых необходимо предусмотреть в проекте  внесения изменений в генеральный план  </w:t>
      </w:r>
      <w:proofErr w:type="spellStart"/>
      <w:r w:rsidRPr="009A0AD2">
        <w:rPr>
          <w:color w:val="002060"/>
          <w:sz w:val="26"/>
          <w:szCs w:val="26"/>
        </w:rPr>
        <w:t>Шара-Тоготского</w:t>
      </w:r>
      <w:proofErr w:type="spellEnd"/>
      <w:r w:rsidRPr="009A0AD2">
        <w:rPr>
          <w:color w:val="002060"/>
          <w:sz w:val="26"/>
          <w:szCs w:val="26"/>
        </w:rPr>
        <w:t xml:space="preserve"> МО: </w:t>
      </w:r>
    </w:p>
    <w:p w:rsidR="00E340F8" w:rsidRPr="009A0AD2" w:rsidRDefault="00E340F8" w:rsidP="00E340F8">
      <w:pPr>
        <w:ind w:firstLine="709"/>
        <w:jc w:val="both"/>
        <w:rPr>
          <w:color w:val="002060"/>
          <w:sz w:val="26"/>
          <w:szCs w:val="26"/>
        </w:rPr>
      </w:pPr>
      <w:r w:rsidRPr="009A0AD2">
        <w:rPr>
          <w:color w:val="002060"/>
          <w:sz w:val="26"/>
          <w:szCs w:val="26"/>
        </w:rPr>
        <w:t>– строительство причального сооружения со строительством речного вокзала в районе Малого моря оз. Байкал (</w:t>
      </w:r>
      <w:proofErr w:type="spellStart"/>
      <w:r w:rsidRPr="009A0AD2">
        <w:rPr>
          <w:color w:val="002060"/>
          <w:sz w:val="26"/>
          <w:szCs w:val="26"/>
        </w:rPr>
        <w:t>Куркутский</w:t>
      </w:r>
      <w:proofErr w:type="spellEnd"/>
      <w:r w:rsidRPr="009A0AD2">
        <w:rPr>
          <w:color w:val="002060"/>
          <w:sz w:val="26"/>
          <w:szCs w:val="26"/>
        </w:rPr>
        <w:t xml:space="preserve"> залив), </w:t>
      </w:r>
    </w:p>
    <w:p w:rsidR="00E340F8" w:rsidRPr="009A0AD2" w:rsidRDefault="00E340F8" w:rsidP="00E340F8">
      <w:pPr>
        <w:ind w:firstLine="709"/>
        <w:jc w:val="both"/>
        <w:rPr>
          <w:color w:val="002060"/>
          <w:sz w:val="26"/>
          <w:szCs w:val="26"/>
        </w:rPr>
      </w:pPr>
      <w:r w:rsidRPr="009A0AD2">
        <w:rPr>
          <w:color w:val="002060"/>
          <w:sz w:val="26"/>
          <w:szCs w:val="26"/>
        </w:rPr>
        <w:t xml:space="preserve">–реконструкция и повышение </w:t>
      </w:r>
      <w:proofErr w:type="spellStart"/>
      <w:r w:rsidRPr="009A0AD2">
        <w:rPr>
          <w:color w:val="002060"/>
          <w:sz w:val="26"/>
          <w:szCs w:val="26"/>
        </w:rPr>
        <w:t>категорийности</w:t>
      </w:r>
      <w:proofErr w:type="spellEnd"/>
      <w:r w:rsidRPr="009A0AD2">
        <w:rPr>
          <w:color w:val="002060"/>
          <w:sz w:val="26"/>
          <w:szCs w:val="26"/>
        </w:rPr>
        <w:t xml:space="preserve"> автомобильной дороги «</w:t>
      </w:r>
      <w:proofErr w:type="spellStart"/>
      <w:r w:rsidRPr="009A0AD2">
        <w:rPr>
          <w:color w:val="002060"/>
          <w:sz w:val="26"/>
          <w:szCs w:val="26"/>
        </w:rPr>
        <w:t>Тогот</w:t>
      </w:r>
      <w:proofErr w:type="spellEnd"/>
      <w:r w:rsidRPr="009A0AD2">
        <w:rPr>
          <w:color w:val="002060"/>
          <w:sz w:val="26"/>
          <w:szCs w:val="26"/>
        </w:rPr>
        <w:t xml:space="preserve"> – </w:t>
      </w:r>
      <w:proofErr w:type="spellStart"/>
      <w:r w:rsidRPr="009A0AD2">
        <w:rPr>
          <w:color w:val="002060"/>
          <w:sz w:val="26"/>
          <w:szCs w:val="26"/>
        </w:rPr>
        <w:t>Курма</w:t>
      </w:r>
      <w:proofErr w:type="spellEnd"/>
      <w:r w:rsidRPr="009A0AD2">
        <w:rPr>
          <w:color w:val="002060"/>
          <w:sz w:val="26"/>
          <w:szCs w:val="26"/>
        </w:rPr>
        <w:t>» Протяженность  28,692 км,</w:t>
      </w:r>
    </w:p>
    <w:p w:rsidR="00E340F8" w:rsidRPr="009A0AD2" w:rsidRDefault="00E340F8" w:rsidP="00E340F8">
      <w:pPr>
        <w:ind w:firstLine="709"/>
        <w:jc w:val="both"/>
        <w:rPr>
          <w:color w:val="002060"/>
          <w:sz w:val="26"/>
          <w:szCs w:val="26"/>
        </w:rPr>
      </w:pPr>
      <w:r w:rsidRPr="009A0AD2">
        <w:rPr>
          <w:color w:val="002060"/>
          <w:sz w:val="26"/>
          <w:szCs w:val="26"/>
        </w:rPr>
        <w:t xml:space="preserve">– реконструкция и повышение </w:t>
      </w:r>
      <w:proofErr w:type="spellStart"/>
      <w:r w:rsidRPr="009A0AD2">
        <w:rPr>
          <w:color w:val="002060"/>
          <w:sz w:val="26"/>
          <w:szCs w:val="26"/>
        </w:rPr>
        <w:t>категорийности</w:t>
      </w:r>
      <w:proofErr w:type="spellEnd"/>
      <w:r w:rsidRPr="009A0AD2">
        <w:rPr>
          <w:color w:val="002060"/>
          <w:sz w:val="26"/>
          <w:szCs w:val="26"/>
        </w:rPr>
        <w:t xml:space="preserve"> автомобильной дороги</w:t>
      </w:r>
      <w:proofErr w:type="gramStart"/>
      <w:r w:rsidRPr="009A0AD2">
        <w:rPr>
          <w:color w:val="002060"/>
          <w:sz w:val="26"/>
          <w:szCs w:val="26"/>
        </w:rPr>
        <w:t>«Б</w:t>
      </w:r>
      <w:proofErr w:type="gramEnd"/>
      <w:r w:rsidRPr="009A0AD2">
        <w:rPr>
          <w:color w:val="002060"/>
          <w:sz w:val="26"/>
          <w:szCs w:val="26"/>
        </w:rPr>
        <w:t xml:space="preserve">аяндай – Еланцы – Хужир» Протяженность  169,290 км, </w:t>
      </w:r>
    </w:p>
    <w:p w:rsidR="00E340F8" w:rsidRPr="009A0AD2" w:rsidRDefault="00E340F8" w:rsidP="00E340F8">
      <w:pPr>
        <w:ind w:firstLine="709"/>
        <w:jc w:val="both"/>
        <w:rPr>
          <w:color w:val="002060"/>
          <w:sz w:val="26"/>
          <w:szCs w:val="26"/>
        </w:rPr>
      </w:pPr>
      <w:r w:rsidRPr="009A0AD2">
        <w:rPr>
          <w:color w:val="002060"/>
          <w:sz w:val="26"/>
          <w:szCs w:val="26"/>
        </w:rPr>
        <w:t>– реконструкция автомобильной дороги</w:t>
      </w:r>
      <w:r>
        <w:rPr>
          <w:color w:val="002060"/>
          <w:sz w:val="26"/>
          <w:szCs w:val="26"/>
        </w:rPr>
        <w:t xml:space="preserve"> </w:t>
      </w:r>
      <w:r w:rsidRPr="009A0AD2">
        <w:rPr>
          <w:color w:val="002060"/>
          <w:sz w:val="26"/>
          <w:szCs w:val="26"/>
        </w:rPr>
        <w:t>«</w:t>
      </w:r>
      <w:proofErr w:type="spellStart"/>
      <w:r w:rsidRPr="009A0AD2">
        <w:rPr>
          <w:color w:val="002060"/>
          <w:sz w:val="26"/>
          <w:szCs w:val="26"/>
        </w:rPr>
        <w:t>Тогот</w:t>
      </w:r>
      <w:proofErr w:type="spellEnd"/>
      <w:r w:rsidRPr="009A0AD2">
        <w:rPr>
          <w:color w:val="002060"/>
          <w:sz w:val="26"/>
          <w:szCs w:val="26"/>
        </w:rPr>
        <w:t xml:space="preserve"> – </w:t>
      </w:r>
      <w:proofErr w:type="spellStart"/>
      <w:r w:rsidRPr="009A0AD2">
        <w:rPr>
          <w:color w:val="002060"/>
          <w:sz w:val="26"/>
          <w:szCs w:val="26"/>
        </w:rPr>
        <w:t>Курма</w:t>
      </w:r>
      <w:proofErr w:type="spellEnd"/>
      <w:r w:rsidRPr="009A0AD2">
        <w:rPr>
          <w:color w:val="002060"/>
          <w:sz w:val="26"/>
          <w:szCs w:val="26"/>
        </w:rPr>
        <w:t xml:space="preserve">»  Протяженность 17 км,  на участке км 0 - км 17 </w:t>
      </w:r>
    </w:p>
    <w:p w:rsidR="00E340F8" w:rsidRPr="009A0AD2" w:rsidRDefault="00E340F8" w:rsidP="00E340F8">
      <w:pPr>
        <w:ind w:firstLine="709"/>
        <w:jc w:val="both"/>
        <w:rPr>
          <w:color w:val="002060"/>
          <w:sz w:val="26"/>
          <w:szCs w:val="26"/>
        </w:rPr>
      </w:pPr>
      <w:r w:rsidRPr="009A0AD2">
        <w:rPr>
          <w:color w:val="002060"/>
          <w:sz w:val="26"/>
          <w:szCs w:val="26"/>
        </w:rPr>
        <w:lastRenderedPageBreak/>
        <w:t xml:space="preserve">– реконструкция причальных сооружений для паромной переправы в с. </w:t>
      </w:r>
      <w:proofErr w:type="spellStart"/>
      <w:r w:rsidRPr="009A0AD2">
        <w:rPr>
          <w:color w:val="002060"/>
          <w:sz w:val="26"/>
          <w:szCs w:val="26"/>
        </w:rPr>
        <w:t>Сахюрта</w:t>
      </w:r>
      <w:proofErr w:type="spellEnd"/>
      <w:r w:rsidRPr="009A0AD2">
        <w:rPr>
          <w:color w:val="002060"/>
          <w:sz w:val="26"/>
          <w:szCs w:val="26"/>
        </w:rPr>
        <w:t xml:space="preserve"> –</w:t>
      </w:r>
      <w:r>
        <w:rPr>
          <w:color w:val="002060"/>
          <w:sz w:val="26"/>
          <w:szCs w:val="26"/>
        </w:rPr>
        <w:t xml:space="preserve"> </w:t>
      </w:r>
      <w:r w:rsidRPr="009A0AD2">
        <w:rPr>
          <w:color w:val="002060"/>
          <w:sz w:val="26"/>
          <w:szCs w:val="26"/>
        </w:rPr>
        <w:t xml:space="preserve">Причал с. </w:t>
      </w:r>
      <w:proofErr w:type="spellStart"/>
      <w:r w:rsidRPr="009A0AD2">
        <w:rPr>
          <w:color w:val="002060"/>
          <w:sz w:val="26"/>
          <w:szCs w:val="26"/>
        </w:rPr>
        <w:t>Сахюрта</w:t>
      </w:r>
      <w:proofErr w:type="spellEnd"/>
      <w:r w:rsidRPr="009A0AD2">
        <w:rPr>
          <w:color w:val="002060"/>
          <w:sz w:val="26"/>
          <w:szCs w:val="26"/>
        </w:rPr>
        <w:t xml:space="preserve">: длина пирса – 41,10 м; ширина пирса – 6,30 м; ширина причальной стенки – 18,41/18,41 м. </w:t>
      </w:r>
      <w:proofErr w:type="gramStart"/>
      <w:r>
        <w:rPr>
          <w:color w:val="002060"/>
          <w:sz w:val="26"/>
          <w:szCs w:val="26"/>
        </w:rPr>
        <w:t>в</w:t>
      </w:r>
      <w:proofErr w:type="gramEnd"/>
      <w:r>
        <w:rPr>
          <w:color w:val="002060"/>
          <w:sz w:val="26"/>
          <w:szCs w:val="26"/>
        </w:rPr>
        <w:t xml:space="preserve"> </w:t>
      </w:r>
      <w:r w:rsidRPr="009A0AD2">
        <w:rPr>
          <w:color w:val="002060"/>
          <w:sz w:val="26"/>
          <w:szCs w:val="26"/>
        </w:rPr>
        <w:t xml:space="preserve">с. </w:t>
      </w:r>
      <w:proofErr w:type="spellStart"/>
      <w:r w:rsidRPr="009A0AD2">
        <w:rPr>
          <w:color w:val="002060"/>
          <w:sz w:val="26"/>
          <w:szCs w:val="26"/>
        </w:rPr>
        <w:t>Сахюрта</w:t>
      </w:r>
      <w:proofErr w:type="spellEnd"/>
    </w:p>
    <w:p w:rsidR="00E340F8" w:rsidRPr="009A0AD2" w:rsidRDefault="00E340F8" w:rsidP="00E340F8">
      <w:pPr>
        <w:ind w:firstLine="709"/>
        <w:jc w:val="both"/>
        <w:rPr>
          <w:color w:val="002060"/>
          <w:sz w:val="26"/>
          <w:szCs w:val="26"/>
        </w:rPr>
      </w:pPr>
      <w:r w:rsidRPr="009A0AD2">
        <w:rPr>
          <w:color w:val="002060"/>
          <w:sz w:val="26"/>
          <w:szCs w:val="26"/>
        </w:rPr>
        <w:t xml:space="preserve">- строительство фельдшерско-акушерского пункта. Мощностью – 20 посещений в смену </w:t>
      </w:r>
      <w:proofErr w:type="gramStart"/>
      <w:r w:rsidRPr="009A0AD2">
        <w:rPr>
          <w:color w:val="002060"/>
          <w:sz w:val="26"/>
          <w:szCs w:val="26"/>
        </w:rPr>
        <w:t>в</w:t>
      </w:r>
      <w:proofErr w:type="gramEnd"/>
      <w:r w:rsidRPr="009A0AD2">
        <w:rPr>
          <w:color w:val="002060"/>
          <w:sz w:val="26"/>
          <w:szCs w:val="26"/>
        </w:rPr>
        <w:t xml:space="preserve"> с. </w:t>
      </w:r>
      <w:proofErr w:type="spellStart"/>
      <w:r w:rsidRPr="009A0AD2">
        <w:rPr>
          <w:color w:val="002060"/>
          <w:sz w:val="26"/>
          <w:szCs w:val="26"/>
        </w:rPr>
        <w:t>Шара-Тогот</w:t>
      </w:r>
      <w:proofErr w:type="spellEnd"/>
      <w:r w:rsidRPr="009A0AD2">
        <w:rPr>
          <w:color w:val="002060"/>
          <w:sz w:val="26"/>
          <w:szCs w:val="26"/>
        </w:rPr>
        <w:t>,</w:t>
      </w:r>
    </w:p>
    <w:p w:rsidR="00E340F8" w:rsidRPr="009A0AD2" w:rsidRDefault="00E340F8" w:rsidP="00E340F8">
      <w:pPr>
        <w:ind w:firstLine="709"/>
        <w:jc w:val="both"/>
        <w:rPr>
          <w:color w:val="002060"/>
          <w:sz w:val="26"/>
          <w:szCs w:val="26"/>
        </w:rPr>
      </w:pPr>
      <w:r w:rsidRPr="009A0AD2">
        <w:rPr>
          <w:color w:val="002060"/>
          <w:sz w:val="26"/>
          <w:szCs w:val="26"/>
        </w:rPr>
        <w:t xml:space="preserve">- строительство рыборазводного комплекса с прудами для </w:t>
      </w:r>
      <w:proofErr w:type="spellStart"/>
      <w:r w:rsidRPr="009A0AD2">
        <w:rPr>
          <w:color w:val="002060"/>
          <w:sz w:val="26"/>
          <w:szCs w:val="26"/>
        </w:rPr>
        <w:t>подращивания</w:t>
      </w:r>
      <w:proofErr w:type="spellEnd"/>
      <w:r w:rsidRPr="009A0AD2">
        <w:rPr>
          <w:color w:val="002060"/>
          <w:sz w:val="26"/>
          <w:szCs w:val="26"/>
        </w:rPr>
        <w:t xml:space="preserve"> молоди рыб в д. </w:t>
      </w:r>
      <w:proofErr w:type="spellStart"/>
      <w:r w:rsidRPr="009A0AD2">
        <w:rPr>
          <w:color w:val="002060"/>
          <w:sz w:val="26"/>
          <w:szCs w:val="26"/>
        </w:rPr>
        <w:t>Сарма</w:t>
      </w:r>
      <w:proofErr w:type="spellEnd"/>
      <w:r>
        <w:rPr>
          <w:color w:val="002060"/>
          <w:sz w:val="26"/>
          <w:szCs w:val="26"/>
        </w:rPr>
        <w:t>.</w:t>
      </w:r>
    </w:p>
    <w:p w:rsidR="00E340F8" w:rsidRPr="00473330" w:rsidRDefault="00E340F8" w:rsidP="00E340F8">
      <w:pPr>
        <w:pStyle w:val="af2"/>
        <w:ind w:firstLine="709"/>
        <w:jc w:val="both"/>
        <w:rPr>
          <w:rFonts w:ascii="Times New Roman" w:hAnsi="Times New Roman"/>
          <w:color w:val="002060"/>
          <w:sz w:val="26"/>
          <w:szCs w:val="26"/>
        </w:rPr>
      </w:pPr>
      <w:r w:rsidRPr="00473330">
        <w:rPr>
          <w:rFonts w:ascii="Times New Roman" w:hAnsi="Times New Roman"/>
          <w:color w:val="002060"/>
          <w:sz w:val="26"/>
          <w:szCs w:val="26"/>
        </w:rPr>
        <w:t xml:space="preserve">Положения и решения, предусмотренные генеральным планом </w:t>
      </w:r>
      <w:proofErr w:type="spellStart"/>
      <w:r w:rsidRPr="00473330">
        <w:rPr>
          <w:rFonts w:ascii="Times New Roman" w:hAnsi="Times New Roman"/>
          <w:color w:val="002060"/>
          <w:sz w:val="26"/>
          <w:szCs w:val="26"/>
        </w:rPr>
        <w:t>Шара-Тоготского</w:t>
      </w:r>
      <w:proofErr w:type="spellEnd"/>
      <w:r w:rsidRPr="00473330">
        <w:rPr>
          <w:rFonts w:ascii="Times New Roman" w:hAnsi="Times New Roman"/>
          <w:color w:val="002060"/>
          <w:sz w:val="26"/>
          <w:szCs w:val="26"/>
        </w:rPr>
        <w:t xml:space="preserve"> МО,  дополняются и уточняются проектом внесения изменений в генеральный план в следующих разделах в части:</w:t>
      </w:r>
    </w:p>
    <w:p w:rsidR="00E340F8" w:rsidRPr="00473330" w:rsidRDefault="00E340F8" w:rsidP="00E340F8">
      <w:pPr>
        <w:pStyle w:val="af2"/>
        <w:ind w:firstLine="709"/>
        <w:jc w:val="both"/>
        <w:rPr>
          <w:rFonts w:ascii="Times New Roman" w:hAnsi="Times New Roman"/>
          <w:color w:val="002060"/>
          <w:sz w:val="26"/>
          <w:szCs w:val="26"/>
        </w:rPr>
      </w:pPr>
      <w:r w:rsidRPr="00473330">
        <w:rPr>
          <w:rFonts w:ascii="Times New Roman" w:hAnsi="Times New Roman"/>
          <w:color w:val="002060"/>
          <w:sz w:val="26"/>
          <w:szCs w:val="26"/>
        </w:rPr>
        <w:t xml:space="preserve">– санитарной очистки территории, </w:t>
      </w:r>
    </w:p>
    <w:p w:rsidR="00E340F8" w:rsidRPr="00473330" w:rsidRDefault="00E340F8" w:rsidP="00E340F8">
      <w:pPr>
        <w:pStyle w:val="af2"/>
        <w:ind w:firstLine="709"/>
        <w:jc w:val="both"/>
        <w:rPr>
          <w:rFonts w:ascii="Times New Roman" w:hAnsi="Times New Roman"/>
          <w:color w:val="002060"/>
          <w:sz w:val="26"/>
          <w:szCs w:val="26"/>
        </w:rPr>
      </w:pPr>
      <w:r w:rsidRPr="00473330">
        <w:rPr>
          <w:rFonts w:ascii="Times New Roman" w:hAnsi="Times New Roman"/>
          <w:color w:val="002060"/>
          <w:sz w:val="26"/>
          <w:szCs w:val="26"/>
        </w:rPr>
        <w:t>– социальной инфраструктуры,</w:t>
      </w:r>
    </w:p>
    <w:p w:rsidR="00E340F8" w:rsidRPr="00473330" w:rsidRDefault="00E340F8" w:rsidP="00E340F8">
      <w:pPr>
        <w:pStyle w:val="af2"/>
        <w:ind w:firstLine="709"/>
        <w:jc w:val="both"/>
        <w:rPr>
          <w:rFonts w:ascii="Times New Roman" w:hAnsi="Times New Roman"/>
          <w:color w:val="002060"/>
          <w:sz w:val="26"/>
          <w:szCs w:val="26"/>
        </w:rPr>
      </w:pPr>
      <w:r w:rsidRPr="00473330">
        <w:rPr>
          <w:rFonts w:ascii="Times New Roman" w:hAnsi="Times New Roman"/>
          <w:color w:val="002060"/>
          <w:sz w:val="26"/>
          <w:szCs w:val="26"/>
        </w:rPr>
        <w:t>– функционального зонирования,</w:t>
      </w:r>
    </w:p>
    <w:p w:rsidR="00E340F8" w:rsidRPr="00473330" w:rsidRDefault="00E340F8" w:rsidP="00E340F8">
      <w:pPr>
        <w:pStyle w:val="af2"/>
        <w:ind w:firstLine="709"/>
        <w:jc w:val="both"/>
        <w:rPr>
          <w:rFonts w:ascii="Times New Roman" w:hAnsi="Times New Roman"/>
          <w:color w:val="002060"/>
          <w:sz w:val="26"/>
          <w:szCs w:val="26"/>
        </w:rPr>
      </w:pPr>
      <w:r w:rsidRPr="00473330">
        <w:rPr>
          <w:rFonts w:ascii="Times New Roman" w:hAnsi="Times New Roman"/>
          <w:color w:val="002060"/>
          <w:sz w:val="26"/>
          <w:szCs w:val="26"/>
        </w:rPr>
        <w:t>– уточнение и изменение границ населенных пунктов сельского поселения,</w:t>
      </w:r>
    </w:p>
    <w:p w:rsidR="00E340F8" w:rsidRPr="00473330" w:rsidRDefault="00E340F8" w:rsidP="00E340F8">
      <w:pPr>
        <w:pStyle w:val="af2"/>
        <w:ind w:firstLine="709"/>
        <w:jc w:val="both"/>
        <w:rPr>
          <w:rFonts w:ascii="Times New Roman" w:hAnsi="Times New Roman"/>
          <w:color w:val="002060"/>
          <w:sz w:val="26"/>
          <w:szCs w:val="26"/>
        </w:rPr>
      </w:pPr>
      <w:r w:rsidRPr="00473330">
        <w:rPr>
          <w:rFonts w:ascii="Times New Roman" w:hAnsi="Times New Roman"/>
          <w:color w:val="002060"/>
          <w:sz w:val="26"/>
          <w:szCs w:val="26"/>
        </w:rPr>
        <w:t>– изменения структуры земельного фонда муниципального образования,</w:t>
      </w:r>
    </w:p>
    <w:p w:rsidR="00E340F8" w:rsidRPr="00473330" w:rsidRDefault="00E340F8" w:rsidP="00E340F8">
      <w:pPr>
        <w:pStyle w:val="af2"/>
        <w:ind w:firstLine="709"/>
        <w:jc w:val="both"/>
        <w:rPr>
          <w:rFonts w:ascii="Times New Roman" w:hAnsi="Times New Roman"/>
          <w:color w:val="002060"/>
          <w:sz w:val="26"/>
          <w:szCs w:val="26"/>
        </w:rPr>
      </w:pPr>
      <w:r w:rsidRPr="00473330">
        <w:rPr>
          <w:rFonts w:ascii="Times New Roman" w:hAnsi="Times New Roman"/>
          <w:color w:val="002060"/>
          <w:sz w:val="26"/>
          <w:szCs w:val="26"/>
        </w:rPr>
        <w:t>– автомобильных дорог,</w:t>
      </w:r>
    </w:p>
    <w:p w:rsidR="00E340F8" w:rsidRPr="00473330" w:rsidRDefault="00E340F8" w:rsidP="00E340F8">
      <w:pPr>
        <w:pStyle w:val="af2"/>
        <w:ind w:firstLine="709"/>
        <w:jc w:val="both"/>
        <w:rPr>
          <w:rFonts w:ascii="Times New Roman" w:hAnsi="Times New Roman"/>
          <w:color w:val="002060"/>
          <w:sz w:val="26"/>
          <w:szCs w:val="26"/>
        </w:rPr>
      </w:pPr>
      <w:r w:rsidRPr="00473330">
        <w:rPr>
          <w:rFonts w:ascii="Times New Roman" w:hAnsi="Times New Roman"/>
          <w:color w:val="002060"/>
          <w:sz w:val="26"/>
          <w:szCs w:val="26"/>
        </w:rPr>
        <w:t>– изменения технико-экономических показателей, касающихся территории муниципального образования.</w:t>
      </w:r>
    </w:p>
    <w:p w:rsidR="00E340F8" w:rsidRPr="009A0AD2" w:rsidRDefault="00E340F8" w:rsidP="00E340F8">
      <w:pPr>
        <w:ind w:firstLine="709"/>
        <w:jc w:val="both"/>
        <w:rPr>
          <w:color w:val="002060"/>
          <w:sz w:val="26"/>
          <w:szCs w:val="26"/>
        </w:rPr>
      </w:pPr>
      <w:r w:rsidRPr="009A0AD2">
        <w:rPr>
          <w:color w:val="002060"/>
          <w:sz w:val="26"/>
          <w:szCs w:val="26"/>
        </w:rPr>
        <w:t xml:space="preserve">Проект выполнен с применением компьютерных </w:t>
      </w:r>
      <w:proofErr w:type="spellStart"/>
      <w:r w:rsidRPr="009A0AD2">
        <w:rPr>
          <w:color w:val="002060"/>
          <w:sz w:val="26"/>
          <w:szCs w:val="26"/>
        </w:rPr>
        <w:t>геоинформационных</w:t>
      </w:r>
      <w:proofErr w:type="spellEnd"/>
      <w:r w:rsidRPr="009A0AD2">
        <w:rPr>
          <w:color w:val="002060"/>
          <w:sz w:val="26"/>
          <w:szCs w:val="26"/>
        </w:rPr>
        <w:t xml:space="preserve"> технологий в программе ГИС «Панорама», содержит соответствующие картографические слои и семантическое описание объектов. </w:t>
      </w:r>
    </w:p>
    <w:p w:rsidR="00E340F8" w:rsidRPr="009A0AD2" w:rsidRDefault="00E340F8" w:rsidP="00E340F8">
      <w:pPr>
        <w:ind w:firstLine="709"/>
        <w:jc w:val="both"/>
        <w:rPr>
          <w:color w:val="002060"/>
          <w:sz w:val="26"/>
          <w:szCs w:val="26"/>
        </w:rPr>
      </w:pPr>
      <w:r w:rsidRPr="009A0AD2">
        <w:rPr>
          <w:color w:val="002060"/>
          <w:sz w:val="26"/>
          <w:szCs w:val="26"/>
        </w:rPr>
        <w:t xml:space="preserve">Проект внесения изменений в Генеральный план утверждается представительным органом муниципального образования. </w:t>
      </w:r>
    </w:p>
    <w:p w:rsidR="00E340F8" w:rsidRPr="009A0AD2" w:rsidRDefault="00E340F8" w:rsidP="00E340F8">
      <w:pPr>
        <w:ind w:firstLine="709"/>
        <w:jc w:val="both"/>
        <w:rPr>
          <w:color w:val="002060"/>
          <w:sz w:val="26"/>
          <w:szCs w:val="26"/>
        </w:rPr>
      </w:pPr>
      <w:r w:rsidRPr="009A0AD2">
        <w:rPr>
          <w:color w:val="002060"/>
          <w:sz w:val="26"/>
          <w:szCs w:val="26"/>
        </w:rPr>
        <w:t xml:space="preserve">Проект внесения изменений в Генеральный план </w:t>
      </w:r>
      <w:proofErr w:type="spellStart"/>
      <w:r>
        <w:rPr>
          <w:color w:val="002060"/>
          <w:sz w:val="26"/>
          <w:szCs w:val="26"/>
        </w:rPr>
        <w:t>Шара-Тоготского</w:t>
      </w:r>
      <w:proofErr w:type="spellEnd"/>
      <w:r w:rsidRPr="009A0AD2">
        <w:rPr>
          <w:color w:val="002060"/>
          <w:sz w:val="26"/>
          <w:szCs w:val="26"/>
        </w:rPr>
        <w:t xml:space="preserve"> МО реализуется на основании утвержденного представительным органом местного самоуправления плана в границах рассматриваемой территории.</w:t>
      </w:r>
    </w:p>
    <w:p w:rsidR="00E340F8" w:rsidRPr="009A0AD2" w:rsidRDefault="00E340F8" w:rsidP="00E340F8">
      <w:pPr>
        <w:ind w:firstLine="709"/>
        <w:jc w:val="both"/>
        <w:rPr>
          <w:color w:val="002060"/>
          <w:sz w:val="26"/>
          <w:szCs w:val="26"/>
        </w:rPr>
      </w:pPr>
      <w:r w:rsidRPr="009A0AD2">
        <w:rPr>
          <w:color w:val="002060"/>
          <w:sz w:val="26"/>
          <w:szCs w:val="26"/>
        </w:rPr>
        <w:t xml:space="preserve">План реализации проекта внесения изменений в Генерального плана </w:t>
      </w:r>
      <w:proofErr w:type="spellStart"/>
      <w:r>
        <w:rPr>
          <w:color w:val="002060"/>
          <w:sz w:val="26"/>
          <w:szCs w:val="26"/>
        </w:rPr>
        <w:t>Шара-Тоготского</w:t>
      </w:r>
      <w:proofErr w:type="spellEnd"/>
      <w:r>
        <w:rPr>
          <w:color w:val="002060"/>
          <w:sz w:val="26"/>
          <w:szCs w:val="26"/>
        </w:rPr>
        <w:t xml:space="preserve"> </w:t>
      </w:r>
      <w:r w:rsidRPr="009A0AD2">
        <w:rPr>
          <w:color w:val="002060"/>
          <w:sz w:val="26"/>
          <w:szCs w:val="26"/>
        </w:rPr>
        <w:t xml:space="preserve">МО утверждается органом местного самоуправления </w:t>
      </w:r>
      <w:proofErr w:type="spellStart"/>
      <w:r>
        <w:rPr>
          <w:color w:val="002060"/>
          <w:sz w:val="26"/>
          <w:szCs w:val="26"/>
        </w:rPr>
        <w:t>Шара-Тоготского</w:t>
      </w:r>
      <w:proofErr w:type="spellEnd"/>
      <w:r w:rsidRPr="009A0AD2">
        <w:rPr>
          <w:color w:val="002060"/>
          <w:sz w:val="26"/>
          <w:szCs w:val="26"/>
        </w:rPr>
        <w:t xml:space="preserve"> МО в течение трех месяцев со дня утверждения документа территориального планирования.</w:t>
      </w:r>
    </w:p>
    <w:p w:rsidR="00E340F8" w:rsidRPr="009A0AD2" w:rsidRDefault="00E340F8" w:rsidP="00E340F8">
      <w:pPr>
        <w:ind w:firstLine="709"/>
        <w:jc w:val="both"/>
        <w:rPr>
          <w:color w:val="002060"/>
          <w:sz w:val="26"/>
          <w:szCs w:val="26"/>
        </w:rPr>
      </w:pPr>
    </w:p>
    <w:p w:rsidR="00E340F8" w:rsidRDefault="00E340F8" w:rsidP="00E340F8">
      <w:pPr>
        <w:ind w:firstLine="709"/>
        <w:jc w:val="both"/>
        <w:rPr>
          <w:color w:val="002060"/>
          <w:sz w:val="26"/>
          <w:szCs w:val="26"/>
        </w:rPr>
        <w:sectPr w:rsidR="00E340F8" w:rsidSect="00E340F8">
          <w:pgSz w:w="11906" w:h="16838"/>
          <w:pgMar w:top="1134" w:right="566" w:bottom="719" w:left="1701" w:header="426" w:footer="709" w:gutter="0"/>
          <w:cols w:space="708"/>
          <w:docGrid w:linePitch="360"/>
        </w:sectPr>
      </w:pPr>
    </w:p>
    <w:p w:rsidR="00E340F8" w:rsidRPr="002E5635" w:rsidRDefault="00E340F8" w:rsidP="00E340F8">
      <w:pPr>
        <w:pStyle w:val="2"/>
        <w:keepNext w:val="0"/>
        <w:widowControl w:val="0"/>
        <w:jc w:val="center"/>
        <w:rPr>
          <w:rFonts w:ascii="Times New Roman Полужирный" w:hAnsi="Times New Roman Полужирный"/>
          <w:b w:val="0"/>
          <w:bCs w:val="0"/>
          <w:i w:val="0"/>
          <w:iCs w:val="0"/>
          <w:caps/>
          <w:sz w:val="24"/>
          <w:szCs w:val="24"/>
        </w:rPr>
      </w:pPr>
      <w:bookmarkStart w:id="4" w:name="_Toc81474908"/>
      <w:r w:rsidRPr="002E5635">
        <w:rPr>
          <w:rFonts w:ascii="Times New Roman Полужирный" w:hAnsi="Times New Roman Полужирный"/>
          <w:b w:val="0"/>
          <w:bCs w:val="0"/>
          <w:i w:val="0"/>
          <w:iCs w:val="0"/>
          <w:caps/>
          <w:sz w:val="24"/>
          <w:szCs w:val="24"/>
        </w:rPr>
        <w:lastRenderedPageBreak/>
        <w:t>Введение</w:t>
      </w:r>
      <w:bookmarkEnd w:id="4"/>
    </w:p>
    <w:p w:rsidR="00E340F8" w:rsidRPr="002E5635" w:rsidRDefault="00E340F8" w:rsidP="00E340F8">
      <w:pPr>
        <w:ind w:firstLine="708"/>
        <w:jc w:val="both"/>
        <w:rPr>
          <w:rFonts w:ascii="Times New Roman Полужирный" w:hAnsi="Times New Roman Полужирный"/>
          <w:caps/>
        </w:rPr>
      </w:pPr>
      <w:r w:rsidRPr="002E5635">
        <w:rPr>
          <w:rFonts w:ascii="Times New Roman Полужирный" w:hAnsi="Times New Roman Полужирный"/>
          <w:caps/>
        </w:rPr>
        <w:t xml:space="preserve"> </w:t>
      </w:r>
    </w:p>
    <w:p w:rsidR="00E340F8" w:rsidRPr="00E333E2" w:rsidRDefault="00E340F8" w:rsidP="00E340F8">
      <w:pPr>
        <w:ind w:firstLine="709"/>
        <w:jc w:val="both"/>
        <w:rPr>
          <w:sz w:val="26"/>
          <w:szCs w:val="26"/>
        </w:rPr>
      </w:pPr>
      <w:r w:rsidRPr="00E333E2">
        <w:rPr>
          <w:sz w:val="26"/>
          <w:szCs w:val="26"/>
        </w:rPr>
        <w:t xml:space="preserve">Генеральный план является основополагающим документом для разработки правил землепользования и застройки, проектов планировки и застройки населенных пунктов, осуществления первоочередных и перспективных программ развития жилых, производственных, общественно-деловых и других территорий, развития транспортной и инженерной инфраструктуры, </w:t>
      </w:r>
      <w:proofErr w:type="gramStart"/>
      <w:r w:rsidRPr="00E333E2">
        <w:rPr>
          <w:sz w:val="26"/>
          <w:szCs w:val="26"/>
        </w:rPr>
        <w:t>выполненном</w:t>
      </w:r>
      <w:proofErr w:type="gramEnd"/>
      <w:r w:rsidRPr="00E333E2">
        <w:rPr>
          <w:sz w:val="26"/>
          <w:szCs w:val="26"/>
        </w:rPr>
        <w:t xml:space="preserve"> в целях создания благоприятной среды жизнедеятельности и устойчивого развития, обеспечения экологической безопасности, сохранения природы.</w:t>
      </w:r>
    </w:p>
    <w:p w:rsidR="00E340F8" w:rsidRPr="00E333E2" w:rsidRDefault="00E340F8" w:rsidP="00E340F8">
      <w:pPr>
        <w:ind w:firstLine="720"/>
        <w:jc w:val="both"/>
        <w:rPr>
          <w:sz w:val="26"/>
          <w:szCs w:val="26"/>
        </w:rPr>
      </w:pPr>
      <w:r w:rsidRPr="00E333E2">
        <w:rPr>
          <w:sz w:val="26"/>
          <w:szCs w:val="26"/>
        </w:rPr>
        <w:t>Необходимость выполнения генерального плана поселения вызвана отсутствием градостроительной документации, по которой можно вести жилищно-гражданское строительство на свободных от застройки территориях и уплотнением существующей застройки.</w:t>
      </w:r>
    </w:p>
    <w:p w:rsidR="00E340F8" w:rsidRPr="00E333E2" w:rsidRDefault="00E340F8" w:rsidP="00E340F8">
      <w:pPr>
        <w:tabs>
          <w:tab w:val="left" w:pos="1440"/>
        </w:tabs>
        <w:ind w:firstLine="720"/>
        <w:jc w:val="both"/>
        <w:rPr>
          <w:sz w:val="26"/>
          <w:szCs w:val="26"/>
        </w:rPr>
      </w:pPr>
      <w:r w:rsidRPr="00E333E2">
        <w:rPr>
          <w:sz w:val="26"/>
          <w:szCs w:val="26"/>
        </w:rPr>
        <w:t>Одна из основных задач генерального плана - это обеспечение устойчивого развития территории поселения с учетом интересов государственных, общественных и частных, а также глубоких социально-экономических преобразований, относительной стабилизации промышленно-производственного комплекса.</w:t>
      </w:r>
    </w:p>
    <w:p w:rsidR="00E340F8" w:rsidRDefault="00E340F8" w:rsidP="00E340F8">
      <w:pPr>
        <w:tabs>
          <w:tab w:val="left" w:pos="1440"/>
        </w:tabs>
        <w:ind w:firstLine="720"/>
        <w:jc w:val="both"/>
        <w:rPr>
          <w:sz w:val="26"/>
          <w:szCs w:val="26"/>
        </w:rPr>
      </w:pPr>
      <w:r w:rsidRPr="00E333E2">
        <w:rPr>
          <w:sz w:val="26"/>
          <w:szCs w:val="26"/>
        </w:rPr>
        <w:t xml:space="preserve">Основные положения социально-экономического и градостроительного развития в части определения основных тенденций развития поселения, определения численности населения, проектных объемов строительства, </w:t>
      </w:r>
      <w:proofErr w:type="spellStart"/>
      <w:r w:rsidRPr="00E333E2">
        <w:rPr>
          <w:sz w:val="26"/>
          <w:szCs w:val="26"/>
        </w:rPr>
        <w:t>ресурсообеспеченности</w:t>
      </w:r>
      <w:proofErr w:type="spellEnd"/>
      <w:r w:rsidRPr="00E333E2">
        <w:rPr>
          <w:sz w:val="26"/>
          <w:szCs w:val="26"/>
        </w:rPr>
        <w:t xml:space="preserve"> территории, оптимального размещения объектов жилищно-гражданского и промышленного строительства, легли в основу разработки генерального плана </w:t>
      </w:r>
      <w:proofErr w:type="spellStart"/>
      <w:r w:rsidRPr="00E333E2">
        <w:rPr>
          <w:sz w:val="26"/>
          <w:szCs w:val="26"/>
        </w:rPr>
        <w:t>Шара-Тоготского</w:t>
      </w:r>
      <w:proofErr w:type="spellEnd"/>
      <w:r w:rsidRPr="00E333E2">
        <w:rPr>
          <w:sz w:val="26"/>
          <w:szCs w:val="26"/>
        </w:rPr>
        <w:t xml:space="preserve"> муниципального образования.</w:t>
      </w:r>
    </w:p>
    <w:p w:rsidR="00E340F8" w:rsidRPr="00E333E2" w:rsidRDefault="00E340F8" w:rsidP="00E340F8">
      <w:pPr>
        <w:tabs>
          <w:tab w:val="left" w:pos="1440"/>
        </w:tabs>
        <w:ind w:firstLine="720"/>
        <w:jc w:val="both"/>
        <w:rPr>
          <w:sz w:val="26"/>
          <w:szCs w:val="26"/>
        </w:rPr>
      </w:pPr>
      <w:r w:rsidRPr="00E333E2">
        <w:rPr>
          <w:sz w:val="26"/>
          <w:szCs w:val="26"/>
        </w:rPr>
        <w:t xml:space="preserve">Работы выполнены в соответствии с действующим законодательством Российской Федерации: </w:t>
      </w:r>
    </w:p>
    <w:p w:rsidR="00E340F8" w:rsidRPr="00E333E2" w:rsidRDefault="00E340F8" w:rsidP="00E340F8">
      <w:pPr>
        <w:numPr>
          <w:ilvl w:val="0"/>
          <w:numId w:val="42"/>
        </w:numPr>
        <w:tabs>
          <w:tab w:val="clear" w:pos="720"/>
          <w:tab w:val="num" w:pos="1620"/>
        </w:tabs>
        <w:ind w:left="1620" w:hanging="540"/>
        <w:jc w:val="both"/>
        <w:rPr>
          <w:sz w:val="26"/>
          <w:szCs w:val="26"/>
        </w:rPr>
      </w:pPr>
      <w:r w:rsidRPr="00E333E2">
        <w:rPr>
          <w:sz w:val="26"/>
          <w:szCs w:val="26"/>
        </w:rPr>
        <w:t>Градостроительным кодексом Российской Федерации от 29.12.2004 № 190-ФЗ (с изменениями);</w:t>
      </w:r>
    </w:p>
    <w:p w:rsidR="00E340F8" w:rsidRPr="00E333E2" w:rsidRDefault="00E340F8" w:rsidP="00E340F8">
      <w:pPr>
        <w:tabs>
          <w:tab w:val="num" w:pos="1620"/>
        </w:tabs>
        <w:ind w:left="1620" w:hanging="540"/>
        <w:jc w:val="both"/>
        <w:rPr>
          <w:sz w:val="26"/>
          <w:szCs w:val="26"/>
        </w:rPr>
      </w:pPr>
      <w:r w:rsidRPr="00E333E2">
        <w:rPr>
          <w:sz w:val="26"/>
          <w:szCs w:val="26"/>
        </w:rPr>
        <w:t>-</w:t>
      </w:r>
      <w:r w:rsidRPr="00E333E2">
        <w:rPr>
          <w:sz w:val="26"/>
          <w:szCs w:val="26"/>
        </w:rPr>
        <w:tab/>
        <w:t xml:space="preserve">Земельным кодексом Российской Федерации от 25.10.2001 </w:t>
      </w:r>
      <w:r w:rsidRPr="00E333E2">
        <w:rPr>
          <w:sz w:val="26"/>
          <w:szCs w:val="26"/>
        </w:rPr>
        <w:br/>
        <w:t>№ 136-ФЗ (с изменениями);</w:t>
      </w:r>
    </w:p>
    <w:p w:rsidR="00E340F8" w:rsidRPr="00E333E2" w:rsidRDefault="00E340F8" w:rsidP="00E340F8">
      <w:pPr>
        <w:tabs>
          <w:tab w:val="num" w:pos="1620"/>
        </w:tabs>
        <w:ind w:left="1620" w:hanging="540"/>
        <w:jc w:val="both"/>
        <w:rPr>
          <w:sz w:val="26"/>
          <w:szCs w:val="26"/>
        </w:rPr>
      </w:pPr>
      <w:r w:rsidRPr="00E333E2">
        <w:rPr>
          <w:sz w:val="26"/>
          <w:szCs w:val="26"/>
        </w:rPr>
        <w:t>-</w:t>
      </w:r>
      <w:r w:rsidRPr="00E333E2">
        <w:rPr>
          <w:sz w:val="26"/>
          <w:szCs w:val="26"/>
        </w:rPr>
        <w:tab/>
        <w:t>Водным кодексом Российской Федерации от 03.06.2006 № 74-ФЗ;</w:t>
      </w:r>
    </w:p>
    <w:p w:rsidR="00E340F8" w:rsidRPr="00E333E2" w:rsidRDefault="00E340F8" w:rsidP="00E340F8">
      <w:pPr>
        <w:tabs>
          <w:tab w:val="num" w:pos="1620"/>
        </w:tabs>
        <w:ind w:left="1620" w:hanging="540"/>
        <w:jc w:val="both"/>
        <w:rPr>
          <w:sz w:val="26"/>
          <w:szCs w:val="26"/>
        </w:rPr>
      </w:pPr>
      <w:r w:rsidRPr="00E333E2">
        <w:rPr>
          <w:sz w:val="26"/>
          <w:szCs w:val="26"/>
        </w:rPr>
        <w:t>-</w:t>
      </w:r>
      <w:r w:rsidRPr="00E333E2">
        <w:rPr>
          <w:sz w:val="26"/>
          <w:szCs w:val="26"/>
        </w:rPr>
        <w:tab/>
        <w:t>Законом Российской Федерации от 06.10.2003 № 130-ФЗ «Об общих принципах организации местного самоуправления в Российской Федерации»;</w:t>
      </w:r>
    </w:p>
    <w:p w:rsidR="00E340F8" w:rsidRPr="00E333E2" w:rsidRDefault="00E340F8" w:rsidP="00E340F8">
      <w:pPr>
        <w:tabs>
          <w:tab w:val="num" w:pos="1620"/>
        </w:tabs>
        <w:ind w:left="1620" w:hanging="540"/>
        <w:jc w:val="both"/>
        <w:rPr>
          <w:sz w:val="26"/>
          <w:szCs w:val="26"/>
        </w:rPr>
      </w:pPr>
      <w:r w:rsidRPr="00E333E2">
        <w:rPr>
          <w:sz w:val="26"/>
          <w:szCs w:val="26"/>
        </w:rPr>
        <w:t>-</w:t>
      </w:r>
      <w:r w:rsidRPr="00E333E2">
        <w:rPr>
          <w:sz w:val="26"/>
          <w:szCs w:val="26"/>
        </w:rPr>
        <w:tab/>
        <w:t xml:space="preserve">Законом Российской Федерации «Об особо охраняемых природных территориях» от 14 марта </w:t>
      </w:r>
      <w:smartTag w:uri="urn:schemas-microsoft-com:office:smarttags" w:element="metricconverter">
        <w:smartTagPr>
          <w:attr w:name="ProductID" w:val="1995 г"/>
        </w:smartTagPr>
        <w:r w:rsidRPr="00E333E2">
          <w:rPr>
            <w:sz w:val="26"/>
            <w:szCs w:val="26"/>
          </w:rPr>
          <w:t>1995 г</w:t>
        </w:r>
      </w:smartTag>
      <w:r w:rsidRPr="00E333E2">
        <w:rPr>
          <w:sz w:val="26"/>
          <w:szCs w:val="26"/>
        </w:rPr>
        <w:t>. № 33-ФЗ;</w:t>
      </w:r>
    </w:p>
    <w:p w:rsidR="00E340F8" w:rsidRPr="00E333E2" w:rsidRDefault="00E340F8" w:rsidP="00E340F8">
      <w:pPr>
        <w:tabs>
          <w:tab w:val="num" w:pos="1620"/>
        </w:tabs>
        <w:ind w:left="1620" w:hanging="540"/>
        <w:jc w:val="both"/>
        <w:rPr>
          <w:sz w:val="26"/>
          <w:szCs w:val="26"/>
        </w:rPr>
      </w:pPr>
      <w:r w:rsidRPr="00E333E2">
        <w:rPr>
          <w:sz w:val="26"/>
          <w:szCs w:val="26"/>
        </w:rPr>
        <w:t>-</w:t>
      </w:r>
      <w:r w:rsidRPr="00E333E2">
        <w:rPr>
          <w:sz w:val="26"/>
          <w:szCs w:val="26"/>
        </w:rPr>
        <w:tab/>
        <w:t>Федеральным законом от 25.06.2002 № 73-ФЗ «Об объектах культурного наследия (памятниках истории и культуры) народов Российской Федерации» (с изменениями);</w:t>
      </w:r>
    </w:p>
    <w:p w:rsidR="00E340F8" w:rsidRPr="00E333E2" w:rsidRDefault="00E340F8" w:rsidP="00E340F8">
      <w:pPr>
        <w:tabs>
          <w:tab w:val="num" w:pos="1620"/>
        </w:tabs>
        <w:ind w:left="1620" w:hanging="540"/>
        <w:jc w:val="both"/>
        <w:rPr>
          <w:sz w:val="26"/>
          <w:szCs w:val="26"/>
        </w:rPr>
      </w:pPr>
      <w:r w:rsidRPr="00E333E2">
        <w:rPr>
          <w:sz w:val="26"/>
          <w:szCs w:val="26"/>
        </w:rPr>
        <w:t>-</w:t>
      </w:r>
      <w:r w:rsidRPr="00E333E2">
        <w:rPr>
          <w:sz w:val="26"/>
          <w:szCs w:val="26"/>
        </w:rPr>
        <w:tab/>
      </w:r>
      <w:proofErr w:type="spellStart"/>
      <w:r w:rsidRPr="00E333E2">
        <w:rPr>
          <w:sz w:val="26"/>
          <w:szCs w:val="26"/>
        </w:rPr>
        <w:t>СанПиНом</w:t>
      </w:r>
      <w:proofErr w:type="spellEnd"/>
      <w:r w:rsidRPr="00E333E2">
        <w:rPr>
          <w:sz w:val="26"/>
          <w:szCs w:val="26"/>
        </w:rPr>
        <w:t xml:space="preserve"> 2.2.1/2.1.1.1200-03 «Санитарно-защитные зоны </w:t>
      </w:r>
      <w:r w:rsidRPr="00E333E2">
        <w:rPr>
          <w:sz w:val="26"/>
          <w:szCs w:val="26"/>
        </w:rPr>
        <w:br/>
        <w:t>и санитарная классификация предприятий, сооружений и иных объектов»;</w:t>
      </w:r>
    </w:p>
    <w:p w:rsidR="00E340F8" w:rsidRPr="00E333E2" w:rsidRDefault="00E340F8" w:rsidP="00E340F8">
      <w:pPr>
        <w:tabs>
          <w:tab w:val="num" w:pos="1620"/>
        </w:tabs>
        <w:ind w:left="1620" w:hanging="540"/>
        <w:jc w:val="both"/>
        <w:rPr>
          <w:sz w:val="26"/>
          <w:szCs w:val="26"/>
        </w:rPr>
      </w:pPr>
      <w:r w:rsidRPr="00E333E2">
        <w:rPr>
          <w:sz w:val="26"/>
          <w:szCs w:val="26"/>
        </w:rPr>
        <w:t>-</w:t>
      </w:r>
      <w:r w:rsidRPr="00E333E2">
        <w:rPr>
          <w:sz w:val="26"/>
          <w:szCs w:val="26"/>
        </w:rPr>
        <w:tab/>
      </w:r>
      <w:proofErr w:type="spellStart"/>
      <w:r w:rsidRPr="00E333E2">
        <w:rPr>
          <w:sz w:val="26"/>
          <w:szCs w:val="26"/>
        </w:rPr>
        <w:t>СНиПом</w:t>
      </w:r>
      <w:proofErr w:type="spellEnd"/>
      <w:r w:rsidRPr="00E333E2">
        <w:rPr>
          <w:sz w:val="26"/>
          <w:szCs w:val="26"/>
        </w:rPr>
        <w:t xml:space="preserve"> 11-04-2003 «Инструкция о порядке разработки, согласования, экспертизы и утверждения градостроительной документации»;</w:t>
      </w:r>
    </w:p>
    <w:p w:rsidR="00E340F8" w:rsidRPr="00E333E2" w:rsidRDefault="00E340F8" w:rsidP="00E340F8">
      <w:pPr>
        <w:tabs>
          <w:tab w:val="num" w:pos="1620"/>
        </w:tabs>
        <w:ind w:left="1620" w:hanging="540"/>
        <w:jc w:val="both"/>
        <w:rPr>
          <w:sz w:val="26"/>
          <w:szCs w:val="26"/>
        </w:rPr>
      </w:pPr>
      <w:r w:rsidRPr="00E333E2">
        <w:rPr>
          <w:sz w:val="26"/>
          <w:szCs w:val="26"/>
        </w:rPr>
        <w:t>-</w:t>
      </w:r>
      <w:r w:rsidRPr="00E333E2">
        <w:rPr>
          <w:sz w:val="26"/>
          <w:szCs w:val="26"/>
        </w:rPr>
        <w:tab/>
        <w:t>Методическими рекомендациями по разработке проектов генеральных планов поселений и городских округов. Утвержденные приказом Министерства регионального развития Российской Федерации от 26.05.2011 г. № 244;</w:t>
      </w:r>
    </w:p>
    <w:p w:rsidR="00E340F8" w:rsidRDefault="00E340F8" w:rsidP="00E340F8">
      <w:pPr>
        <w:tabs>
          <w:tab w:val="num" w:pos="1620"/>
        </w:tabs>
        <w:ind w:left="1620" w:hanging="540"/>
        <w:jc w:val="both"/>
        <w:rPr>
          <w:sz w:val="26"/>
          <w:szCs w:val="26"/>
        </w:rPr>
      </w:pPr>
      <w:r w:rsidRPr="00E333E2">
        <w:rPr>
          <w:sz w:val="26"/>
          <w:szCs w:val="26"/>
        </w:rPr>
        <w:lastRenderedPageBreak/>
        <w:t>-</w:t>
      </w:r>
      <w:r w:rsidRPr="00E333E2">
        <w:rPr>
          <w:sz w:val="26"/>
          <w:szCs w:val="26"/>
        </w:rPr>
        <w:tab/>
        <w:t xml:space="preserve">СП 42.13330.2011 «Свод правил. Градостроительство. Планировка </w:t>
      </w:r>
      <w:r w:rsidRPr="00E333E2">
        <w:rPr>
          <w:sz w:val="26"/>
          <w:szCs w:val="26"/>
        </w:rPr>
        <w:br/>
        <w:t xml:space="preserve">и застройка городских и сельских поселений. Актуализированная редакция </w:t>
      </w:r>
      <w:proofErr w:type="spellStart"/>
      <w:r w:rsidRPr="00E333E2">
        <w:rPr>
          <w:sz w:val="26"/>
          <w:szCs w:val="26"/>
        </w:rPr>
        <w:t>СНиП</w:t>
      </w:r>
      <w:proofErr w:type="spellEnd"/>
      <w:r w:rsidRPr="00E333E2">
        <w:rPr>
          <w:sz w:val="26"/>
          <w:szCs w:val="26"/>
        </w:rPr>
        <w:t xml:space="preserve"> 2.07.01.89*»;</w:t>
      </w:r>
    </w:p>
    <w:p w:rsidR="00E340F8" w:rsidRPr="00E333E2" w:rsidRDefault="00E340F8" w:rsidP="00E340F8">
      <w:pPr>
        <w:tabs>
          <w:tab w:val="num" w:pos="1620"/>
        </w:tabs>
        <w:ind w:left="1620" w:hanging="540"/>
        <w:jc w:val="both"/>
        <w:rPr>
          <w:sz w:val="26"/>
          <w:szCs w:val="26"/>
        </w:rPr>
      </w:pPr>
      <w:r w:rsidRPr="00E333E2">
        <w:rPr>
          <w:sz w:val="26"/>
          <w:szCs w:val="26"/>
        </w:rPr>
        <w:t>-</w:t>
      </w:r>
      <w:r w:rsidRPr="00E333E2">
        <w:rPr>
          <w:sz w:val="26"/>
          <w:szCs w:val="26"/>
        </w:rPr>
        <w:tab/>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E340F8" w:rsidRPr="00E333E2" w:rsidRDefault="00E340F8" w:rsidP="00E340F8">
      <w:pPr>
        <w:ind w:left="1620" w:hanging="540"/>
        <w:jc w:val="both"/>
        <w:rPr>
          <w:sz w:val="26"/>
          <w:szCs w:val="26"/>
        </w:rPr>
      </w:pPr>
      <w:r w:rsidRPr="00E333E2">
        <w:rPr>
          <w:sz w:val="26"/>
          <w:szCs w:val="26"/>
        </w:rPr>
        <w:t>-</w:t>
      </w:r>
      <w:r w:rsidRPr="00E333E2">
        <w:rPr>
          <w:sz w:val="26"/>
          <w:szCs w:val="26"/>
        </w:rPr>
        <w:tab/>
        <w:t>иной необходимой нормативной, градостроительной и технической документацией, собранной в процессе сбора исходной информации.</w:t>
      </w:r>
    </w:p>
    <w:p w:rsidR="00E340F8" w:rsidRPr="00E333E2" w:rsidRDefault="00E340F8" w:rsidP="00E340F8">
      <w:pPr>
        <w:tabs>
          <w:tab w:val="left" w:pos="1440"/>
        </w:tabs>
        <w:ind w:firstLine="720"/>
        <w:jc w:val="both"/>
        <w:rPr>
          <w:sz w:val="26"/>
          <w:szCs w:val="26"/>
        </w:rPr>
      </w:pPr>
      <w:r w:rsidRPr="00E333E2">
        <w:rPr>
          <w:sz w:val="26"/>
          <w:szCs w:val="26"/>
        </w:rPr>
        <w:t xml:space="preserve">Также учтены основные положения Схемы территориального планирования </w:t>
      </w:r>
      <w:proofErr w:type="spellStart"/>
      <w:r w:rsidRPr="00E333E2">
        <w:rPr>
          <w:sz w:val="26"/>
          <w:szCs w:val="26"/>
        </w:rPr>
        <w:t>Ольхонского</w:t>
      </w:r>
      <w:proofErr w:type="spellEnd"/>
      <w:r w:rsidRPr="00E333E2">
        <w:rPr>
          <w:sz w:val="26"/>
          <w:szCs w:val="26"/>
        </w:rPr>
        <w:t xml:space="preserve"> района.</w:t>
      </w:r>
    </w:p>
    <w:p w:rsidR="00E340F8" w:rsidRPr="00E333E2" w:rsidRDefault="00E340F8" w:rsidP="00E340F8">
      <w:pPr>
        <w:tabs>
          <w:tab w:val="left" w:pos="1440"/>
        </w:tabs>
        <w:ind w:firstLine="720"/>
        <w:jc w:val="both"/>
        <w:rPr>
          <w:sz w:val="26"/>
          <w:szCs w:val="26"/>
        </w:rPr>
      </w:pPr>
      <w:r w:rsidRPr="00E333E2">
        <w:rPr>
          <w:sz w:val="26"/>
          <w:szCs w:val="26"/>
        </w:rPr>
        <w:t xml:space="preserve">Генеральный план </w:t>
      </w:r>
      <w:proofErr w:type="spellStart"/>
      <w:r w:rsidRPr="00E333E2">
        <w:rPr>
          <w:sz w:val="26"/>
          <w:szCs w:val="26"/>
        </w:rPr>
        <w:t>Шара-Тоготского</w:t>
      </w:r>
      <w:proofErr w:type="spellEnd"/>
      <w:r w:rsidRPr="00E333E2">
        <w:rPr>
          <w:sz w:val="26"/>
          <w:szCs w:val="26"/>
        </w:rPr>
        <w:t xml:space="preserve"> муниципального образования обусловливает необходимость разработки конкретных программ, направленных на оптимизацию использования сельской территории, повышение уровня и качества ее благоустройства, инженерного обустройства и, в конечном итоге, комфортности проживания населения.</w:t>
      </w:r>
    </w:p>
    <w:p w:rsidR="00E340F8" w:rsidRPr="00E333E2" w:rsidRDefault="00E340F8" w:rsidP="00E340F8">
      <w:pPr>
        <w:tabs>
          <w:tab w:val="left" w:pos="1440"/>
        </w:tabs>
        <w:ind w:firstLine="720"/>
        <w:jc w:val="both"/>
        <w:rPr>
          <w:sz w:val="26"/>
          <w:szCs w:val="26"/>
        </w:rPr>
      </w:pPr>
      <w:r w:rsidRPr="00E333E2">
        <w:rPr>
          <w:sz w:val="26"/>
          <w:szCs w:val="26"/>
        </w:rPr>
        <w:t>Кроме того, важной составляющей, влияющей на разработку основных положений генерального плана, является экологическая безопасность территории поселения на основе восстановления природного комплекса, снижения негативного воздействия сельской инфраструктуры на окружающую среду.</w:t>
      </w:r>
    </w:p>
    <w:p w:rsidR="00E340F8" w:rsidRPr="000D2ECD" w:rsidRDefault="00E340F8" w:rsidP="00E340F8">
      <w:pPr>
        <w:tabs>
          <w:tab w:val="left" w:pos="1440"/>
        </w:tabs>
        <w:ind w:firstLine="720"/>
        <w:jc w:val="both"/>
        <w:rPr>
          <w:b/>
          <w:sz w:val="26"/>
          <w:szCs w:val="26"/>
        </w:rPr>
      </w:pPr>
      <w:r w:rsidRPr="000D2ECD">
        <w:rPr>
          <w:b/>
          <w:sz w:val="26"/>
          <w:szCs w:val="26"/>
        </w:rPr>
        <w:t xml:space="preserve">Численность населения </w:t>
      </w:r>
      <w:proofErr w:type="spellStart"/>
      <w:r w:rsidRPr="000D2ECD">
        <w:rPr>
          <w:b/>
          <w:sz w:val="26"/>
          <w:szCs w:val="26"/>
        </w:rPr>
        <w:t>Шара-Тоготского</w:t>
      </w:r>
      <w:proofErr w:type="spellEnd"/>
      <w:r w:rsidRPr="000D2ECD">
        <w:rPr>
          <w:b/>
          <w:sz w:val="26"/>
          <w:szCs w:val="26"/>
        </w:rPr>
        <w:t xml:space="preserve"> муниципального образования на расчетный срок проекта составит 3000 человек.</w:t>
      </w:r>
    </w:p>
    <w:p w:rsidR="00E340F8" w:rsidRDefault="00E340F8" w:rsidP="00E340F8">
      <w:pPr>
        <w:tabs>
          <w:tab w:val="left" w:pos="1440"/>
        </w:tabs>
        <w:ind w:firstLine="720"/>
        <w:jc w:val="both"/>
        <w:rPr>
          <w:b/>
          <w:sz w:val="26"/>
          <w:szCs w:val="26"/>
        </w:rPr>
      </w:pPr>
      <w:r w:rsidRPr="00E333E2">
        <w:rPr>
          <w:sz w:val="26"/>
          <w:szCs w:val="26"/>
        </w:rPr>
        <w:t xml:space="preserve">Исходный год проектирования – 2010 год, </w:t>
      </w:r>
      <w:r w:rsidRPr="000D2ECD">
        <w:rPr>
          <w:b/>
          <w:sz w:val="26"/>
          <w:szCs w:val="26"/>
          <w:lang w:val="en-US"/>
        </w:rPr>
        <w:t>I</w:t>
      </w:r>
      <w:r w:rsidRPr="000D2ECD">
        <w:rPr>
          <w:b/>
          <w:sz w:val="26"/>
          <w:szCs w:val="26"/>
        </w:rPr>
        <w:t xml:space="preserve"> очередь строительства – 2020</w:t>
      </w:r>
      <w:r w:rsidRPr="000D2ECD">
        <w:rPr>
          <w:b/>
          <w:sz w:val="26"/>
          <w:szCs w:val="26"/>
          <w:lang w:val="en-US"/>
        </w:rPr>
        <w:t> </w:t>
      </w:r>
      <w:r w:rsidRPr="000D2ECD">
        <w:rPr>
          <w:b/>
          <w:sz w:val="26"/>
          <w:szCs w:val="26"/>
        </w:rPr>
        <w:t>год, расчетный срок – 2030 год.</w:t>
      </w:r>
    </w:p>
    <w:p w:rsidR="00E340F8" w:rsidRDefault="00E340F8" w:rsidP="00E340F8">
      <w:pPr>
        <w:tabs>
          <w:tab w:val="left" w:pos="1440"/>
        </w:tabs>
        <w:ind w:firstLine="720"/>
        <w:jc w:val="both"/>
        <w:rPr>
          <w:b/>
          <w:sz w:val="26"/>
          <w:szCs w:val="26"/>
        </w:rPr>
        <w:sectPr w:rsidR="00E340F8" w:rsidSect="00204F57">
          <w:pgSz w:w="11906" w:h="16838" w:code="9"/>
          <w:pgMar w:top="461" w:right="566" w:bottom="1134" w:left="1701" w:header="284" w:footer="454" w:gutter="0"/>
          <w:cols w:space="708"/>
          <w:docGrid w:linePitch="360"/>
        </w:sectPr>
      </w:pPr>
    </w:p>
    <w:p w:rsidR="00E340F8" w:rsidRPr="000D2ECD" w:rsidRDefault="00E340F8" w:rsidP="00E340F8">
      <w:pPr>
        <w:tabs>
          <w:tab w:val="left" w:pos="1440"/>
        </w:tabs>
        <w:ind w:firstLine="720"/>
        <w:jc w:val="both"/>
        <w:rPr>
          <w:b/>
          <w:sz w:val="26"/>
          <w:szCs w:val="26"/>
        </w:rPr>
      </w:pPr>
    </w:p>
    <w:p w:rsidR="008E7DD4" w:rsidRPr="00551030" w:rsidRDefault="008E7DD4" w:rsidP="00204F57">
      <w:pPr>
        <w:tabs>
          <w:tab w:val="center" w:pos="0"/>
          <w:tab w:val="right" w:pos="9355"/>
        </w:tabs>
        <w:autoSpaceDE w:val="0"/>
        <w:autoSpaceDN w:val="0"/>
        <w:adjustRightInd w:val="0"/>
        <w:ind w:firstLine="709"/>
        <w:jc w:val="both"/>
        <w:rPr>
          <w:rFonts w:ascii="Times New Roman Полужирный" w:hAnsi="Times New Roman Полужирный"/>
          <w:caps/>
        </w:rPr>
      </w:pPr>
      <w:r w:rsidRPr="00551030">
        <w:rPr>
          <w:rFonts w:ascii="Times New Roman Полужирный" w:hAnsi="Times New Roman Полужирный"/>
          <w:caps/>
        </w:rPr>
        <w:t>1. Общие положения</w:t>
      </w:r>
      <w:bookmarkEnd w:id="2"/>
    </w:p>
    <w:p w:rsidR="008E7DD4" w:rsidRPr="00551030" w:rsidRDefault="008E7DD4" w:rsidP="008E7DD4">
      <w:pPr>
        <w:numPr>
          <w:ilvl w:val="0"/>
          <w:numId w:val="38"/>
        </w:numPr>
        <w:jc w:val="both"/>
        <w:rPr>
          <w:i/>
        </w:rPr>
      </w:pPr>
      <w:r w:rsidRPr="00551030">
        <w:rPr>
          <w:i/>
        </w:rPr>
        <w:t>Общие сведения о муниципальном образовании:</w:t>
      </w:r>
    </w:p>
    <w:p w:rsidR="00D24945" w:rsidRPr="00551030" w:rsidRDefault="00D24945" w:rsidP="00DD1745">
      <w:pPr>
        <w:ind w:left="708" w:firstLine="296"/>
        <w:jc w:val="both"/>
      </w:pPr>
      <w:r w:rsidRPr="00551030">
        <w:t xml:space="preserve">Территория </w:t>
      </w:r>
      <w:proofErr w:type="spellStart"/>
      <w:r w:rsidRPr="00551030">
        <w:t>Шара-Тоготского</w:t>
      </w:r>
      <w:proofErr w:type="spellEnd"/>
      <w:r w:rsidRPr="00551030">
        <w:t xml:space="preserve"> муниципального образования располагается узкой полосой вдоль западного побережья озера Байкал, к востоку от центральной части </w:t>
      </w:r>
      <w:proofErr w:type="spellStart"/>
      <w:r w:rsidRPr="00551030">
        <w:t>Ольхонского</w:t>
      </w:r>
      <w:proofErr w:type="spellEnd"/>
      <w:r w:rsidRPr="00551030">
        <w:t xml:space="preserve"> района</w:t>
      </w:r>
      <w:r w:rsidR="00DD1745" w:rsidRPr="00551030">
        <w:t xml:space="preserve"> Иркутской области</w:t>
      </w:r>
      <w:r w:rsidRPr="00551030">
        <w:t>.</w:t>
      </w:r>
    </w:p>
    <w:p w:rsidR="00D24945" w:rsidRPr="00551030" w:rsidRDefault="00D24945" w:rsidP="00D24945">
      <w:pPr>
        <w:ind w:left="284" w:firstLine="720"/>
        <w:jc w:val="both"/>
      </w:pPr>
      <w:proofErr w:type="spellStart"/>
      <w:r w:rsidRPr="00551030">
        <w:t>Шара-Тоготское</w:t>
      </w:r>
      <w:proofErr w:type="spellEnd"/>
      <w:r w:rsidRPr="00551030">
        <w:t xml:space="preserve"> муниципальное образование наделено статусом сельского поселения и включает в себя 7 населенных пунктов:</w:t>
      </w:r>
    </w:p>
    <w:p w:rsidR="00D24945" w:rsidRPr="00551030" w:rsidRDefault="00D24945" w:rsidP="00D24945">
      <w:pPr>
        <w:ind w:firstLine="720"/>
        <w:jc w:val="both"/>
      </w:pPr>
      <w:r w:rsidRPr="00551030">
        <w:t>-</w:t>
      </w:r>
      <w:r w:rsidRPr="00551030">
        <w:tab/>
        <w:t xml:space="preserve">с. </w:t>
      </w:r>
      <w:proofErr w:type="spellStart"/>
      <w:r w:rsidRPr="00551030">
        <w:t>Шара-Тогот</w:t>
      </w:r>
      <w:proofErr w:type="spellEnd"/>
      <w:r w:rsidRPr="00551030">
        <w:t>;</w:t>
      </w:r>
    </w:p>
    <w:p w:rsidR="00D24945" w:rsidRPr="00551030" w:rsidRDefault="00D24945" w:rsidP="00D24945">
      <w:pPr>
        <w:ind w:firstLine="720"/>
        <w:jc w:val="both"/>
      </w:pPr>
      <w:r w:rsidRPr="00551030">
        <w:t>-</w:t>
      </w:r>
      <w:r w:rsidRPr="00551030">
        <w:tab/>
        <w:t xml:space="preserve">с. </w:t>
      </w:r>
      <w:proofErr w:type="spellStart"/>
      <w:r w:rsidRPr="00551030">
        <w:t>Сахюрта</w:t>
      </w:r>
      <w:proofErr w:type="spellEnd"/>
      <w:r w:rsidRPr="00551030">
        <w:t>;</w:t>
      </w:r>
    </w:p>
    <w:p w:rsidR="00D24945" w:rsidRPr="00551030" w:rsidRDefault="00D24945" w:rsidP="00D24945">
      <w:pPr>
        <w:ind w:firstLine="720"/>
        <w:jc w:val="both"/>
      </w:pPr>
      <w:r w:rsidRPr="00551030">
        <w:t>-</w:t>
      </w:r>
      <w:r w:rsidRPr="00551030">
        <w:tab/>
        <w:t xml:space="preserve">д. </w:t>
      </w:r>
      <w:proofErr w:type="spellStart"/>
      <w:r w:rsidRPr="00551030">
        <w:t>Сарма</w:t>
      </w:r>
      <w:proofErr w:type="spellEnd"/>
      <w:r w:rsidRPr="00551030">
        <w:t>;</w:t>
      </w:r>
    </w:p>
    <w:p w:rsidR="00D24945" w:rsidRPr="00551030" w:rsidRDefault="00D24945" w:rsidP="00D24945">
      <w:pPr>
        <w:ind w:firstLine="720"/>
        <w:jc w:val="both"/>
      </w:pPr>
      <w:r w:rsidRPr="00551030">
        <w:t>-</w:t>
      </w:r>
      <w:r w:rsidRPr="00551030">
        <w:tab/>
        <w:t xml:space="preserve">д. </w:t>
      </w:r>
      <w:proofErr w:type="spellStart"/>
      <w:r w:rsidRPr="00551030">
        <w:t>Курма</w:t>
      </w:r>
      <w:proofErr w:type="spellEnd"/>
      <w:r w:rsidRPr="00551030">
        <w:t>;</w:t>
      </w:r>
    </w:p>
    <w:p w:rsidR="00D24945" w:rsidRPr="00551030" w:rsidRDefault="00D24945" w:rsidP="00D24945">
      <w:pPr>
        <w:ind w:firstLine="720"/>
        <w:jc w:val="both"/>
      </w:pPr>
      <w:r w:rsidRPr="00551030">
        <w:t>-</w:t>
      </w:r>
      <w:r w:rsidRPr="00551030">
        <w:tab/>
        <w:t xml:space="preserve">п. </w:t>
      </w:r>
      <w:proofErr w:type="spellStart"/>
      <w:r w:rsidRPr="00551030">
        <w:t>Шида</w:t>
      </w:r>
      <w:proofErr w:type="spellEnd"/>
      <w:r w:rsidRPr="00551030">
        <w:t>;</w:t>
      </w:r>
    </w:p>
    <w:p w:rsidR="00D24945" w:rsidRPr="00551030" w:rsidRDefault="00D24945" w:rsidP="00D24945">
      <w:pPr>
        <w:ind w:firstLine="720"/>
        <w:jc w:val="both"/>
      </w:pPr>
      <w:r w:rsidRPr="00551030">
        <w:t>-</w:t>
      </w:r>
      <w:r w:rsidRPr="00551030">
        <w:tab/>
        <w:t xml:space="preserve">д. </w:t>
      </w:r>
      <w:proofErr w:type="spellStart"/>
      <w:r w:rsidRPr="00551030">
        <w:t>Куркут</w:t>
      </w:r>
      <w:proofErr w:type="spellEnd"/>
      <w:r w:rsidRPr="00551030">
        <w:t>;</w:t>
      </w:r>
    </w:p>
    <w:p w:rsidR="00D24945" w:rsidRPr="00551030" w:rsidRDefault="00D24945" w:rsidP="00D24945">
      <w:pPr>
        <w:ind w:firstLine="720"/>
        <w:jc w:val="both"/>
      </w:pPr>
      <w:r w:rsidRPr="00551030">
        <w:t>-</w:t>
      </w:r>
      <w:r w:rsidRPr="00551030">
        <w:tab/>
        <w:t xml:space="preserve">д. </w:t>
      </w:r>
      <w:proofErr w:type="spellStart"/>
      <w:r w:rsidRPr="00551030">
        <w:t>Кучулга</w:t>
      </w:r>
      <w:proofErr w:type="spellEnd"/>
      <w:r w:rsidRPr="00551030">
        <w:t>.</w:t>
      </w:r>
    </w:p>
    <w:p w:rsidR="008E7DD4" w:rsidRPr="00551030" w:rsidRDefault="008E7DD4" w:rsidP="008E7DD4">
      <w:pPr>
        <w:pStyle w:val="af2"/>
        <w:ind w:left="709" w:firstLine="567"/>
        <w:jc w:val="both"/>
        <w:rPr>
          <w:rFonts w:ascii="Times New Roman" w:hAnsi="Times New Roman"/>
          <w:sz w:val="24"/>
          <w:szCs w:val="24"/>
        </w:rPr>
      </w:pPr>
      <w:r w:rsidRPr="00551030">
        <w:rPr>
          <w:rFonts w:ascii="Times New Roman" w:hAnsi="Times New Roman"/>
          <w:sz w:val="24"/>
          <w:szCs w:val="24"/>
        </w:rPr>
        <w:t xml:space="preserve">Административным центром муниципального образования является село </w:t>
      </w:r>
      <w:proofErr w:type="spellStart"/>
      <w:r w:rsidR="00D24945" w:rsidRPr="00551030">
        <w:rPr>
          <w:rFonts w:ascii="Times New Roman" w:hAnsi="Times New Roman"/>
          <w:sz w:val="24"/>
          <w:szCs w:val="24"/>
        </w:rPr>
        <w:t>Шара-Тогот</w:t>
      </w:r>
      <w:proofErr w:type="spellEnd"/>
      <w:r w:rsidRPr="00551030">
        <w:rPr>
          <w:rFonts w:ascii="Times New Roman" w:hAnsi="Times New Roman"/>
          <w:sz w:val="24"/>
          <w:szCs w:val="24"/>
        </w:rPr>
        <w:t>.</w:t>
      </w:r>
    </w:p>
    <w:p w:rsidR="008E7DD4" w:rsidRPr="00551030" w:rsidRDefault="008E7DD4" w:rsidP="008E7DD4">
      <w:pPr>
        <w:ind w:left="720" w:firstLine="696"/>
        <w:jc w:val="both"/>
      </w:pPr>
      <w:r w:rsidRPr="00551030">
        <w:t>Территория поселения составляет более 1</w:t>
      </w:r>
      <w:r w:rsidR="00D24945" w:rsidRPr="00551030">
        <w:t>93</w:t>
      </w:r>
      <w:r w:rsidRPr="00551030">
        <w:t xml:space="preserve"> тыс. га, численность постоянного населения на </w:t>
      </w:r>
      <w:r w:rsidR="00D24945" w:rsidRPr="00551030">
        <w:t>01.01.</w:t>
      </w:r>
      <w:r w:rsidRPr="00551030">
        <w:t>201</w:t>
      </w:r>
      <w:r w:rsidR="00D24945" w:rsidRPr="00551030">
        <w:t>1</w:t>
      </w:r>
      <w:r w:rsidRPr="00551030">
        <w:t xml:space="preserve"> года – </w:t>
      </w:r>
      <w:r w:rsidR="00D24945" w:rsidRPr="00551030">
        <w:t>933</w:t>
      </w:r>
      <w:r w:rsidRPr="00551030">
        <w:t xml:space="preserve"> человек</w:t>
      </w:r>
      <w:r w:rsidR="00D24945" w:rsidRPr="00551030">
        <w:t>а</w:t>
      </w:r>
      <w:r w:rsidRPr="00551030">
        <w:t xml:space="preserve">. </w:t>
      </w:r>
    </w:p>
    <w:p w:rsidR="008E7DD4" w:rsidRPr="00551030" w:rsidRDefault="008E7DD4" w:rsidP="008E7DD4">
      <w:pPr>
        <w:ind w:left="720" w:firstLine="696"/>
        <w:jc w:val="both"/>
      </w:pPr>
    </w:p>
    <w:p w:rsidR="008E7DD4" w:rsidRPr="00551030" w:rsidRDefault="008E7DD4" w:rsidP="008E7DD4">
      <w:pPr>
        <w:numPr>
          <w:ilvl w:val="0"/>
          <w:numId w:val="35"/>
        </w:numPr>
        <w:rPr>
          <w:i/>
        </w:rPr>
      </w:pPr>
      <w:r w:rsidRPr="00551030">
        <w:rPr>
          <w:i/>
        </w:rPr>
        <w:t xml:space="preserve">Основные направления социально-экономического развития территории: </w:t>
      </w:r>
    </w:p>
    <w:p w:rsidR="008E7DD4" w:rsidRPr="00551030" w:rsidRDefault="008E7DD4" w:rsidP="008E7DD4">
      <w:pPr>
        <w:numPr>
          <w:ilvl w:val="0"/>
          <w:numId w:val="36"/>
        </w:numPr>
        <w:jc w:val="both"/>
      </w:pPr>
      <w:r w:rsidRPr="00551030">
        <w:t xml:space="preserve">Развитие сельскохозяйственного производства в хозяйствах всех категорий. </w:t>
      </w:r>
    </w:p>
    <w:p w:rsidR="008E7DD4" w:rsidRPr="00551030" w:rsidRDefault="008E7DD4" w:rsidP="008E7DD4">
      <w:pPr>
        <w:numPr>
          <w:ilvl w:val="0"/>
          <w:numId w:val="36"/>
        </w:numPr>
        <w:jc w:val="both"/>
      </w:pPr>
      <w:r w:rsidRPr="00551030">
        <w:t>Предполагается вовлечение хозяйств населения, как формы семейного предпринимательства, в экономику поселения с развитием рыночных отношений с крупными и средними субъектами рынка, расширением механизмов сбыта сельскохозяйственной продукции.</w:t>
      </w:r>
    </w:p>
    <w:p w:rsidR="008E7DD4" w:rsidRPr="00551030" w:rsidRDefault="008E7DD4" w:rsidP="008E7DD4">
      <w:pPr>
        <w:numPr>
          <w:ilvl w:val="0"/>
          <w:numId w:val="36"/>
        </w:numPr>
        <w:jc w:val="both"/>
      </w:pPr>
      <w:r w:rsidRPr="00551030">
        <w:t>Развитие малого бизнеса различных направлений материального и нематериального производства, в том числе:</w:t>
      </w:r>
    </w:p>
    <w:p w:rsidR="008E7DD4" w:rsidRPr="00551030" w:rsidRDefault="008E7DD4" w:rsidP="008E7DD4">
      <w:pPr>
        <w:numPr>
          <w:ilvl w:val="1"/>
          <w:numId w:val="37"/>
        </w:numPr>
        <w:jc w:val="both"/>
      </w:pPr>
      <w:r w:rsidRPr="00551030">
        <w:softHyphen/>
        <w:t>отрасли потребительского рынка, в том числе развитие приемно-закупочной деятельности;</w:t>
      </w:r>
    </w:p>
    <w:p w:rsidR="008E7DD4" w:rsidRPr="00551030" w:rsidRDefault="008E7DD4" w:rsidP="008E7DD4">
      <w:pPr>
        <w:numPr>
          <w:ilvl w:val="1"/>
          <w:numId w:val="37"/>
        </w:numPr>
        <w:jc w:val="both"/>
      </w:pPr>
      <w:r w:rsidRPr="00551030">
        <w:softHyphen/>
        <w:t>сельское хозяйство;</w:t>
      </w:r>
    </w:p>
    <w:p w:rsidR="008E7DD4" w:rsidRPr="00551030" w:rsidRDefault="008E7DD4" w:rsidP="008E7DD4">
      <w:pPr>
        <w:numPr>
          <w:ilvl w:val="1"/>
          <w:numId w:val="37"/>
        </w:numPr>
        <w:jc w:val="both"/>
      </w:pPr>
      <w:r w:rsidRPr="00551030">
        <w:softHyphen/>
        <w:t>придорожный сервис;</w:t>
      </w:r>
    </w:p>
    <w:p w:rsidR="008E7DD4" w:rsidRPr="00551030" w:rsidRDefault="008E7DD4" w:rsidP="008E7DD4">
      <w:pPr>
        <w:numPr>
          <w:ilvl w:val="1"/>
          <w:numId w:val="37"/>
        </w:numPr>
        <w:jc w:val="both"/>
      </w:pPr>
      <w:r w:rsidRPr="00551030">
        <w:softHyphen/>
        <w:t>транспортная деятельность, ремонт и техническое обслуживание автотранспорта;</w:t>
      </w:r>
    </w:p>
    <w:p w:rsidR="008E7DD4" w:rsidRPr="00551030" w:rsidRDefault="008E7DD4" w:rsidP="008E7DD4">
      <w:pPr>
        <w:numPr>
          <w:ilvl w:val="1"/>
          <w:numId w:val="37"/>
        </w:numPr>
        <w:jc w:val="both"/>
      </w:pPr>
      <w:r w:rsidRPr="00551030">
        <w:softHyphen/>
        <w:t>заготовка и переработка дикорастущего сырья;</w:t>
      </w:r>
    </w:p>
    <w:p w:rsidR="008E7DD4" w:rsidRPr="00551030" w:rsidRDefault="008E7DD4" w:rsidP="008E7DD4">
      <w:pPr>
        <w:numPr>
          <w:ilvl w:val="1"/>
          <w:numId w:val="37"/>
        </w:numPr>
        <w:jc w:val="both"/>
      </w:pPr>
      <w:r w:rsidRPr="00551030">
        <w:softHyphen/>
        <w:t>строительные услуги, в том числе в жилищном и дорожном хозяйстве;</w:t>
      </w:r>
    </w:p>
    <w:p w:rsidR="008E7DD4" w:rsidRPr="00551030" w:rsidRDefault="008E7DD4" w:rsidP="008E7DD4">
      <w:pPr>
        <w:numPr>
          <w:ilvl w:val="1"/>
          <w:numId w:val="37"/>
        </w:numPr>
        <w:jc w:val="both"/>
      </w:pPr>
      <w:r w:rsidRPr="00551030">
        <w:softHyphen/>
        <w:t>социальные услуги, в том числе в здравоохранении, культурно-развлекательной деятельности, образовании;</w:t>
      </w:r>
    </w:p>
    <w:p w:rsidR="008E7DD4" w:rsidRPr="00551030" w:rsidRDefault="008E7DD4" w:rsidP="008E7DD4">
      <w:pPr>
        <w:numPr>
          <w:ilvl w:val="1"/>
          <w:numId w:val="37"/>
        </w:numPr>
        <w:jc w:val="both"/>
      </w:pPr>
      <w:r w:rsidRPr="00551030">
        <w:softHyphen/>
        <w:t>услуги жилищно-коммунального сектора;</w:t>
      </w:r>
    </w:p>
    <w:p w:rsidR="008E7DD4" w:rsidRPr="00551030" w:rsidRDefault="008E7DD4" w:rsidP="008E7DD4">
      <w:pPr>
        <w:numPr>
          <w:ilvl w:val="1"/>
          <w:numId w:val="37"/>
        </w:numPr>
        <w:jc w:val="both"/>
      </w:pPr>
      <w:r w:rsidRPr="00551030">
        <w:softHyphen/>
        <w:t>рекреация и туризм, производство сувенирной продукции.</w:t>
      </w:r>
    </w:p>
    <w:p w:rsidR="008E7DD4" w:rsidRPr="00551030" w:rsidRDefault="008E7DD4" w:rsidP="008E7DD4">
      <w:pPr>
        <w:ind w:left="1980"/>
        <w:jc w:val="both"/>
      </w:pPr>
    </w:p>
    <w:p w:rsidR="008E7DD4" w:rsidRPr="00551030" w:rsidRDefault="008E7DD4" w:rsidP="008E7DD4">
      <w:pPr>
        <w:numPr>
          <w:ilvl w:val="0"/>
          <w:numId w:val="34"/>
        </w:numPr>
        <w:tabs>
          <w:tab w:val="clear" w:pos="1004"/>
        </w:tabs>
        <w:ind w:left="538" w:hanging="357"/>
        <w:jc w:val="both"/>
      </w:pPr>
      <w:r w:rsidRPr="00551030">
        <w:rPr>
          <w:i/>
        </w:rPr>
        <w:t>Прогнозная численность населения:</w:t>
      </w:r>
      <w:r w:rsidRPr="00551030">
        <w:t xml:space="preserve"> к 203</w:t>
      </w:r>
      <w:r w:rsidR="00D24945" w:rsidRPr="00551030">
        <w:t>0</w:t>
      </w:r>
      <w:r w:rsidRPr="00551030">
        <w:t xml:space="preserve"> году прогнозируется </w:t>
      </w:r>
      <w:r w:rsidR="00D24945" w:rsidRPr="00551030">
        <w:t xml:space="preserve">увеличение </w:t>
      </w:r>
      <w:r w:rsidRPr="00551030">
        <w:t xml:space="preserve">численности населения </w:t>
      </w:r>
      <w:r w:rsidR="00D24945" w:rsidRPr="00551030">
        <w:t>до</w:t>
      </w:r>
      <w:r w:rsidRPr="00551030">
        <w:t xml:space="preserve">  </w:t>
      </w:r>
      <w:r w:rsidR="00D24945" w:rsidRPr="00551030">
        <w:t>30</w:t>
      </w:r>
      <w:r w:rsidRPr="00551030">
        <w:t>00 человек.</w:t>
      </w:r>
    </w:p>
    <w:p w:rsidR="008E7DD4" w:rsidRPr="00551030" w:rsidRDefault="008E7DD4" w:rsidP="008E7DD4">
      <w:pPr>
        <w:ind w:left="538"/>
        <w:jc w:val="both"/>
      </w:pPr>
    </w:p>
    <w:bookmarkEnd w:id="3"/>
    <w:p w:rsidR="00204F57" w:rsidRPr="0083246E" w:rsidRDefault="00204F57" w:rsidP="00204F57">
      <w:pPr>
        <w:numPr>
          <w:ilvl w:val="0"/>
          <w:numId w:val="34"/>
        </w:numPr>
        <w:tabs>
          <w:tab w:val="clear" w:pos="1004"/>
        </w:tabs>
        <w:ind w:left="538" w:hanging="357"/>
        <w:jc w:val="both"/>
        <w:rPr>
          <w:i/>
        </w:rPr>
      </w:pPr>
      <w:r w:rsidRPr="0083246E">
        <w:rPr>
          <w:i/>
        </w:rPr>
        <w:t>Предложения по изменению границ населенных пунктов</w:t>
      </w:r>
    </w:p>
    <w:p w:rsidR="00204F57" w:rsidRPr="0083246E" w:rsidRDefault="00204F57" w:rsidP="00204F57">
      <w:pPr>
        <w:tabs>
          <w:tab w:val="left" w:pos="709"/>
          <w:tab w:val="left" w:pos="851"/>
          <w:tab w:val="left" w:pos="993"/>
        </w:tabs>
        <w:ind w:left="567" w:firstLine="426"/>
        <w:jc w:val="both"/>
      </w:pPr>
      <w:proofErr w:type="gramStart"/>
      <w:r w:rsidRPr="0083246E">
        <w:t xml:space="preserve">Корректировка и изменение границ населенных пунктов </w:t>
      </w:r>
      <w:proofErr w:type="spellStart"/>
      <w:r w:rsidRPr="0083246E">
        <w:t>Шара-Тоготского</w:t>
      </w:r>
      <w:proofErr w:type="spellEnd"/>
      <w:r w:rsidRPr="0083246E">
        <w:t xml:space="preserve"> МО выполнена, в целях дальнейшего внесения сведений о границах населенных пунктов в Единый государственный реестр недвижимости, с учетом положений 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roofErr w:type="gramEnd"/>
    </w:p>
    <w:p w:rsidR="00204F57" w:rsidRPr="0083246E" w:rsidRDefault="00204F57" w:rsidP="00204F57">
      <w:pPr>
        <w:tabs>
          <w:tab w:val="left" w:pos="567"/>
          <w:tab w:val="left" w:pos="993"/>
        </w:tabs>
        <w:ind w:left="567"/>
        <w:jc w:val="both"/>
      </w:pPr>
      <w:r w:rsidRPr="0083246E">
        <w:lastRenderedPageBreak/>
        <w:tab/>
        <w:t xml:space="preserve">Общая площадь категории земель населенных пунктов поселения в системе координат МСК38 составит </w:t>
      </w:r>
      <w:r w:rsidR="00E340F8">
        <w:t>768,6</w:t>
      </w:r>
      <w:r w:rsidRPr="0083246E">
        <w:t xml:space="preserve">  га</w:t>
      </w:r>
    </w:p>
    <w:p w:rsidR="00204F57" w:rsidRPr="0083246E" w:rsidRDefault="00204F57" w:rsidP="00204F57">
      <w:pPr>
        <w:ind w:firstLine="709"/>
      </w:pPr>
    </w:p>
    <w:p w:rsidR="00204F57" w:rsidRPr="0083246E" w:rsidRDefault="00204F57" w:rsidP="00204F57">
      <w:pPr>
        <w:numPr>
          <w:ilvl w:val="0"/>
          <w:numId w:val="34"/>
        </w:numPr>
        <w:tabs>
          <w:tab w:val="clear" w:pos="1004"/>
        </w:tabs>
        <w:ind w:left="538" w:hanging="357"/>
        <w:jc w:val="both"/>
      </w:pPr>
      <w:r w:rsidRPr="0083246E">
        <w:t xml:space="preserve">Основные мероприятия по охране окружающей среды: </w:t>
      </w:r>
    </w:p>
    <w:p w:rsidR="00204F57" w:rsidRPr="0083246E" w:rsidRDefault="00204F57" w:rsidP="00204F57">
      <w:pPr>
        <w:tabs>
          <w:tab w:val="left" w:pos="2058"/>
        </w:tabs>
        <w:ind w:left="993" w:hanging="284"/>
        <w:jc w:val="both"/>
      </w:pPr>
      <w:r w:rsidRPr="0083246E">
        <w:t xml:space="preserve">– Обустройство контейнерных площадок для сбора ТКО от населения  в населённых пунктах с. </w:t>
      </w:r>
      <w:proofErr w:type="spellStart"/>
      <w:r w:rsidRPr="0083246E">
        <w:t>Шара-Тогот</w:t>
      </w:r>
      <w:proofErr w:type="spellEnd"/>
      <w:r w:rsidRPr="0083246E">
        <w:t xml:space="preserve">, с </w:t>
      </w:r>
      <w:proofErr w:type="spellStart"/>
      <w:r w:rsidRPr="0083246E">
        <w:t>Сахюрта</w:t>
      </w:r>
      <w:proofErr w:type="spellEnd"/>
      <w:r w:rsidRPr="0083246E">
        <w:t>.</w:t>
      </w:r>
    </w:p>
    <w:p w:rsidR="00204F57" w:rsidRPr="0083246E" w:rsidRDefault="00204F57" w:rsidP="00204F57">
      <w:pPr>
        <w:tabs>
          <w:tab w:val="left" w:pos="2058"/>
        </w:tabs>
        <w:ind w:left="993" w:hanging="284"/>
        <w:jc w:val="both"/>
      </w:pPr>
      <w:r w:rsidRPr="0083246E">
        <w:t>– Организация мест (площадок) накопления ТКО.</w:t>
      </w:r>
    </w:p>
    <w:p w:rsidR="00204F57" w:rsidRPr="0083246E" w:rsidRDefault="00204F57" w:rsidP="00204F57">
      <w:pPr>
        <w:tabs>
          <w:tab w:val="left" w:pos="2058"/>
        </w:tabs>
        <w:ind w:left="993" w:hanging="284"/>
        <w:jc w:val="both"/>
      </w:pPr>
      <w:r w:rsidRPr="0083246E">
        <w:t xml:space="preserve">–  Организация пункта приёма вторичного сырья </w:t>
      </w:r>
      <w:proofErr w:type="gramStart"/>
      <w:r w:rsidRPr="0083246E">
        <w:t>в</w:t>
      </w:r>
      <w:proofErr w:type="gramEnd"/>
      <w:r w:rsidRPr="0083246E">
        <w:t xml:space="preserve"> с. </w:t>
      </w:r>
      <w:proofErr w:type="spellStart"/>
      <w:r w:rsidRPr="0083246E">
        <w:t>Шара-Тогот</w:t>
      </w:r>
      <w:proofErr w:type="spellEnd"/>
      <w:r w:rsidRPr="0083246E">
        <w:t xml:space="preserve">, с </w:t>
      </w:r>
      <w:proofErr w:type="spellStart"/>
      <w:r w:rsidRPr="0083246E">
        <w:t>Сахюрта</w:t>
      </w:r>
      <w:proofErr w:type="spellEnd"/>
      <w:r w:rsidRPr="0083246E">
        <w:t>.</w:t>
      </w:r>
    </w:p>
    <w:p w:rsidR="00204F57" w:rsidRPr="0083246E" w:rsidRDefault="00204F57" w:rsidP="00204F57">
      <w:pPr>
        <w:ind w:left="993" w:hanging="284"/>
        <w:jc w:val="both"/>
      </w:pPr>
      <w:r w:rsidRPr="0083246E">
        <w:t xml:space="preserve">– Обеспечение выполнения режима нормируемых санитарно-защитных зон в соответствии с </w:t>
      </w:r>
      <w:proofErr w:type="spellStart"/>
      <w:r w:rsidRPr="0083246E">
        <w:t>СанПиН</w:t>
      </w:r>
      <w:proofErr w:type="spellEnd"/>
      <w:r w:rsidRPr="0083246E">
        <w:t xml:space="preserve"> 2.2.1/2.1.1.1200-03 «Санитарно-защитные зоны и санитарная классификация предприятий.</w:t>
      </w:r>
    </w:p>
    <w:p w:rsidR="00204F57" w:rsidRPr="0083246E" w:rsidRDefault="00204F57" w:rsidP="00204F57">
      <w:pPr>
        <w:ind w:left="993" w:hanging="284"/>
        <w:jc w:val="both"/>
        <w:sectPr w:rsidR="00204F57" w:rsidRPr="0083246E" w:rsidSect="00204F57">
          <w:pgSz w:w="11906" w:h="16838" w:code="9"/>
          <w:pgMar w:top="461" w:right="566" w:bottom="1134" w:left="1701" w:header="284" w:footer="454" w:gutter="0"/>
          <w:cols w:space="708"/>
          <w:docGrid w:linePitch="360"/>
        </w:sectPr>
      </w:pPr>
    </w:p>
    <w:p w:rsidR="00204F57" w:rsidRPr="002E5635" w:rsidRDefault="00204F57" w:rsidP="00204F57">
      <w:pPr>
        <w:ind w:left="1622" w:hanging="902"/>
        <w:rPr>
          <w:rStyle w:val="10"/>
          <w:caps/>
        </w:rPr>
      </w:pPr>
      <w:r w:rsidRPr="002E5635">
        <w:rPr>
          <w:rStyle w:val="10"/>
          <w:caps/>
        </w:rPr>
        <w:lastRenderedPageBreak/>
        <w:t>2</w:t>
      </w:r>
      <w:r w:rsidRPr="002E5635">
        <w:rPr>
          <w:rStyle w:val="10"/>
          <w:caps/>
        </w:rPr>
        <w:tab/>
        <w:t>Сведения о видах, назначении и наименовании планируемых для размещения объектов местного значения в Шара-Тоготском муниципальном образовании, их основные характеристики</w:t>
      </w:r>
    </w:p>
    <w:p w:rsidR="00204F57" w:rsidRPr="0083246E" w:rsidRDefault="00204F57" w:rsidP="00204F57">
      <w:pPr>
        <w:tabs>
          <w:tab w:val="left" w:pos="6120"/>
          <w:tab w:val="left" w:pos="6840"/>
          <w:tab w:val="left" w:pos="8460"/>
        </w:tabs>
        <w:jc w:val="both"/>
        <w:rPr>
          <w:b/>
          <w:sz w:val="30"/>
          <w:szCs w:val="30"/>
        </w:rPr>
      </w:pPr>
    </w:p>
    <w:tbl>
      <w:tblPr>
        <w:tblpPr w:leftFromText="180" w:rightFromText="180" w:vertAnchor="text" w:tblpY="1"/>
        <w:tblOverlap w:val="never"/>
        <w:tblW w:w="1460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709"/>
        <w:gridCol w:w="3237"/>
        <w:gridCol w:w="15"/>
        <w:gridCol w:w="1850"/>
        <w:gridCol w:w="420"/>
        <w:gridCol w:w="2556"/>
        <w:gridCol w:w="3829"/>
        <w:gridCol w:w="992"/>
        <w:gridCol w:w="993"/>
      </w:tblGrid>
      <w:tr w:rsidR="00204F57" w:rsidRPr="0083246E" w:rsidTr="00CC6147">
        <w:trPr>
          <w:cantSplit/>
          <w:trHeight w:val="310"/>
        </w:trPr>
        <w:tc>
          <w:tcPr>
            <w:tcW w:w="709" w:type="dxa"/>
            <w:vMerge w:val="restart"/>
            <w:vAlign w:val="center"/>
          </w:tcPr>
          <w:p w:rsidR="00204F57" w:rsidRPr="0083246E" w:rsidRDefault="00204F57" w:rsidP="00CC6147">
            <w:pPr>
              <w:jc w:val="center"/>
              <w:rPr>
                <w:b/>
                <w:sz w:val="22"/>
                <w:szCs w:val="22"/>
              </w:rPr>
            </w:pPr>
            <w:r w:rsidRPr="0083246E">
              <w:rPr>
                <w:b/>
                <w:sz w:val="22"/>
                <w:szCs w:val="22"/>
              </w:rPr>
              <w:t>№</w:t>
            </w:r>
          </w:p>
          <w:p w:rsidR="00204F57" w:rsidRPr="0083246E" w:rsidRDefault="00204F57" w:rsidP="00CC6147">
            <w:pPr>
              <w:jc w:val="center"/>
              <w:rPr>
                <w:b/>
                <w:sz w:val="22"/>
                <w:szCs w:val="22"/>
              </w:rPr>
            </w:pPr>
            <w:proofErr w:type="spellStart"/>
            <w:proofErr w:type="gramStart"/>
            <w:r w:rsidRPr="0083246E">
              <w:rPr>
                <w:b/>
                <w:sz w:val="22"/>
                <w:szCs w:val="22"/>
              </w:rPr>
              <w:t>п</w:t>
            </w:r>
            <w:proofErr w:type="spellEnd"/>
            <w:proofErr w:type="gramEnd"/>
            <w:r w:rsidRPr="0083246E">
              <w:rPr>
                <w:b/>
                <w:sz w:val="22"/>
                <w:szCs w:val="22"/>
              </w:rPr>
              <w:t>/</w:t>
            </w:r>
            <w:proofErr w:type="spellStart"/>
            <w:r w:rsidRPr="0083246E">
              <w:rPr>
                <w:b/>
                <w:sz w:val="22"/>
                <w:szCs w:val="22"/>
              </w:rPr>
              <w:t>п</w:t>
            </w:r>
            <w:proofErr w:type="spellEnd"/>
          </w:p>
        </w:tc>
        <w:tc>
          <w:tcPr>
            <w:tcW w:w="3237" w:type="dxa"/>
            <w:vMerge w:val="restart"/>
            <w:vAlign w:val="center"/>
          </w:tcPr>
          <w:p w:rsidR="00204F57" w:rsidRPr="0083246E" w:rsidRDefault="00204F57" w:rsidP="00CC6147">
            <w:pPr>
              <w:jc w:val="center"/>
              <w:rPr>
                <w:b/>
                <w:sz w:val="22"/>
                <w:szCs w:val="22"/>
              </w:rPr>
            </w:pPr>
            <w:r w:rsidRPr="0083246E">
              <w:rPr>
                <w:b/>
                <w:sz w:val="22"/>
                <w:szCs w:val="22"/>
              </w:rPr>
              <w:t>Наименование объекта</w:t>
            </w:r>
          </w:p>
        </w:tc>
        <w:tc>
          <w:tcPr>
            <w:tcW w:w="1865" w:type="dxa"/>
            <w:gridSpan w:val="2"/>
            <w:vMerge w:val="restart"/>
            <w:vAlign w:val="center"/>
          </w:tcPr>
          <w:p w:rsidR="00204F57" w:rsidRPr="0083246E" w:rsidRDefault="00204F57" w:rsidP="00CC6147">
            <w:pPr>
              <w:jc w:val="center"/>
              <w:rPr>
                <w:b/>
                <w:sz w:val="22"/>
                <w:szCs w:val="22"/>
              </w:rPr>
            </w:pPr>
            <w:r w:rsidRPr="0083246E">
              <w:rPr>
                <w:b/>
              </w:rPr>
              <w:t>характеристика</w:t>
            </w:r>
          </w:p>
        </w:tc>
        <w:tc>
          <w:tcPr>
            <w:tcW w:w="2976" w:type="dxa"/>
            <w:gridSpan w:val="2"/>
          </w:tcPr>
          <w:p w:rsidR="00204F57" w:rsidRPr="0083246E" w:rsidRDefault="00204F57" w:rsidP="00CC6147">
            <w:pPr>
              <w:jc w:val="center"/>
              <w:rPr>
                <w:b/>
                <w:sz w:val="22"/>
                <w:szCs w:val="22"/>
              </w:rPr>
            </w:pPr>
          </w:p>
        </w:tc>
        <w:tc>
          <w:tcPr>
            <w:tcW w:w="3829" w:type="dxa"/>
          </w:tcPr>
          <w:p w:rsidR="00204F57" w:rsidRPr="0083246E" w:rsidRDefault="00204F57" w:rsidP="00CC6147">
            <w:pPr>
              <w:jc w:val="center"/>
              <w:rPr>
                <w:b/>
                <w:sz w:val="22"/>
                <w:szCs w:val="22"/>
              </w:rPr>
            </w:pPr>
          </w:p>
        </w:tc>
        <w:tc>
          <w:tcPr>
            <w:tcW w:w="1985" w:type="dxa"/>
            <w:gridSpan w:val="2"/>
            <w:vAlign w:val="center"/>
          </w:tcPr>
          <w:p w:rsidR="00204F57" w:rsidRPr="0083246E" w:rsidRDefault="00204F57" w:rsidP="00CC6147">
            <w:pPr>
              <w:jc w:val="center"/>
              <w:rPr>
                <w:b/>
                <w:sz w:val="22"/>
                <w:szCs w:val="22"/>
              </w:rPr>
            </w:pPr>
            <w:r w:rsidRPr="0083246E">
              <w:rPr>
                <w:b/>
                <w:sz w:val="22"/>
                <w:szCs w:val="22"/>
              </w:rPr>
              <w:t>Местного значения</w:t>
            </w:r>
          </w:p>
        </w:tc>
      </w:tr>
      <w:tr w:rsidR="00204F57" w:rsidRPr="0083246E" w:rsidTr="00CC6147">
        <w:trPr>
          <w:cantSplit/>
          <w:trHeight w:val="990"/>
        </w:trPr>
        <w:tc>
          <w:tcPr>
            <w:tcW w:w="709" w:type="dxa"/>
            <w:vMerge/>
            <w:tcBorders>
              <w:bottom w:val="double" w:sz="4" w:space="0" w:color="auto"/>
            </w:tcBorders>
            <w:vAlign w:val="center"/>
          </w:tcPr>
          <w:p w:rsidR="00204F57" w:rsidRPr="0083246E" w:rsidRDefault="00204F57" w:rsidP="00CC6147">
            <w:pPr>
              <w:jc w:val="center"/>
              <w:rPr>
                <w:b/>
                <w:sz w:val="22"/>
                <w:szCs w:val="22"/>
              </w:rPr>
            </w:pPr>
          </w:p>
        </w:tc>
        <w:tc>
          <w:tcPr>
            <w:tcW w:w="3237" w:type="dxa"/>
            <w:vMerge/>
            <w:tcBorders>
              <w:bottom w:val="double" w:sz="4" w:space="0" w:color="auto"/>
            </w:tcBorders>
            <w:vAlign w:val="center"/>
          </w:tcPr>
          <w:p w:rsidR="00204F57" w:rsidRPr="0083246E" w:rsidRDefault="00204F57" w:rsidP="00CC6147">
            <w:pPr>
              <w:jc w:val="center"/>
              <w:rPr>
                <w:b/>
                <w:sz w:val="22"/>
                <w:szCs w:val="22"/>
              </w:rPr>
            </w:pPr>
          </w:p>
        </w:tc>
        <w:tc>
          <w:tcPr>
            <w:tcW w:w="1865" w:type="dxa"/>
            <w:gridSpan w:val="2"/>
            <w:vMerge/>
            <w:tcBorders>
              <w:bottom w:val="double" w:sz="4" w:space="0" w:color="auto"/>
            </w:tcBorders>
            <w:vAlign w:val="center"/>
          </w:tcPr>
          <w:p w:rsidR="00204F57" w:rsidRPr="0083246E" w:rsidRDefault="00204F57" w:rsidP="00CC6147">
            <w:pPr>
              <w:jc w:val="center"/>
              <w:rPr>
                <w:b/>
                <w:sz w:val="22"/>
                <w:szCs w:val="22"/>
              </w:rPr>
            </w:pPr>
          </w:p>
        </w:tc>
        <w:tc>
          <w:tcPr>
            <w:tcW w:w="2976" w:type="dxa"/>
            <w:gridSpan w:val="2"/>
            <w:tcBorders>
              <w:bottom w:val="double" w:sz="4" w:space="0" w:color="auto"/>
            </w:tcBorders>
          </w:tcPr>
          <w:p w:rsidR="00204F57" w:rsidRPr="0083246E" w:rsidRDefault="00204F57" w:rsidP="00CC6147">
            <w:pPr>
              <w:jc w:val="center"/>
              <w:rPr>
                <w:b/>
                <w:sz w:val="20"/>
                <w:szCs w:val="20"/>
              </w:rPr>
            </w:pPr>
            <w:r w:rsidRPr="0083246E">
              <w:rPr>
                <w:b/>
                <w:sz w:val="22"/>
                <w:szCs w:val="22"/>
              </w:rPr>
              <w:t>Местоположение объекта</w:t>
            </w:r>
          </w:p>
        </w:tc>
        <w:tc>
          <w:tcPr>
            <w:tcW w:w="3829" w:type="dxa"/>
            <w:tcBorders>
              <w:bottom w:val="double" w:sz="4" w:space="0" w:color="auto"/>
            </w:tcBorders>
          </w:tcPr>
          <w:p w:rsidR="00204F57" w:rsidRPr="0083246E" w:rsidRDefault="00204F57" w:rsidP="00CC6147">
            <w:pPr>
              <w:jc w:val="center"/>
              <w:rPr>
                <w:b/>
                <w:sz w:val="20"/>
                <w:szCs w:val="20"/>
              </w:rPr>
            </w:pPr>
            <w:r w:rsidRPr="0083246E">
              <w:rPr>
                <w:b/>
              </w:rPr>
              <w:t>характеристика зон с особыми условиями использования, установленных в связи с размещением объекта</w:t>
            </w:r>
          </w:p>
        </w:tc>
        <w:tc>
          <w:tcPr>
            <w:tcW w:w="992" w:type="dxa"/>
            <w:tcBorders>
              <w:bottom w:val="double" w:sz="4" w:space="0" w:color="auto"/>
            </w:tcBorders>
            <w:vAlign w:val="center"/>
          </w:tcPr>
          <w:p w:rsidR="00204F57" w:rsidRPr="0083246E" w:rsidRDefault="00204F57" w:rsidP="00CC6147">
            <w:pPr>
              <w:jc w:val="center"/>
              <w:rPr>
                <w:b/>
                <w:sz w:val="20"/>
                <w:szCs w:val="20"/>
              </w:rPr>
            </w:pPr>
            <w:r w:rsidRPr="0083246E">
              <w:rPr>
                <w:b/>
                <w:sz w:val="20"/>
                <w:szCs w:val="20"/>
              </w:rPr>
              <w:t>Муниципального района</w:t>
            </w:r>
          </w:p>
        </w:tc>
        <w:tc>
          <w:tcPr>
            <w:tcW w:w="993" w:type="dxa"/>
            <w:tcBorders>
              <w:bottom w:val="double" w:sz="4" w:space="0" w:color="auto"/>
            </w:tcBorders>
            <w:vAlign w:val="center"/>
          </w:tcPr>
          <w:p w:rsidR="00204F57" w:rsidRPr="0083246E" w:rsidRDefault="00204F57" w:rsidP="00CC6147">
            <w:pPr>
              <w:jc w:val="center"/>
              <w:rPr>
                <w:b/>
                <w:sz w:val="20"/>
                <w:szCs w:val="20"/>
              </w:rPr>
            </w:pPr>
            <w:r w:rsidRPr="0083246E">
              <w:rPr>
                <w:b/>
                <w:sz w:val="20"/>
                <w:szCs w:val="20"/>
              </w:rPr>
              <w:t>Сельского поселения</w:t>
            </w:r>
          </w:p>
        </w:tc>
      </w:tr>
      <w:tr w:rsidR="00204F57" w:rsidRPr="0083246E" w:rsidTr="00CC6147">
        <w:trPr>
          <w:trHeight w:val="64"/>
        </w:trPr>
        <w:tc>
          <w:tcPr>
            <w:tcW w:w="709" w:type="dxa"/>
            <w:tcBorders>
              <w:top w:val="double" w:sz="4" w:space="0" w:color="auto"/>
              <w:bottom w:val="double" w:sz="4" w:space="0" w:color="auto"/>
            </w:tcBorders>
            <w:vAlign w:val="center"/>
          </w:tcPr>
          <w:p w:rsidR="00204F57" w:rsidRPr="0083246E" w:rsidRDefault="00204F57" w:rsidP="00CC6147">
            <w:pPr>
              <w:jc w:val="center"/>
              <w:rPr>
                <w:sz w:val="22"/>
                <w:szCs w:val="22"/>
              </w:rPr>
            </w:pPr>
            <w:r w:rsidRPr="0083246E">
              <w:rPr>
                <w:sz w:val="22"/>
                <w:szCs w:val="22"/>
              </w:rPr>
              <w:t>1</w:t>
            </w:r>
          </w:p>
        </w:tc>
        <w:tc>
          <w:tcPr>
            <w:tcW w:w="3237" w:type="dxa"/>
            <w:tcBorders>
              <w:top w:val="double" w:sz="4" w:space="0" w:color="auto"/>
              <w:bottom w:val="double" w:sz="4" w:space="0" w:color="auto"/>
            </w:tcBorders>
            <w:vAlign w:val="center"/>
          </w:tcPr>
          <w:p w:rsidR="00204F57" w:rsidRPr="0083246E" w:rsidRDefault="00204F57" w:rsidP="00CC6147">
            <w:pPr>
              <w:jc w:val="center"/>
              <w:rPr>
                <w:sz w:val="22"/>
                <w:szCs w:val="22"/>
              </w:rPr>
            </w:pPr>
            <w:r w:rsidRPr="0083246E">
              <w:rPr>
                <w:sz w:val="22"/>
                <w:szCs w:val="22"/>
              </w:rPr>
              <w:t>2</w:t>
            </w:r>
          </w:p>
        </w:tc>
        <w:tc>
          <w:tcPr>
            <w:tcW w:w="1865" w:type="dxa"/>
            <w:gridSpan w:val="2"/>
            <w:tcBorders>
              <w:top w:val="double" w:sz="4" w:space="0" w:color="auto"/>
              <w:bottom w:val="double" w:sz="4" w:space="0" w:color="auto"/>
            </w:tcBorders>
            <w:vAlign w:val="center"/>
          </w:tcPr>
          <w:p w:rsidR="00204F57" w:rsidRPr="0083246E" w:rsidRDefault="00204F57" w:rsidP="00CC6147">
            <w:pPr>
              <w:jc w:val="center"/>
              <w:rPr>
                <w:sz w:val="22"/>
                <w:szCs w:val="22"/>
              </w:rPr>
            </w:pPr>
            <w:r w:rsidRPr="0083246E">
              <w:rPr>
                <w:sz w:val="22"/>
                <w:szCs w:val="22"/>
              </w:rPr>
              <w:t>3</w:t>
            </w:r>
          </w:p>
        </w:tc>
        <w:tc>
          <w:tcPr>
            <w:tcW w:w="2976" w:type="dxa"/>
            <w:gridSpan w:val="2"/>
            <w:tcBorders>
              <w:top w:val="double" w:sz="4" w:space="0" w:color="auto"/>
              <w:bottom w:val="double" w:sz="4" w:space="0" w:color="auto"/>
            </w:tcBorders>
          </w:tcPr>
          <w:p w:rsidR="00204F57" w:rsidRPr="0083246E" w:rsidRDefault="00204F57" w:rsidP="00CC6147">
            <w:pPr>
              <w:jc w:val="center"/>
              <w:rPr>
                <w:sz w:val="22"/>
                <w:szCs w:val="22"/>
              </w:rPr>
            </w:pPr>
          </w:p>
        </w:tc>
        <w:tc>
          <w:tcPr>
            <w:tcW w:w="3829" w:type="dxa"/>
            <w:tcBorders>
              <w:top w:val="double" w:sz="4" w:space="0" w:color="auto"/>
              <w:bottom w:val="double" w:sz="4" w:space="0" w:color="auto"/>
            </w:tcBorders>
          </w:tcPr>
          <w:p w:rsidR="00204F57" w:rsidRPr="0083246E" w:rsidRDefault="00204F57" w:rsidP="00CC6147">
            <w:pPr>
              <w:jc w:val="center"/>
              <w:rPr>
                <w:sz w:val="22"/>
                <w:szCs w:val="22"/>
              </w:rPr>
            </w:pPr>
          </w:p>
        </w:tc>
        <w:tc>
          <w:tcPr>
            <w:tcW w:w="992" w:type="dxa"/>
            <w:tcBorders>
              <w:top w:val="double" w:sz="4" w:space="0" w:color="auto"/>
              <w:bottom w:val="double" w:sz="4" w:space="0" w:color="auto"/>
            </w:tcBorders>
            <w:vAlign w:val="center"/>
          </w:tcPr>
          <w:p w:rsidR="00204F57" w:rsidRPr="0083246E" w:rsidRDefault="00204F57" w:rsidP="00CC6147">
            <w:pPr>
              <w:jc w:val="center"/>
              <w:rPr>
                <w:sz w:val="22"/>
                <w:szCs w:val="22"/>
              </w:rPr>
            </w:pPr>
            <w:r w:rsidRPr="0083246E">
              <w:rPr>
                <w:sz w:val="22"/>
                <w:szCs w:val="22"/>
              </w:rPr>
              <w:t>4</w:t>
            </w:r>
          </w:p>
        </w:tc>
        <w:tc>
          <w:tcPr>
            <w:tcW w:w="993" w:type="dxa"/>
            <w:tcBorders>
              <w:top w:val="double" w:sz="4" w:space="0" w:color="auto"/>
              <w:bottom w:val="double" w:sz="4" w:space="0" w:color="auto"/>
            </w:tcBorders>
            <w:vAlign w:val="center"/>
          </w:tcPr>
          <w:p w:rsidR="00204F57" w:rsidRPr="0083246E" w:rsidRDefault="00204F57" w:rsidP="00CC6147">
            <w:pPr>
              <w:jc w:val="center"/>
              <w:rPr>
                <w:sz w:val="22"/>
                <w:szCs w:val="22"/>
              </w:rPr>
            </w:pPr>
            <w:r w:rsidRPr="0083246E">
              <w:rPr>
                <w:sz w:val="22"/>
                <w:szCs w:val="22"/>
              </w:rPr>
              <w:t>5</w:t>
            </w:r>
          </w:p>
        </w:tc>
      </w:tr>
      <w:tr w:rsidR="00204F57" w:rsidRPr="0083246E" w:rsidTr="00CC6147">
        <w:trPr>
          <w:trHeight w:val="64"/>
        </w:trPr>
        <w:tc>
          <w:tcPr>
            <w:tcW w:w="709" w:type="dxa"/>
            <w:tcBorders>
              <w:top w:val="double" w:sz="4" w:space="0" w:color="auto"/>
              <w:bottom w:val="single" w:sz="4" w:space="0" w:color="auto"/>
            </w:tcBorders>
            <w:vAlign w:val="center"/>
          </w:tcPr>
          <w:p w:rsidR="00204F57" w:rsidRPr="0083246E" w:rsidRDefault="00204F57" w:rsidP="00CC6147">
            <w:pPr>
              <w:jc w:val="center"/>
              <w:rPr>
                <w:b/>
                <w:sz w:val="22"/>
                <w:szCs w:val="22"/>
              </w:rPr>
            </w:pPr>
            <w:r w:rsidRPr="0083246E">
              <w:rPr>
                <w:b/>
                <w:sz w:val="22"/>
                <w:szCs w:val="22"/>
              </w:rPr>
              <w:t>2.1.</w:t>
            </w:r>
          </w:p>
        </w:tc>
        <w:tc>
          <w:tcPr>
            <w:tcW w:w="13892" w:type="dxa"/>
            <w:gridSpan w:val="8"/>
            <w:tcBorders>
              <w:top w:val="double" w:sz="4" w:space="0" w:color="auto"/>
              <w:bottom w:val="single" w:sz="4" w:space="0" w:color="auto"/>
            </w:tcBorders>
            <w:vAlign w:val="center"/>
          </w:tcPr>
          <w:p w:rsidR="00204F57" w:rsidRPr="0083246E" w:rsidRDefault="00204F57" w:rsidP="00CC6147">
            <w:pPr>
              <w:rPr>
                <w:sz w:val="22"/>
                <w:szCs w:val="22"/>
              </w:rPr>
            </w:pPr>
            <w:r w:rsidRPr="0083246E">
              <w:rPr>
                <w:b/>
              </w:rPr>
              <w:t>Социальная инфраструктура</w:t>
            </w:r>
          </w:p>
        </w:tc>
      </w:tr>
      <w:tr w:rsidR="00204F57" w:rsidRPr="0083246E" w:rsidTr="00CC6147">
        <w:trPr>
          <w:trHeight w:val="64"/>
        </w:trPr>
        <w:tc>
          <w:tcPr>
            <w:tcW w:w="709" w:type="dxa"/>
            <w:tcBorders>
              <w:top w:val="double" w:sz="4" w:space="0" w:color="auto"/>
              <w:bottom w:val="single" w:sz="4" w:space="0" w:color="auto"/>
            </w:tcBorders>
            <w:vAlign w:val="center"/>
          </w:tcPr>
          <w:p w:rsidR="00204F57" w:rsidRPr="0083246E" w:rsidRDefault="00204F57" w:rsidP="00CC6147">
            <w:pPr>
              <w:jc w:val="center"/>
              <w:rPr>
                <w:b/>
                <w:sz w:val="22"/>
                <w:szCs w:val="22"/>
              </w:rPr>
            </w:pPr>
            <w:r w:rsidRPr="0083246E">
              <w:rPr>
                <w:b/>
                <w:sz w:val="22"/>
                <w:szCs w:val="22"/>
              </w:rPr>
              <w:t>2.1.1</w:t>
            </w:r>
          </w:p>
        </w:tc>
        <w:tc>
          <w:tcPr>
            <w:tcW w:w="13892" w:type="dxa"/>
            <w:gridSpan w:val="8"/>
            <w:tcBorders>
              <w:top w:val="double" w:sz="4" w:space="0" w:color="auto"/>
              <w:bottom w:val="single" w:sz="4" w:space="0" w:color="auto"/>
            </w:tcBorders>
            <w:vAlign w:val="center"/>
          </w:tcPr>
          <w:p w:rsidR="00204F57" w:rsidRPr="0083246E" w:rsidRDefault="00204F57" w:rsidP="00CC6147">
            <w:pPr>
              <w:rPr>
                <w:sz w:val="22"/>
                <w:szCs w:val="22"/>
              </w:rPr>
            </w:pPr>
            <w:r w:rsidRPr="0083246E">
              <w:rPr>
                <w:b/>
                <w:sz w:val="22"/>
                <w:szCs w:val="22"/>
              </w:rPr>
              <w:t>Учреждения образования</w:t>
            </w:r>
          </w:p>
        </w:tc>
      </w:tr>
      <w:tr w:rsidR="00204F57" w:rsidRPr="0083246E" w:rsidTr="00CC6147">
        <w:trPr>
          <w:trHeight w:val="64"/>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1</w:t>
            </w:r>
          </w:p>
        </w:tc>
        <w:tc>
          <w:tcPr>
            <w:tcW w:w="3252" w:type="dxa"/>
            <w:gridSpan w:val="2"/>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 xml:space="preserve">Начальная школа </w:t>
            </w:r>
          </w:p>
        </w:tc>
        <w:tc>
          <w:tcPr>
            <w:tcW w:w="1850"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на 30 мест</w:t>
            </w:r>
          </w:p>
        </w:tc>
        <w:tc>
          <w:tcPr>
            <w:tcW w:w="2976" w:type="dxa"/>
            <w:gridSpan w:val="2"/>
            <w:tcBorders>
              <w:top w:val="single" w:sz="4" w:space="0" w:color="auto"/>
              <w:bottom w:val="single" w:sz="4" w:space="0" w:color="auto"/>
            </w:tcBorders>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Сахюрта</w:t>
            </w:r>
            <w:proofErr w:type="spellEnd"/>
            <w:r w:rsidRPr="0083246E">
              <w:rPr>
                <w:sz w:val="22"/>
                <w:szCs w:val="22"/>
              </w:rPr>
              <w:t>, пер. Степной</w:t>
            </w:r>
          </w:p>
        </w:tc>
        <w:tc>
          <w:tcPr>
            <w:tcW w:w="3829" w:type="dxa"/>
            <w:tcBorders>
              <w:top w:val="single" w:sz="4" w:space="0" w:color="auto"/>
              <w:bottom w:val="single" w:sz="4" w:space="0" w:color="auto"/>
            </w:tcBorders>
          </w:tcPr>
          <w:p w:rsidR="00204F57" w:rsidRPr="0083246E" w:rsidRDefault="00204F57" w:rsidP="00CC6147">
            <w:pPr>
              <w:jc w:val="center"/>
              <w:rPr>
                <w:sz w:val="22"/>
                <w:szCs w:val="22"/>
              </w:rPr>
            </w:pPr>
            <w:r w:rsidRPr="0083246E">
              <w:t>Не требуется</w:t>
            </w:r>
          </w:p>
        </w:tc>
        <w:tc>
          <w:tcPr>
            <w:tcW w:w="992"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64"/>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2</w:t>
            </w:r>
          </w:p>
        </w:tc>
        <w:tc>
          <w:tcPr>
            <w:tcW w:w="3252" w:type="dxa"/>
            <w:gridSpan w:val="2"/>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 xml:space="preserve">Средняя общеобразовательная школа </w:t>
            </w:r>
          </w:p>
        </w:tc>
        <w:tc>
          <w:tcPr>
            <w:tcW w:w="1850"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на 120 мест</w:t>
            </w:r>
          </w:p>
        </w:tc>
        <w:tc>
          <w:tcPr>
            <w:tcW w:w="2976" w:type="dxa"/>
            <w:gridSpan w:val="2"/>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Сахюрта</w:t>
            </w:r>
            <w:proofErr w:type="spellEnd"/>
            <w:r w:rsidRPr="0083246E">
              <w:rPr>
                <w:sz w:val="22"/>
                <w:szCs w:val="22"/>
              </w:rPr>
              <w:t>, пер. Степной</w:t>
            </w:r>
          </w:p>
        </w:tc>
        <w:tc>
          <w:tcPr>
            <w:tcW w:w="3829" w:type="dxa"/>
            <w:tcBorders>
              <w:top w:val="single" w:sz="4" w:space="0" w:color="auto"/>
              <w:bottom w:val="single" w:sz="4" w:space="0" w:color="auto"/>
            </w:tcBorders>
          </w:tcPr>
          <w:p w:rsidR="00204F57" w:rsidRPr="0083246E" w:rsidRDefault="00204F57" w:rsidP="00CC6147">
            <w:pPr>
              <w:jc w:val="center"/>
              <w:rPr>
                <w:sz w:val="22"/>
                <w:szCs w:val="22"/>
              </w:rPr>
            </w:pPr>
            <w:r w:rsidRPr="0083246E">
              <w:t>Не требуется</w:t>
            </w:r>
          </w:p>
        </w:tc>
        <w:tc>
          <w:tcPr>
            <w:tcW w:w="992"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335"/>
        </w:trPr>
        <w:tc>
          <w:tcPr>
            <w:tcW w:w="709"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3</w:t>
            </w:r>
          </w:p>
        </w:tc>
        <w:tc>
          <w:tcPr>
            <w:tcW w:w="3252" w:type="dxa"/>
            <w:gridSpan w:val="2"/>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 xml:space="preserve">Средняя общеобразовательная школа </w:t>
            </w:r>
          </w:p>
        </w:tc>
        <w:tc>
          <w:tcPr>
            <w:tcW w:w="1850"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на 165 мест</w:t>
            </w:r>
          </w:p>
        </w:tc>
        <w:tc>
          <w:tcPr>
            <w:tcW w:w="2976" w:type="dxa"/>
            <w:gridSpan w:val="2"/>
            <w:tcBorders>
              <w:top w:val="single" w:sz="4" w:space="0" w:color="auto"/>
            </w:tcBorders>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Шара-Тогот</w:t>
            </w:r>
            <w:proofErr w:type="spellEnd"/>
            <w:r w:rsidRPr="0083246E">
              <w:rPr>
                <w:sz w:val="22"/>
                <w:szCs w:val="22"/>
              </w:rPr>
              <w:t xml:space="preserve">, </w:t>
            </w:r>
            <w:r w:rsidRPr="0083246E">
              <w:rPr>
                <w:sz w:val="22"/>
                <w:szCs w:val="22"/>
              </w:rPr>
              <w:br/>
              <w:t>пер. Школьный</w:t>
            </w:r>
          </w:p>
        </w:tc>
        <w:tc>
          <w:tcPr>
            <w:tcW w:w="3829" w:type="dxa"/>
            <w:tcBorders>
              <w:top w:val="single" w:sz="4" w:space="0" w:color="auto"/>
            </w:tcBorders>
          </w:tcPr>
          <w:p w:rsidR="00204F57" w:rsidRPr="0083246E" w:rsidRDefault="00204F57" w:rsidP="00CC6147">
            <w:pPr>
              <w:jc w:val="center"/>
              <w:rPr>
                <w:sz w:val="22"/>
                <w:szCs w:val="22"/>
              </w:rPr>
            </w:pPr>
            <w:r w:rsidRPr="0083246E">
              <w:t>Не требуется</w:t>
            </w:r>
          </w:p>
        </w:tc>
        <w:tc>
          <w:tcPr>
            <w:tcW w:w="992"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335"/>
        </w:trPr>
        <w:tc>
          <w:tcPr>
            <w:tcW w:w="709" w:type="dxa"/>
            <w:shd w:val="clear" w:color="auto" w:fill="auto"/>
            <w:vAlign w:val="center"/>
          </w:tcPr>
          <w:p w:rsidR="00204F57" w:rsidRPr="0083246E" w:rsidRDefault="00204F57" w:rsidP="00CC6147">
            <w:pPr>
              <w:jc w:val="center"/>
              <w:rPr>
                <w:sz w:val="22"/>
                <w:szCs w:val="22"/>
              </w:rPr>
            </w:pPr>
            <w:r w:rsidRPr="0083246E">
              <w:rPr>
                <w:sz w:val="22"/>
                <w:szCs w:val="22"/>
              </w:rPr>
              <w:t>4</w:t>
            </w:r>
          </w:p>
        </w:tc>
        <w:tc>
          <w:tcPr>
            <w:tcW w:w="3252" w:type="dxa"/>
            <w:gridSpan w:val="2"/>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 xml:space="preserve">Школа </w:t>
            </w:r>
          </w:p>
        </w:tc>
        <w:tc>
          <w:tcPr>
            <w:tcW w:w="1850" w:type="dxa"/>
            <w:shd w:val="clear" w:color="auto" w:fill="auto"/>
            <w:vAlign w:val="center"/>
          </w:tcPr>
          <w:p w:rsidR="00204F57" w:rsidRPr="0083246E" w:rsidRDefault="00204F57" w:rsidP="00CC6147">
            <w:pPr>
              <w:jc w:val="center"/>
              <w:rPr>
                <w:sz w:val="22"/>
                <w:szCs w:val="22"/>
              </w:rPr>
            </w:pPr>
            <w:r w:rsidRPr="0083246E">
              <w:rPr>
                <w:sz w:val="22"/>
                <w:szCs w:val="22"/>
              </w:rPr>
              <w:t>на 40 мест</w:t>
            </w:r>
          </w:p>
        </w:tc>
        <w:tc>
          <w:tcPr>
            <w:tcW w:w="2976" w:type="dxa"/>
            <w:gridSpan w:val="2"/>
            <w:vAlign w:val="center"/>
          </w:tcPr>
          <w:p w:rsidR="00204F57" w:rsidRPr="0083246E" w:rsidRDefault="00204F57" w:rsidP="00CC6147">
            <w:pPr>
              <w:jc w:val="center"/>
              <w:rPr>
                <w:sz w:val="22"/>
                <w:szCs w:val="22"/>
              </w:rPr>
            </w:pPr>
            <w:proofErr w:type="spellStart"/>
            <w:r w:rsidRPr="0083246E">
              <w:rPr>
                <w:sz w:val="22"/>
                <w:szCs w:val="22"/>
              </w:rPr>
              <w:t>д</w:t>
            </w:r>
            <w:proofErr w:type="gramStart"/>
            <w:r w:rsidRPr="0083246E">
              <w:rPr>
                <w:sz w:val="22"/>
                <w:szCs w:val="22"/>
              </w:rPr>
              <w:t>.К</w:t>
            </w:r>
            <w:proofErr w:type="gramEnd"/>
            <w:r w:rsidRPr="0083246E">
              <w:rPr>
                <w:sz w:val="22"/>
                <w:szCs w:val="22"/>
              </w:rPr>
              <w:t>урма</w:t>
            </w:r>
            <w:proofErr w:type="spellEnd"/>
            <w:r w:rsidRPr="0083246E">
              <w:rPr>
                <w:sz w:val="22"/>
                <w:szCs w:val="22"/>
              </w:rPr>
              <w:t>, ул. Победы</w:t>
            </w:r>
          </w:p>
        </w:tc>
        <w:tc>
          <w:tcPr>
            <w:tcW w:w="3829" w:type="dxa"/>
          </w:tcPr>
          <w:p w:rsidR="00204F57" w:rsidRPr="0083246E" w:rsidRDefault="00204F57" w:rsidP="00CC6147">
            <w:pPr>
              <w:jc w:val="center"/>
              <w:rPr>
                <w:sz w:val="22"/>
                <w:szCs w:val="22"/>
              </w:rPr>
            </w:pPr>
            <w:r w:rsidRPr="0083246E">
              <w:t>Не требуется</w:t>
            </w:r>
          </w:p>
        </w:tc>
        <w:tc>
          <w:tcPr>
            <w:tcW w:w="992" w:type="dxa"/>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335"/>
        </w:trPr>
        <w:tc>
          <w:tcPr>
            <w:tcW w:w="709"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5</w:t>
            </w:r>
          </w:p>
        </w:tc>
        <w:tc>
          <w:tcPr>
            <w:tcW w:w="3252" w:type="dxa"/>
            <w:gridSpan w:val="2"/>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 xml:space="preserve">Школа </w:t>
            </w:r>
          </w:p>
        </w:tc>
        <w:tc>
          <w:tcPr>
            <w:tcW w:w="1850"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на 30 мест</w:t>
            </w:r>
          </w:p>
        </w:tc>
        <w:tc>
          <w:tcPr>
            <w:tcW w:w="2976" w:type="dxa"/>
            <w:gridSpan w:val="2"/>
            <w:tcBorders>
              <w:bottom w:val="single" w:sz="4" w:space="0" w:color="auto"/>
            </w:tcBorders>
            <w:vAlign w:val="center"/>
          </w:tcPr>
          <w:p w:rsidR="00204F57" w:rsidRPr="0083246E" w:rsidRDefault="00204F57" w:rsidP="00CC6147">
            <w:pPr>
              <w:jc w:val="center"/>
              <w:rPr>
                <w:sz w:val="22"/>
                <w:szCs w:val="22"/>
              </w:rPr>
            </w:pPr>
            <w:proofErr w:type="spellStart"/>
            <w:r w:rsidRPr="0083246E">
              <w:rPr>
                <w:sz w:val="22"/>
                <w:szCs w:val="22"/>
              </w:rPr>
              <w:t>д</w:t>
            </w:r>
            <w:proofErr w:type="gramStart"/>
            <w:r w:rsidRPr="0083246E">
              <w:rPr>
                <w:sz w:val="22"/>
                <w:szCs w:val="22"/>
              </w:rPr>
              <w:t>.С</w:t>
            </w:r>
            <w:proofErr w:type="gramEnd"/>
            <w:r w:rsidRPr="0083246E">
              <w:rPr>
                <w:sz w:val="22"/>
                <w:szCs w:val="22"/>
              </w:rPr>
              <w:t>арма</w:t>
            </w:r>
            <w:proofErr w:type="spellEnd"/>
            <w:r w:rsidRPr="0083246E">
              <w:rPr>
                <w:sz w:val="22"/>
                <w:szCs w:val="22"/>
              </w:rPr>
              <w:t>, ул.Менделеева</w:t>
            </w:r>
          </w:p>
        </w:tc>
        <w:tc>
          <w:tcPr>
            <w:tcW w:w="3829" w:type="dxa"/>
            <w:tcBorders>
              <w:bottom w:val="single" w:sz="4" w:space="0" w:color="auto"/>
            </w:tcBorders>
          </w:tcPr>
          <w:p w:rsidR="00204F57" w:rsidRPr="0083246E" w:rsidRDefault="00204F57" w:rsidP="00CC6147">
            <w:pPr>
              <w:jc w:val="center"/>
              <w:rPr>
                <w:sz w:val="22"/>
                <w:szCs w:val="22"/>
              </w:rPr>
            </w:pPr>
            <w:r w:rsidRPr="0083246E">
              <w:t>Не требуется</w:t>
            </w:r>
          </w:p>
        </w:tc>
        <w:tc>
          <w:tcPr>
            <w:tcW w:w="992"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64"/>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6</w:t>
            </w:r>
          </w:p>
        </w:tc>
        <w:tc>
          <w:tcPr>
            <w:tcW w:w="3252" w:type="dxa"/>
            <w:gridSpan w:val="2"/>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 xml:space="preserve">Детский </w:t>
            </w:r>
          </w:p>
        </w:tc>
        <w:tc>
          <w:tcPr>
            <w:tcW w:w="1850"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сад на 55 мест</w:t>
            </w:r>
          </w:p>
        </w:tc>
        <w:tc>
          <w:tcPr>
            <w:tcW w:w="2976" w:type="dxa"/>
            <w:gridSpan w:val="2"/>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Сахюрта</w:t>
            </w:r>
            <w:proofErr w:type="spellEnd"/>
            <w:r w:rsidRPr="0083246E">
              <w:rPr>
                <w:sz w:val="22"/>
                <w:szCs w:val="22"/>
              </w:rPr>
              <w:t>, пер. Степной</w:t>
            </w:r>
          </w:p>
        </w:tc>
        <w:tc>
          <w:tcPr>
            <w:tcW w:w="3829" w:type="dxa"/>
            <w:tcBorders>
              <w:top w:val="single" w:sz="4" w:space="0" w:color="auto"/>
              <w:bottom w:val="single" w:sz="4" w:space="0" w:color="auto"/>
            </w:tcBorders>
          </w:tcPr>
          <w:p w:rsidR="00204F57" w:rsidRPr="0083246E" w:rsidRDefault="00204F57" w:rsidP="00CC6147">
            <w:pPr>
              <w:jc w:val="center"/>
              <w:rPr>
                <w:sz w:val="22"/>
                <w:szCs w:val="22"/>
              </w:rPr>
            </w:pPr>
            <w:r w:rsidRPr="0083246E">
              <w:t>Не требуется</w:t>
            </w:r>
          </w:p>
        </w:tc>
        <w:tc>
          <w:tcPr>
            <w:tcW w:w="992"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70"/>
        </w:trPr>
        <w:tc>
          <w:tcPr>
            <w:tcW w:w="709"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7</w:t>
            </w:r>
          </w:p>
        </w:tc>
        <w:tc>
          <w:tcPr>
            <w:tcW w:w="3252" w:type="dxa"/>
            <w:gridSpan w:val="2"/>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 xml:space="preserve">Детский сад </w:t>
            </w:r>
          </w:p>
        </w:tc>
        <w:tc>
          <w:tcPr>
            <w:tcW w:w="1850"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на 60 мест</w:t>
            </w:r>
          </w:p>
        </w:tc>
        <w:tc>
          <w:tcPr>
            <w:tcW w:w="2976" w:type="dxa"/>
            <w:gridSpan w:val="2"/>
            <w:tcBorders>
              <w:top w:val="single" w:sz="4" w:space="0" w:color="auto"/>
            </w:tcBorders>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Шара-Тогот</w:t>
            </w:r>
            <w:proofErr w:type="spellEnd"/>
            <w:r w:rsidRPr="0083246E">
              <w:rPr>
                <w:sz w:val="22"/>
                <w:szCs w:val="22"/>
              </w:rPr>
              <w:t xml:space="preserve">, </w:t>
            </w:r>
            <w:r w:rsidRPr="0083246E">
              <w:rPr>
                <w:sz w:val="22"/>
                <w:szCs w:val="22"/>
              </w:rPr>
              <w:br/>
              <w:t>ул. 50 лет Победы</w:t>
            </w:r>
          </w:p>
        </w:tc>
        <w:tc>
          <w:tcPr>
            <w:tcW w:w="3829" w:type="dxa"/>
            <w:tcBorders>
              <w:top w:val="single" w:sz="4" w:space="0" w:color="auto"/>
            </w:tcBorders>
          </w:tcPr>
          <w:p w:rsidR="00204F57" w:rsidRPr="0083246E" w:rsidRDefault="00204F57" w:rsidP="00CC6147">
            <w:pPr>
              <w:jc w:val="center"/>
              <w:rPr>
                <w:sz w:val="22"/>
                <w:szCs w:val="22"/>
              </w:rPr>
            </w:pPr>
            <w:r w:rsidRPr="0083246E">
              <w:t>Не требуется</w:t>
            </w:r>
          </w:p>
        </w:tc>
        <w:tc>
          <w:tcPr>
            <w:tcW w:w="992"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70"/>
        </w:trPr>
        <w:tc>
          <w:tcPr>
            <w:tcW w:w="709" w:type="dxa"/>
            <w:shd w:val="clear" w:color="auto" w:fill="auto"/>
            <w:vAlign w:val="center"/>
          </w:tcPr>
          <w:p w:rsidR="00204F57" w:rsidRPr="0083246E" w:rsidRDefault="00204F57" w:rsidP="00CC6147">
            <w:pPr>
              <w:jc w:val="center"/>
              <w:rPr>
                <w:sz w:val="22"/>
                <w:szCs w:val="22"/>
              </w:rPr>
            </w:pPr>
            <w:r w:rsidRPr="0083246E">
              <w:rPr>
                <w:sz w:val="22"/>
                <w:szCs w:val="22"/>
              </w:rPr>
              <w:t>8</w:t>
            </w:r>
          </w:p>
        </w:tc>
        <w:tc>
          <w:tcPr>
            <w:tcW w:w="3252" w:type="dxa"/>
            <w:gridSpan w:val="2"/>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 xml:space="preserve">Детский сад </w:t>
            </w:r>
          </w:p>
        </w:tc>
        <w:tc>
          <w:tcPr>
            <w:tcW w:w="1850" w:type="dxa"/>
            <w:shd w:val="clear" w:color="auto" w:fill="auto"/>
            <w:vAlign w:val="center"/>
          </w:tcPr>
          <w:p w:rsidR="00204F57" w:rsidRPr="0083246E" w:rsidRDefault="00204F57" w:rsidP="00CC6147">
            <w:pPr>
              <w:jc w:val="center"/>
              <w:rPr>
                <w:sz w:val="22"/>
                <w:szCs w:val="22"/>
              </w:rPr>
            </w:pPr>
            <w:r w:rsidRPr="0083246E">
              <w:rPr>
                <w:sz w:val="22"/>
                <w:szCs w:val="22"/>
              </w:rPr>
              <w:t>на 40 мест</w:t>
            </w:r>
          </w:p>
        </w:tc>
        <w:tc>
          <w:tcPr>
            <w:tcW w:w="2976" w:type="dxa"/>
            <w:gridSpan w:val="2"/>
            <w:vAlign w:val="center"/>
          </w:tcPr>
          <w:p w:rsidR="00204F57" w:rsidRPr="0083246E" w:rsidRDefault="00204F57" w:rsidP="00CC6147">
            <w:pPr>
              <w:jc w:val="center"/>
              <w:rPr>
                <w:sz w:val="22"/>
                <w:szCs w:val="22"/>
              </w:rPr>
            </w:pPr>
            <w:proofErr w:type="spellStart"/>
            <w:r w:rsidRPr="0083246E">
              <w:rPr>
                <w:sz w:val="22"/>
                <w:szCs w:val="22"/>
              </w:rPr>
              <w:t>д</w:t>
            </w:r>
            <w:proofErr w:type="gramStart"/>
            <w:r w:rsidRPr="0083246E">
              <w:rPr>
                <w:sz w:val="22"/>
                <w:szCs w:val="22"/>
              </w:rPr>
              <w:t>.К</w:t>
            </w:r>
            <w:proofErr w:type="gramEnd"/>
            <w:r w:rsidRPr="0083246E">
              <w:rPr>
                <w:sz w:val="22"/>
                <w:szCs w:val="22"/>
              </w:rPr>
              <w:t>урма</w:t>
            </w:r>
            <w:proofErr w:type="spellEnd"/>
            <w:r w:rsidRPr="0083246E">
              <w:rPr>
                <w:sz w:val="22"/>
                <w:szCs w:val="22"/>
              </w:rPr>
              <w:t>, ул. Победы</w:t>
            </w:r>
          </w:p>
        </w:tc>
        <w:tc>
          <w:tcPr>
            <w:tcW w:w="3829" w:type="dxa"/>
          </w:tcPr>
          <w:p w:rsidR="00204F57" w:rsidRPr="0083246E" w:rsidRDefault="00204F57" w:rsidP="00CC6147">
            <w:pPr>
              <w:jc w:val="center"/>
              <w:rPr>
                <w:sz w:val="22"/>
                <w:szCs w:val="22"/>
              </w:rPr>
            </w:pPr>
            <w:r w:rsidRPr="0083246E">
              <w:t>Не требуется</w:t>
            </w:r>
          </w:p>
        </w:tc>
        <w:tc>
          <w:tcPr>
            <w:tcW w:w="992" w:type="dxa"/>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70"/>
        </w:trPr>
        <w:tc>
          <w:tcPr>
            <w:tcW w:w="709"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9</w:t>
            </w:r>
          </w:p>
        </w:tc>
        <w:tc>
          <w:tcPr>
            <w:tcW w:w="3252" w:type="dxa"/>
            <w:gridSpan w:val="2"/>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 xml:space="preserve">Детский сад </w:t>
            </w:r>
          </w:p>
        </w:tc>
        <w:tc>
          <w:tcPr>
            <w:tcW w:w="1850"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на 30 мест</w:t>
            </w:r>
          </w:p>
        </w:tc>
        <w:tc>
          <w:tcPr>
            <w:tcW w:w="2976" w:type="dxa"/>
            <w:gridSpan w:val="2"/>
            <w:tcBorders>
              <w:bottom w:val="single" w:sz="4" w:space="0" w:color="auto"/>
            </w:tcBorders>
            <w:vAlign w:val="center"/>
          </w:tcPr>
          <w:p w:rsidR="00204F57" w:rsidRPr="0083246E" w:rsidRDefault="00204F57" w:rsidP="00CC6147">
            <w:pPr>
              <w:jc w:val="center"/>
              <w:rPr>
                <w:sz w:val="22"/>
                <w:szCs w:val="22"/>
              </w:rPr>
            </w:pPr>
            <w:proofErr w:type="spellStart"/>
            <w:r w:rsidRPr="0083246E">
              <w:rPr>
                <w:sz w:val="22"/>
                <w:szCs w:val="22"/>
              </w:rPr>
              <w:t>д</w:t>
            </w:r>
            <w:proofErr w:type="gramStart"/>
            <w:r w:rsidRPr="0083246E">
              <w:rPr>
                <w:sz w:val="22"/>
                <w:szCs w:val="22"/>
              </w:rPr>
              <w:t>.С</w:t>
            </w:r>
            <w:proofErr w:type="gramEnd"/>
            <w:r w:rsidRPr="0083246E">
              <w:rPr>
                <w:sz w:val="22"/>
                <w:szCs w:val="22"/>
              </w:rPr>
              <w:t>арма</w:t>
            </w:r>
            <w:proofErr w:type="spellEnd"/>
            <w:r w:rsidRPr="0083246E">
              <w:rPr>
                <w:sz w:val="22"/>
                <w:szCs w:val="22"/>
              </w:rPr>
              <w:t>, ул.Менделеева</w:t>
            </w:r>
          </w:p>
        </w:tc>
        <w:tc>
          <w:tcPr>
            <w:tcW w:w="3829" w:type="dxa"/>
            <w:tcBorders>
              <w:bottom w:val="single" w:sz="4" w:space="0" w:color="auto"/>
            </w:tcBorders>
          </w:tcPr>
          <w:p w:rsidR="00204F57" w:rsidRPr="0083246E" w:rsidRDefault="00204F57" w:rsidP="00CC6147">
            <w:pPr>
              <w:jc w:val="center"/>
              <w:rPr>
                <w:sz w:val="22"/>
                <w:szCs w:val="22"/>
              </w:rPr>
            </w:pPr>
            <w:r w:rsidRPr="0083246E">
              <w:t>Не требуется</w:t>
            </w:r>
          </w:p>
        </w:tc>
        <w:tc>
          <w:tcPr>
            <w:tcW w:w="992"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64"/>
        </w:trPr>
        <w:tc>
          <w:tcPr>
            <w:tcW w:w="709" w:type="dxa"/>
            <w:tcBorders>
              <w:top w:val="single" w:sz="4" w:space="0" w:color="auto"/>
              <w:bottom w:val="single" w:sz="4" w:space="0" w:color="auto"/>
            </w:tcBorders>
          </w:tcPr>
          <w:p w:rsidR="00204F57" w:rsidRPr="0083246E" w:rsidRDefault="00204F57" w:rsidP="00CC6147">
            <w:pPr>
              <w:jc w:val="center"/>
              <w:rPr>
                <w:b/>
                <w:sz w:val="22"/>
                <w:szCs w:val="22"/>
              </w:rPr>
            </w:pPr>
            <w:r w:rsidRPr="0083246E">
              <w:rPr>
                <w:b/>
                <w:sz w:val="22"/>
                <w:szCs w:val="22"/>
              </w:rPr>
              <w:t>2.1.2</w:t>
            </w:r>
          </w:p>
        </w:tc>
        <w:tc>
          <w:tcPr>
            <w:tcW w:w="13892" w:type="dxa"/>
            <w:gridSpan w:val="8"/>
            <w:tcBorders>
              <w:top w:val="single" w:sz="4" w:space="0" w:color="auto"/>
              <w:bottom w:val="single" w:sz="4" w:space="0" w:color="auto"/>
            </w:tcBorders>
          </w:tcPr>
          <w:p w:rsidR="00204F57" w:rsidRPr="0083246E" w:rsidRDefault="00204F57" w:rsidP="00CC6147">
            <w:pPr>
              <w:rPr>
                <w:sz w:val="22"/>
                <w:szCs w:val="22"/>
              </w:rPr>
            </w:pPr>
            <w:r w:rsidRPr="0083246E">
              <w:rPr>
                <w:b/>
                <w:sz w:val="22"/>
                <w:szCs w:val="22"/>
              </w:rPr>
              <w:t>Объекты культуры и искусства</w:t>
            </w:r>
          </w:p>
        </w:tc>
      </w:tr>
      <w:tr w:rsidR="00204F57" w:rsidRPr="0083246E" w:rsidTr="00CC6147">
        <w:trPr>
          <w:trHeight w:val="64"/>
        </w:trPr>
        <w:tc>
          <w:tcPr>
            <w:tcW w:w="709" w:type="dxa"/>
            <w:tcBorders>
              <w:top w:val="single" w:sz="4" w:space="0" w:color="auto"/>
              <w:bottom w:val="double" w:sz="4" w:space="0" w:color="auto"/>
            </w:tcBorders>
            <w:vAlign w:val="center"/>
          </w:tcPr>
          <w:p w:rsidR="00204F57" w:rsidRPr="0083246E" w:rsidRDefault="00204F57" w:rsidP="00CC6147">
            <w:pPr>
              <w:jc w:val="center"/>
              <w:rPr>
                <w:sz w:val="22"/>
                <w:szCs w:val="22"/>
              </w:rPr>
            </w:pPr>
            <w:r w:rsidRPr="0083246E">
              <w:rPr>
                <w:sz w:val="22"/>
                <w:szCs w:val="22"/>
              </w:rPr>
              <w:t>10</w:t>
            </w:r>
          </w:p>
        </w:tc>
        <w:tc>
          <w:tcPr>
            <w:tcW w:w="3237" w:type="dxa"/>
            <w:tcBorders>
              <w:top w:val="single" w:sz="4" w:space="0" w:color="auto"/>
              <w:bottom w:val="double" w:sz="4" w:space="0" w:color="auto"/>
            </w:tcBorders>
            <w:vAlign w:val="center"/>
          </w:tcPr>
          <w:p w:rsidR="00204F57" w:rsidRPr="0083246E" w:rsidRDefault="00204F57" w:rsidP="00CC6147">
            <w:pPr>
              <w:rPr>
                <w:sz w:val="22"/>
                <w:szCs w:val="22"/>
              </w:rPr>
            </w:pPr>
            <w:r w:rsidRPr="0083246E">
              <w:rPr>
                <w:sz w:val="22"/>
                <w:szCs w:val="22"/>
              </w:rPr>
              <w:t xml:space="preserve">Дом Культуры </w:t>
            </w:r>
          </w:p>
        </w:tc>
        <w:tc>
          <w:tcPr>
            <w:tcW w:w="2285" w:type="dxa"/>
            <w:gridSpan w:val="3"/>
            <w:tcBorders>
              <w:top w:val="single" w:sz="4" w:space="0" w:color="auto"/>
              <w:bottom w:val="double" w:sz="4" w:space="0" w:color="auto"/>
            </w:tcBorders>
            <w:vAlign w:val="center"/>
          </w:tcPr>
          <w:p w:rsidR="00204F57" w:rsidRPr="0083246E" w:rsidRDefault="00204F57" w:rsidP="00CC6147">
            <w:pPr>
              <w:jc w:val="center"/>
              <w:rPr>
                <w:sz w:val="22"/>
                <w:szCs w:val="22"/>
              </w:rPr>
            </w:pPr>
            <w:r w:rsidRPr="0083246E">
              <w:rPr>
                <w:sz w:val="22"/>
                <w:szCs w:val="22"/>
              </w:rPr>
              <w:t>на 40 мест</w:t>
            </w:r>
          </w:p>
        </w:tc>
        <w:tc>
          <w:tcPr>
            <w:tcW w:w="2556" w:type="dxa"/>
            <w:tcBorders>
              <w:top w:val="single" w:sz="4" w:space="0" w:color="auto"/>
              <w:bottom w:val="double" w:sz="4" w:space="0" w:color="auto"/>
            </w:tcBorders>
            <w:vAlign w:val="center"/>
          </w:tcPr>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Курма</w:t>
            </w:r>
            <w:proofErr w:type="spellEnd"/>
            <w:r w:rsidRPr="0083246E">
              <w:rPr>
                <w:sz w:val="22"/>
                <w:szCs w:val="22"/>
              </w:rPr>
              <w:t>, ул. Победы</w:t>
            </w:r>
          </w:p>
        </w:tc>
        <w:tc>
          <w:tcPr>
            <w:tcW w:w="3829" w:type="dxa"/>
            <w:tcBorders>
              <w:top w:val="single" w:sz="4" w:space="0" w:color="auto"/>
              <w:bottom w:val="double" w:sz="4" w:space="0" w:color="auto"/>
            </w:tcBorders>
          </w:tcPr>
          <w:p w:rsidR="00204F57" w:rsidRPr="0083246E" w:rsidRDefault="00204F57" w:rsidP="00CC6147">
            <w:pPr>
              <w:jc w:val="center"/>
              <w:rPr>
                <w:sz w:val="22"/>
                <w:szCs w:val="22"/>
              </w:rPr>
            </w:pPr>
            <w:r w:rsidRPr="0083246E">
              <w:t>Не требуется</w:t>
            </w:r>
          </w:p>
        </w:tc>
        <w:tc>
          <w:tcPr>
            <w:tcW w:w="992" w:type="dxa"/>
            <w:tcBorders>
              <w:top w:val="single" w:sz="4" w:space="0" w:color="auto"/>
              <w:bottom w:val="double" w:sz="4" w:space="0" w:color="auto"/>
            </w:tcBorders>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double" w:sz="4" w:space="0" w:color="auto"/>
            </w:tcBorders>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64"/>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11</w:t>
            </w:r>
          </w:p>
        </w:tc>
        <w:tc>
          <w:tcPr>
            <w:tcW w:w="3237" w:type="dxa"/>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 xml:space="preserve">Дом Культуры </w:t>
            </w:r>
          </w:p>
        </w:tc>
        <w:tc>
          <w:tcPr>
            <w:tcW w:w="2285" w:type="dxa"/>
            <w:gridSpan w:val="3"/>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на 40 мест</w:t>
            </w:r>
          </w:p>
        </w:tc>
        <w:tc>
          <w:tcPr>
            <w:tcW w:w="2556"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Куркут</w:t>
            </w:r>
            <w:proofErr w:type="spellEnd"/>
            <w:r w:rsidRPr="0083246E">
              <w:rPr>
                <w:sz w:val="22"/>
                <w:szCs w:val="22"/>
              </w:rPr>
              <w:t>,</w:t>
            </w:r>
          </w:p>
          <w:p w:rsidR="00204F57" w:rsidRPr="0083246E" w:rsidRDefault="00204F57" w:rsidP="00CC6147">
            <w:pPr>
              <w:jc w:val="center"/>
              <w:rPr>
                <w:sz w:val="22"/>
                <w:szCs w:val="22"/>
              </w:rPr>
            </w:pPr>
            <w:r w:rsidRPr="0083246E">
              <w:rPr>
                <w:sz w:val="22"/>
                <w:szCs w:val="22"/>
              </w:rPr>
              <w:t xml:space="preserve">ул. </w:t>
            </w:r>
            <w:proofErr w:type="spellStart"/>
            <w:r w:rsidRPr="0083246E">
              <w:rPr>
                <w:sz w:val="22"/>
                <w:szCs w:val="22"/>
              </w:rPr>
              <w:t>Куркутская</w:t>
            </w:r>
            <w:proofErr w:type="spellEnd"/>
          </w:p>
        </w:tc>
        <w:tc>
          <w:tcPr>
            <w:tcW w:w="3829" w:type="dxa"/>
            <w:tcBorders>
              <w:top w:val="single" w:sz="4" w:space="0" w:color="auto"/>
              <w:bottom w:val="single" w:sz="4" w:space="0" w:color="auto"/>
            </w:tcBorders>
          </w:tcPr>
          <w:p w:rsidR="00204F57" w:rsidRPr="0083246E" w:rsidRDefault="00204F57" w:rsidP="00CC6147">
            <w:pPr>
              <w:jc w:val="center"/>
              <w:rPr>
                <w:sz w:val="22"/>
                <w:szCs w:val="22"/>
              </w:rPr>
            </w:pPr>
            <w:r w:rsidRPr="0083246E">
              <w:t>Не требуется</w:t>
            </w:r>
          </w:p>
        </w:tc>
        <w:tc>
          <w:tcPr>
            <w:tcW w:w="992"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204F57" w:rsidRPr="0083246E" w:rsidRDefault="00204F57" w:rsidP="00CC6147">
            <w:pPr>
              <w:jc w:val="center"/>
              <w:rPr>
                <w:sz w:val="22"/>
                <w:szCs w:val="22"/>
              </w:rPr>
            </w:pPr>
            <w:r w:rsidRPr="0083246E">
              <w:rPr>
                <w:sz w:val="22"/>
                <w:szCs w:val="22"/>
              </w:rPr>
              <w:t>12</w:t>
            </w:r>
          </w:p>
        </w:tc>
        <w:tc>
          <w:tcPr>
            <w:tcW w:w="3237" w:type="dxa"/>
            <w:tcBorders>
              <w:top w:val="single" w:sz="4" w:space="0" w:color="auto"/>
              <w:left w:val="single" w:sz="4" w:space="0" w:color="auto"/>
              <w:bottom w:val="single" w:sz="4" w:space="0" w:color="auto"/>
            </w:tcBorders>
            <w:shd w:val="clear" w:color="auto" w:fill="auto"/>
            <w:vAlign w:val="center"/>
          </w:tcPr>
          <w:p w:rsidR="00204F57" w:rsidRPr="0083246E" w:rsidRDefault="00204F57" w:rsidP="00CC6147">
            <w:pPr>
              <w:rPr>
                <w:sz w:val="22"/>
                <w:szCs w:val="22"/>
              </w:rPr>
            </w:pPr>
            <w:r w:rsidRPr="0083246E">
              <w:rPr>
                <w:sz w:val="22"/>
                <w:szCs w:val="22"/>
              </w:rPr>
              <w:t>Музыкальная школа</w:t>
            </w:r>
          </w:p>
        </w:tc>
        <w:tc>
          <w:tcPr>
            <w:tcW w:w="2285" w:type="dxa"/>
            <w:gridSpan w:val="3"/>
            <w:tcBorders>
              <w:top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top w:val="single" w:sz="4" w:space="0" w:color="auto"/>
            </w:tcBorders>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Шара-Тогот</w:t>
            </w:r>
            <w:proofErr w:type="spellEnd"/>
            <w:r w:rsidRPr="0083246E">
              <w:rPr>
                <w:sz w:val="22"/>
                <w:szCs w:val="22"/>
              </w:rPr>
              <w:t>,</w:t>
            </w:r>
          </w:p>
          <w:p w:rsidR="00204F57" w:rsidRPr="0083246E" w:rsidRDefault="00204F57" w:rsidP="00CC6147">
            <w:pPr>
              <w:jc w:val="center"/>
              <w:rPr>
                <w:sz w:val="22"/>
                <w:szCs w:val="22"/>
              </w:rPr>
            </w:pPr>
            <w:r w:rsidRPr="0083246E">
              <w:rPr>
                <w:sz w:val="22"/>
                <w:szCs w:val="22"/>
              </w:rPr>
              <w:t>пер. Школьный</w:t>
            </w:r>
          </w:p>
        </w:tc>
        <w:tc>
          <w:tcPr>
            <w:tcW w:w="3829" w:type="dxa"/>
            <w:tcBorders>
              <w:top w:val="single" w:sz="4" w:space="0" w:color="auto"/>
            </w:tcBorders>
          </w:tcPr>
          <w:p w:rsidR="00204F57" w:rsidRPr="0083246E" w:rsidRDefault="00204F57" w:rsidP="00CC6147">
            <w:pPr>
              <w:jc w:val="center"/>
              <w:rPr>
                <w:sz w:val="22"/>
                <w:szCs w:val="22"/>
              </w:rPr>
            </w:pPr>
            <w:r w:rsidRPr="0083246E">
              <w:t>Не требуется</w:t>
            </w:r>
          </w:p>
        </w:tc>
        <w:tc>
          <w:tcPr>
            <w:tcW w:w="992"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204F57" w:rsidRPr="0083246E" w:rsidRDefault="00204F57" w:rsidP="00CC6147">
            <w:pPr>
              <w:jc w:val="center"/>
              <w:rPr>
                <w:sz w:val="22"/>
                <w:szCs w:val="22"/>
              </w:rPr>
            </w:pPr>
            <w:r w:rsidRPr="0083246E">
              <w:rPr>
                <w:sz w:val="22"/>
                <w:szCs w:val="22"/>
              </w:rPr>
              <w:t>13</w:t>
            </w:r>
          </w:p>
        </w:tc>
        <w:tc>
          <w:tcPr>
            <w:tcW w:w="3237" w:type="dxa"/>
            <w:tcBorders>
              <w:top w:val="single" w:sz="4" w:space="0" w:color="auto"/>
              <w:left w:val="single" w:sz="4" w:space="0" w:color="auto"/>
              <w:bottom w:val="single" w:sz="4" w:space="0" w:color="auto"/>
            </w:tcBorders>
            <w:shd w:val="clear" w:color="auto" w:fill="auto"/>
            <w:vAlign w:val="center"/>
          </w:tcPr>
          <w:p w:rsidR="00204F57" w:rsidRPr="0083246E" w:rsidRDefault="00204F57" w:rsidP="00CC6147">
            <w:pPr>
              <w:rPr>
                <w:sz w:val="22"/>
                <w:szCs w:val="22"/>
              </w:rPr>
            </w:pPr>
            <w:r w:rsidRPr="0083246E">
              <w:rPr>
                <w:sz w:val="22"/>
                <w:szCs w:val="22"/>
              </w:rPr>
              <w:t>Музыкальная школа</w:t>
            </w:r>
          </w:p>
        </w:tc>
        <w:tc>
          <w:tcPr>
            <w:tcW w:w="2285" w:type="dxa"/>
            <w:gridSpan w:val="3"/>
            <w:tcBorders>
              <w:bottom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bottom w:val="single" w:sz="4" w:space="0" w:color="auto"/>
            </w:tcBorders>
            <w:vAlign w:val="center"/>
          </w:tcPr>
          <w:p w:rsidR="00204F57" w:rsidRPr="0083246E" w:rsidRDefault="00204F57" w:rsidP="00CC6147">
            <w:pPr>
              <w:jc w:val="center"/>
              <w:rPr>
                <w:sz w:val="22"/>
                <w:szCs w:val="22"/>
              </w:rPr>
            </w:pPr>
            <w:proofErr w:type="spellStart"/>
            <w:r w:rsidRPr="0083246E">
              <w:rPr>
                <w:sz w:val="22"/>
                <w:szCs w:val="22"/>
              </w:rPr>
              <w:t>с</w:t>
            </w:r>
            <w:proofErr w:type="gramStart"/>
            <w:r w:rsidRPr="0083246E">
              <w:rPr>
                <w:sz w:val="22"/>
                <w:szCs w:val="22"/>
              </w:rPr>
              <w:t>.С</w:t>
            </w:r>
            <w:proofErr w:type="gramEnd"/>
            <w:r w:rsidRPr="0083246E">
              <w:rPr>
                <w:sz w:val="22"/>
                <w:szCs w:val="22"/>
              </w:rPr>
              <w:t>ахюрта</w:t>
            </w:r>
            <w:proofErr w:type="spellEnd"/>
            <w:r w:rsidRPr="0083246E">
              <w:rPr>
                <w:sz w:val="22"/>
                <w:szCs w:val="22"/>
              </w:rPr>
              <w:t>, пер. Степной</w:t>
            </w:r>
          </w:p>
        </w:tc>
        <w:tc>
          <w:tcPr>
            <w:tcW w:w="3829" w:type="dxa"/>
            <w:tcBorders>
              <w:bottom w:val="single" w:sz="4" w:space="0" w:color="auto"/>
            </w:tcBorders>
          </w:tcPr>
          <w:p w:rsidR="00204F57" w:rsidRPr="0083246E" w:rsidRDefault="00204F57" w:rsidP="00CC6147">
            <w:pPr>
              <w:jc w:val="center"/>
              <w:rPr>
                <w:sz w:val="22"/>
                <w:szCs w:val="22"/>
              </w:rPr>
            </w:pPr>
            <w:r w:rsidRPr="0083246E">
              <w:t>Не требуется</w:t>
            </w:r>
          </w:p>
        </w:tc>
        <w:tc>
          <w:tcPr>
            <w:tcW w:w="992"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lastRenderedPageBreak/>
              <w:t>14</w:t>
            </w:r>
          </w:p>
        </w:tc>
        <w:tc>
          <w:tcPr>
            <w:tcW w:w="3237" w:type="dxa"/>
            <w:tcBorders>
              <w:top w:val="single" w:sz="4" w:space="0" w:color="auto"/>
              <w:left w:val="single" w:sz="4" w:space="0" w:color="auto"/>
              <w:bottom w:val="single" w:sz="4" w:space="0" w:color="auto"/>
            </w:tcBorders>
            <w:shd w:val="clear" w:color="auto" w:fill="auto"/>
            <w:vAlign w:val="center"/>
          </w:tcPr>
          <w:p w:rsidR="00204F57" w:rsidRPr="0083246E" w:rsidRDefault="00204F57" w:rsidP="00CC6147">
            <w:pPr>
              <w:rPr>
                <w:sz w:val="22"/>
                <w:szCs w:val="22"/>
              </w:rPr>
            </w:pPr>
            <w:r w:rsidRPr="0083246E">
              <w:rPr>
                <w:sz w:val="22"/>
                <w:szCs w:val="22"/>
              </w:rPr>
              <w:t>Концертный зал</w:t>
            </w:r>
          </w:p>
        </w:tc>
        <w:tc>
          <w:tcPr>
            <w:tcW w:w="2285" w:type="dxa"/>
            <w:gridSpan w:val="3"/>
            <w:tcBorders>
              <w:top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top w:val="single" w:sz="4" w:space="0" w:color="auto"/>
            </w:tcBorders>
            <w:vAlign w:val="center"/>
          </w:tcPr>
          <w:p w:rsidR="00204F57" w:rsidRPr="0083246E" w:rsidRDefault="00204F57" w:rsidP="00CC6147">
            <w:pPr>
              <w:jc w:val="center"/>
              <w:rPr>
                <w:sz w:val="22"/>
                <w:szCs w:val="22"/>
              </w:rPr>
            </w:pPr>
            <w:proofErr w:type="spellStart"/>
            <w:r w:rsidRPr="0083246E">
              <w:rPr>
                <w:sz w:val="22"/>
                <w:szCs w:val="22"/>
              </w:rPr>
              <w:t>с</w:t>
            </w:r>
            <w:proofErr w:type="gramStart"/>
            <w:r w:rsidRPr="0083246E">
              <w:rPr>
                <w:sz w:val="22"/>
                <w:szCs w:val="22"/>
              </w:rPr>
              <w:t>.С</w:t>
            </w:r>
            <w:proofErr w:type="gramEnd"/>
            <w:r w:rsidRPr="0083246E">
              <w:rPr>
                <w:sz w:val="22"/>
                <w:szCs w:val="22"/>
              </w:rPr>
              <w:t>ахюрта</w:t>
            </w:r>
            <w:proofErr w:type="spellEnd"/>
            <w:r w:rsidRPr="0083246E">
              <w:rPr>
                <w:sz w:val="22"/>
                <w:szCs w:val="22"/>
              </w:rPr>
              <w:t>,</w:t>
            </w:r>
          </w:p>
          <w:p w:rsidR="00204F57" w:rsidRPr="0083246E" w:rsidRDefault="00204F57" w:rsidP="00CC6147">
            <w:pPr>
              <w:jc w:val="center"/>
              <w:rPr>
                <w:sz w:val="22"/>
                <w:szCs w:val="22"/>
              </w:rPr>
            </w:pPr>
            <w:r w:rsidRPr="0083246E">
              <w:rPr>
                <w:sz w:val="22"/>
                <w:szCs w:val="22"/>
              </w:rPr>
              <w:t xml:space="preserve">ул. </w:t>
            </w:r>
            <w:proofErr w:type="spellStart"/>
            <w:r w:rsidRPr="0083246E">
              <w:rPr>
                <w:sz w:val="22"/>
                <w:szCs w:val="22"/>
              </w:rPr>
              <w:t>Маломорская</w:t>
            </w:r>
            <w:proofErr w:type="spellEnd"/>
          </w:p>
        </w:tc>
        <w:tc>
          <w:tcPr>
            <w:tcW w:w="3829" w:type="dxa"/>
            <w:tcBorders>
              <w:top w:val="single" w:sz="4" w:space="0" w:color="auto"/>
            </w:tcBorders>
          </w:tcPr>
          <w:p w:rsidR="00204F57" w:rsidRPr="0083246E" w:rsidRDefault="00204F57" w:rsidP="00CC6147">
            <w:pPr>
              <w:jc w:val="center"/>
              <w:rPr>
                <w:sz w:val="22"/>
                <w:szCs w:val="22"/>
              </w:rPr>
            </w:pPr>
            <w:r w:rsidRPr="0083246E">
              <w:t>Не требуется</w:t>
            </w:r>
          </w:p>
        </w:tc>
        <w:tc>
          <w:tcPr>
            <w:tcW w:w="992"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15</w:t>
            </w:r>
          </w:p>
        </w:tc>
        <w:tc>
          <w:tcPr>
            <w:tcW w:w="3237" w:type="dxa"/>
            <w:tcBorders>
              <w:top w:val="single" w:sz="4" w:space="0" w:color="auto"/>
              <w:left w:val="single" w:sz="4" w:space="0" w:color="auto"/>
              <w:bottom w:val="single" w:sz="4" w:space="0" w:color="auto"/>
            </w:tcBorders>
            <w:shd w:val="clear" w:color="auto" w:fill="auto"/>
            <w:vAlign w:val="center"/>
          </w:tcPr>
          <w:p w:rsidR="00204F57" w:rsidRPr="0083246E" w:rsidRDefault="00204F57" w:rsidP="00CC6147">
            <w:pPr>
              <w:rPr>
                <w:sz w:val="22"/>
                <w:szCs w:val="22"/>
              </w:rPr>
            </w:pPr>
            <w:r w:rsidRPr="0083246E">
              <w:rPr>
                <w:sz w:val="22"/>
                <w:szCs w:val="22"/>
              </w:rPr>
              <w:t>Дом мира</w:t>
            </w:r>
          </w:p>
        </w:tc>
        <w:tc>
          <w:tcPr>
            <w:tcW w:w="2285" w:type="dxa"/>
            <w:gridSpan w:val="3"/>
            <w:tcBorders>
              <w:bottom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bottom w:val="single" w:sz="4" w:space="0" w:color="auto"/>
            </w:tcBorders>
            <w:vAlign w:val="center"/>
          </w:tcPr>
          <w:p w:rsidR="00204F57" w:rsidRPr="0083246E" w:rsidRDefault="00204F57" w:rsidP="00CC6147">
            <w:pPr>
              <w:jc w:val="center"/>
              <w:rPr>
                <w:sz w:val="22"/>
                <w:szCs w:val="22"/>
              </w:rPr>
            </w:pPr>
            <w:proofErr w:type="spellStart"/>
            <w:r w:rsidRPr="0083246E">
              <w:rPr>
                <w:sz w:val="22"/>
                <w:szCs w:val="22"/>
              </w:rPr>
              <w:t>д</w:t>
            </w:r>
            <w:proofErr w:type="gramStart"/>
            <w:r w:rsidRPr="0083246E">
              <w:rPr>
                <w:sz w:val="22"/>
                <w:szCs w:val="22"/>
              </w:rPr>
              <w:t>.К</w:t>
            </w:r>
            <w:proofErr w:type="gramEnd"/>
            <w:r w:rsidRPr="0083246E">
              <w:rPr>
                <w:sz w:val="22"/>
                <w:szCs w:val="22"/>
              </w:rPr>
              <w:t>учулга</w:t>
            </w:r>
            <w:proofErr w:type="spellEnd"/>
          </w:p>
        </w:tc>
        <w:tc>
          <w:tcPr>
            <w:tcW w:w="3829" w:type="dxa"/>
            <w:tcBorders>
              <w:bottom w:val="single" w:sz="4" w:space="0" w:color="auto"/>
            </w:tcBorders>
          </w:tcPr>
          <w:p w:rsidR="00204F57" w:rsidRPr="0083246E" w:rsidRDefault="00204F57" w:rsidP="00CC6147">
            <w:pPr>
              <w:jc w:val="center"/>
              <w:rPr>
                <w:sz w:val="22"/>
                <w:szCs w:val="22"/>
              </w:rPr>
            </w:pPr>
            <w:r w:rsidRPr="0083246E">
              <w:t>Не требуется</w:t>
            </w:r>
          </w:p>
        </w:tc>
        <w:tc>
          <w:tcPr>
            <w:tcW w:w="992"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16</w:t>
            </w:r>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rsidR="00204F57" w:rsidRPr="0083246E" w:rsidRDefault="00204F57" w:rsidP="00CC6147">
            <w:pPr>
              <w:rPr>
                <w:sz w:val="22"/>
                <w:szCs w:val="22"/>
              </w:rPr>
            </w:pPr>
            <w:r w:rsidRPr="0083246E">
              <w:rPr>
                <w:sz w:val="22"/>
                <w:szCs w:val="22"/>
              </w:rPr>
              <w:t>Храм экологии</w:t>
            </w:r>
          </w:p>
        </w:tc>
        <w:tc>
          <w:tcPr>
            <w:tcW w:w="2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top w:val="single" w:sz="4" w:space="0" w:color="auto"/>
              <w:left w:val="single" w:sz="4" w:space="0" w:color="auto"/>
              <w:bottom w:val="single" w:sz="4" w:space="0" w:color="auto"/>
              <w:right w:val="single" w:sz="4" w:space="0" w:color="auto"/>
            </w:tcBorders>
            <w:vAlign w:val="center"/>
          </w:tcPr>
          <w:p w:rsidR="00204F57" w:rsidRPr="0083246E" w:rsidRDefault="00204F57" w:rsidP="00CC6147">
            <w:pPr>
              <w:jc w:val="center"/>
              <w:rPr>
                <w:sz w:val="22"/>
                <w:szCs w:val="22"/>
              </w:rPr>
            </w:pPr>
            <w:proofErr w:type="spellStart"/>
            <w:r w:rsidRPr="0083246E">
              <w:rPr>
                <w:sz w:val="22"/>
                <w:szCs w:val="22"/>
              </w:rPr>
              <w:t>д</w:t>
            </w:r>
            <w:proofErr w:type="gramStart"/>
            <w:r w:rsidRPr="0083246E">
              <w:rPr>
                <w:sz w:val="22"/>
                <w:szCs w:val="22"/>
              </w:rPr>
              <w:t>.К</w:t>
            </w:r>
            <w:proofErr w:type="gramEnd"/>
            <w:r w:rsidRPr="0083246E">
              <w:rPr>
                <w:sz w:val="22"/>
                <w:szCs w:val="22"/>
              </w:rPr>
              <w:t>учулга</w:t>
            </w:r>
            <w:proofErr w:type="spellEnd"/>
          </w:p>
        </w:tc>
        <w:tc>
          <w:tcPr>
            <w:tcW w:w="3829" w:type="dxa"/>
            <w:tcBorders>
              <w:top w:val="single" w:sz="4" w:space="0" w:color="auto"/>
              <w:left w:val="single" w:sz="4" w:space="0" w:color="auto"/>
              <w:bottom w:val="single" w:sz="4" w:space="0" w:color="auto"/>
              <w:right w:val="single" w:sz="4" w:space="0" w:color="auto"/>
            </w:tcBorders>
          </w:tcPr>
          <w:p w:rsidR="00204F57" w:rsidRPr="0083246E" w:rsidRDefault="00204F57" w:rsidP="00CC6147">
            <w:pPr>
              <w:jc w:val="center"/>
              <w:rPr>
                <w:sz w:val="22"/>
                <w:szCs w:val="22"/>
              </w:rPr>
            </w:pPr>
            <w:r w:rsidRPr="0083246E">
              <w:t>Не требуется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64"/>
        </w:trPr>
        <w:tc>
          <w:tcPr>
            <w:tcW w:w="709" w:type="dxa"/>
            <w:tcBorders>
              <w:top w:val="single" w:sz="4" w:space="0" w:color="auto"/>
              <w:bottom w:val="single" w:sz="4" w:space="0" w:color="auto"/>
            </w:tcBorders>
          </w:tcPr>
          <w:p w:rsidR="00204F57" w:rsidRPr="0083246E" w:rsidRDefault="00204F57" w:rsidP="00CC6147">
            <w:pPr>
              <w:jc w:val="center"/>
              <w:rPr>
                <w:b/>
                <w:sz w:val="22"/>
                <w:szCs w:val="22"/>
              </w:rPr>
            </w:pPr>
            <w:r w:rsidRPr="0083246E">
              <w:rPr>
                <w:b/>
                <w:sz w:val="22"/>
                <w:szCs w:val="22"/>
              </w:rPr>
              <w:t>2.1.3</w:t>
            </w:r>
          </w:p>
        </w:tc>
        <w:tc>
          <w:tcPr>
            <w:tcW w:w="13892" w:type="dxa"/>
            <w:gridSpan w:val="8"/>
            <w:tcBorders>
              <w:top w:val="single" w:sz="4" w:space="0" w:color="auto"/>
              <w:bottom w:val="single" w:sz="4" w:space="0" w:color="auto"/>
            </w:tcBorders>
          </w:tcPr>
          <w:p w:rsidR="00204F57" w:rsidRPr="0083246E" w:rsidRDefault="00204F57" w:rsidP="00CC6147">
            <w:pPr>
              <w:rPr>
                <w:sz w:val="22"/>
                <w:szCs w:val="22"/>
              </w:rPr>
            </w:pPr>
            <w:r w:rsidRPr="0083246E">
              <w:rPr>
                <w:b/>
                <w:sz w:val="22"/>
                <w:szCs w:val="22"/>
              </w:rPr>
              <w:t>Физкультурно-спортивные объекты и сооружения</w:t>
            </w:r>
          </w:p>
        </w:tc>
      </w:tr>
      <w:tr w:rsidR="00204F57" w:rsidRPr="0083246E" w:rsidTr="00CC6147">
        <w:trPr>
          <w:trHeight w:val="64"/>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17</w:t>
            </w:r>
          </w:p>
        </w:tc>
        <w:tc>
          <w:tcPr>
            <w:tcW w:w="3237" w:type="dxa"/>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Футбольное поле</w:t>
            </w:r>
          </w:p>
        </w:tc>
        <w:tc>
          <w:tcPr>
            <w:tcW w:w="2285" w:type="dxa"/>
            <w:gridSpan w:val="3"/>
            <w:tcBorders>
              <w:top w:val="single" w:sz="4" w:space="0" w:color="auto"/>
              <w:bottom w:val="single" w:sz="4" w:space="0" w:color="auto"/>
            </w:tcBorders>
            <w:vAlign w:val="center"/>
          </w:tcPr>
          <w:p w:rsidR="00204F57" w:rsidRPr="0083246E" w:rsidRDefault="00204F57" w:rsidP="00CC6147">
            <w:pPr>
              <w:jc w:val="center"/>
              <w:rPr>
                <w:sz w:val="22"/>
                <w:szCs w:val="22"/>
              </w:rPr>
            </w:pPr>
          </w:p>
        </w:tc>
        <w:tc>
          <w:tcPr>
            <w:tcW w:w="2556"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Сахюрта</w:t>
            </w:r>
            <w:proofErr w:type="spellEnd"/>
            <w:r w:rsidRPr="0083246E">
              <w:rPr>
                <w:sz w:val="22"/>
                <w:szCs w:val="22"/>
              </w:rPr>
              <w:t>,</w:t>
            </w:r>
          </w:p>
          <w:p w:rsidR="00204F57" w:rsidRPr="0083246E" w:rsidRDefault="00204F57" w:rsidP="00CC6147">
            <w:pPr>
              <w:jc w:val="center"/>
              <w:rPr>
                <w:sz w:val="22"/>
                <w:szCs w:val="22"/>
              </w:rPr>
            </w:pPr>
            <w:r w:rsidRPr="0083246E">
              <w:rPr>
                <w:sz w:val="22"/>
                <w:szCs w:val="22"/>
              </w:rPr>
              <w:t>пер. Степной</w:t>
            </w:r>
          </w:p>
        </w:tc>
        <w:tc>
          <w:tcPr>
            <w:tcW w:w="3829" w:type="dxa"/>
            <w:tcBorders>
              <w:top w:val="single" w:sz="4" w:space="0" w:color="auto"/>
              <w:bottom w:val="single" w:sz="4" w:space="0" w:color="auto"/>
            </w:tcBorders>
          </w:tcPr>
          <w:p w:rsidR="00204F57" w:rsidRPr="0083246E" w:rsidRDefault="00204F57" w:rsidP="00CC6147">
            <w:pPr>
              <w:jc w:val="center"/>
              <w:rPr>
                <w:sz w:val="22"/>
                <w:szCs w:val="22"/>
              </w:rPr>
            </w:pPr>
            <w:r w:rsidRPr="0083246E">
              <w:t>Не требуется</w:t>
            </w:r>
          </w:p>
        </w:tc>
        <w:tc>
          <w:tcPr>
            <w:tcW w:w="992"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64"/>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18</w:t>
            </w:r>
          </w:p>
        </w:tc>
        <w:tc>
          <w:tcPr>
            <w:tcW w:w="3237" w:type="dxa"/>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Стадион</w:t>
            </w:r>
          </w:p>
        </w:tc>
        <w:tc>
          <w:tcPr>
            <w:tcW w:w="2285" w:type="dxa"/>
            <w:gridSpan w:val="3"/>
            <w:tcBorders>
              <w:top w:val="single" w:sz="4" w:space="0" w:color="auto"/>
              <w:bottom w:val="single" w:sz="4" w:space="0" w:color="auto"/>
            </w:tcBorders>
            <w:vAlign w:val="center"/>
          </w:tcPr>
          <w:p w:rsidR="00204F57" w:rsidRPr="0083246E" w:rsidRDefault="00204F57" w:rsidP="00CC6147">
            <w:pPr>
              <w:jc w:val="center"/>
              <w:rPr>
                <w:sz w:val="22"/>
                <w:szCs w:val="22"/>
              </w:rPr>
            </w:pPr>
          </w:p>
        </w:tc>
        <w:tc>
          <w:tcPr>
            <w:tcW w:w="2556"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Шара-Тогот</w:t>
            </w:r>
            <w:proofErr w:type="spellEnd"/>
            <w:r w:rsidRPr="0083246E">
              <w:rPr>
                <w:sz w:val="22"/>
                <w:szCs w:val="22"/>
              </w:rPr>
              <w:t>,</w:t>
            </w:r>
          </w:p>
          <w:p w:rsidR="00204F57" w:rsidRPr="0083246E" w:rsidRDefault="00204F57" w:rsidP="00CC6147">
            <w:pPr>
              <w:jc w:val="center"/>
              <w:rPr>
                <w:sz w:val="22"/>
                <w:szCs w:val="22"/>
              </w:rPr>
            </w:pPr>
            <w:r w:rsidRPr="0083246E">
              <w:rPr>
                <w:sz w:val="22"/>
                <w:szCs w:val="22"/>
              </w:rPr>
              <w:t>пер. Школьный</w:t>
            </w:r>
          </w:p>
        </w:tc>
        <w:tc>
          <w:tcPr>
            <w:tcW w:w="3829" w:type="dxa"/>
            <w:tcBorders>
              <w:top w:val="single" w:sz="4" w:space="0" w:color="auto"/>
              <w:bottom w:val="single" w:sz="4" w:space="0" w:color="auto"/>
            </w:tcBorders>
          </w:tcPr>
          <w:p w:rsidR="00204F57" w:rsidRPr="0083246E" w:rsidRDefault="00204F57" w:rsidP="00CC6147">
            <w:pPr>
              <w:jc w:val="center"/>
              <w:rPr>
                <w:sz w:val="22"/>
                <w:szCs w:val="22"/>
              </w:rPr>
            </w:pPr>
          </w:p>
        </w:tc>
        <w:tc>
          <w:tcPr>
            <w:tcW w:w="992"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502"/>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20</w:t>
            </w:r>
          </w:p>
        </w:tc>
        <w:tc>
          <w:tcPr>
            <w:tcW w:w="3237" w:type="dxa"/>
            <w:tcBorders>
              <w:bottom w:val="single" w:sz="4" w:space="0" w:color="auto"/>
            </w:tcBorders>
            <w:shd w:val="clear" w:color="auto" w:fill="auto"/>
            <w:vAlign w:val="center"/>
          </w:tcPr>
          <w:p w:rsidR="00204F57" w:rsidRPr="0083246E" w:rsidRDefault="00204F57" w:rsidP="00CC6147">
            <w:pPr>
              <w:rPr>
                <w:sz w:val="22"/>
                <w:szCs w:val="22"/>
              </w:rPr>
            </w:pPr>
            <w:r w:rsidRPr="0083246E">
              <w:rPr>
                <w:sz w:val="22"/>
                <w:szCs w:val="22"/>
              </w:rPr>
              <w:t>Олимпийская база</w:t>
            </w:r>
          </w:p>
        </w:tc>
        <w:tc>
          <w:tcPr>
            <w:tcW w:w="2285" w:type="dxa"/>
            <w:gridSpan w:val="3"/>
            <w:tcBorders>
              <w:bottom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Курма</w:t>
            </w:r>
            <w:proofErr w:type="spellEnd"/>
            <w:r w:rsidRPr="0083246E">
              <w:rPr>
                <w:sz w:val="22"/>
                <w:szCs w:val="22"/>
              </w:rPr>
              <w:t>,</w:t>
            </w:r>
          </w:p>
          <w:p w:rsidR="00204F57" w:rsidRPr="0083246E" w:rsidRDefault="00204F57" w:rsidP="00CC6147">
            <w:pPr>
              <w:jc w:val="center"/>
              <w:rPr>
                <w:sz w:val="22"/>
                <w:szCs w:val="22"/>
              </w:rPr>
            </w:pPr>
            <w:r w:rsidRPr="0083246E">
              <w:rPr>
                <w:sz w:val="22"/>
                <w:szCs w:val="22"/>
              </w:rPr>
              <w:t xml:space="preserve">ул. </w:t>
            </w:r>
            <w:proofErr w:type="spellStart"/>
            <w:r w:rsidRPr="0083246E">
              <w:rPr>
                <w:sz w:val="22"/>
                <w:szCs w:val="22"/>
              </w:rPr>
              <w:t>Курминская</w:t>
            </w:r>
            <w:proofErr w:type="spellEnd"/>
          </w:p>
        </w:tc>
        <w:tc>
          <w:tcPr>
            <w:tcW w:w="3829" w:type="dxa"/>
            <w:tcBorders>
              <w:bottom w:val="single" w:sz="4" w:space="0" w:color="auto"/>
            </w:tcBorders>
          </w:tcPr>
          <w:p w:rsidR="00204F57" w:rsidRPr="0083246E" w:rsidRDefault="00204F57" w:rsidP="00CC6147">
            <w:pPr>
              <w:jc w:val="center"/>
              <w:rPr>
                <w:sz w:val="22"/>
                <w:szCs w:val="22"/>
              </w:rPr>
            </w:pPr>
            <w:r w:rsidRPr="0083246E">
              <w:t>Не требуется</w:t>
            </w:r>
          </w:p>
        </w:tc>
        <w:tc>
          <w:tcPr>
            <w:tcW w:w="992"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255"/>
        </w:trPr>
        <w:tc>
          <w:tcPr>
            <w:tcW w:w="709"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21</w:t>
            </w:r>
          </w:p>
        </w:tc>
        <w:tc>
          <w:tcPr>
            <w:tcW w:w="3237" w:type="dxa"/>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Бассейн</w:t>
            </w:r>
          </w:p>
        </w:tc>
        <w:tc>
          <w:tcPr>
            <w:tcW w:w="2285" w:type="dxa"/>
            <w:gridSpan w:val="3"/>
            <w:tcBorders>
              <w:top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top w:val="single" w:sz="4" w:space="0" w:color="auto"/>
            </w:tcBorders>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Шара-Тогот</w:t>
            </w:r>
            <w:proofErr w:type="spellEnd"/>
            <w:r w:rsidRPr="0083246E">
              <w:rPr>
                <w:sz w:val="22"/>
                <w:szCs w:val="22"/>
              </w:rPr>
              <w:t>,</w:t>
            </w:r>
          </w:p>
          <w:p w:rsidR="00204F57" w:rsidRPr="0083246E" w:rsidRDefault="00204F57" w:rsidP="00CC6147">
            <w:pPr>
              <w:jc w:val="center"/>
              <w:rPr>
                <w:sz w:val="22"/>
                <w:szCs w:val="22"/>
              </w:rPr>
            </w:pPr>
            <w:r w:rsidRPr="0083246E">
              <w:rPr>
                <w:sz w:val="22"/>
                <w:szCs w:val="22"/>
              </w:rPr>
              <w:t>пер. Школьный</w:t>
            </w:r>
          </w:p>
        </w:tc>
        <w:tc>
          <w:tcPr>
            <w:tcW w:w="3829" w:type="dxa"/>
            <w:tcBorders>
              <w:top w:val="single" w:sz="4" w:space="0" w:color="auto"/>
            </w:tcBorders>
          </w:tcPr>
          <w:p w:rsidR="00204F57" w:rsidRPr="0083246E" w:rsidRDefault="00204F57" w:rsidP="00CC6147">
            <w:pPr>
              <w:jc w:val="center"/>
              <w:rPr>
                <w:sz w:val="22"/>
                <w:szCs w:val="22"/>
              </w:rPr>
            </w:pPr>
          </w:p>
        </w:tc>
        <w:tc>
          <w:tcPr>
            <w:tcW w:w="992"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255"/>
        </w:trPr>
        <w:tc>
          <w:tcPr>
            <w:tcW w:w="709"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22</w:t>
            </w:r>
          </w:p>
        </w:tc>
        <w:tc>
          <w:tcPr>
            <w:tcW w:w="3237" w:type="dxa"/>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Спортивная площадка для национальных игр</w:t>
            </w:r>
          </w:p>
        </w:tc>
        <w:tc>
          <w:tcPr>
            <w:tcW w:w="2285" w:type="dxa"/>
            <w:gridSpan w:val="3"/>
            <w:tcBorders>
              <w:top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top w:val="single" w:sz="4" w:space="0" w:color="auto"/>
            </w:tcBorders>
            <w:vAlign w:val="center"/>
          </w:tcPr>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Кучулга</w:t>
            </w:r>
            <w:proofErr w:type="spellEnd"/>
            <w:r w:rsidRPr="0083246E">
              <w:rPr>
                <w:sz w:val="22"/>
                <w:szCs w:val="22"/>
              </w:rPr>
              <w:t>,</w:t>
            </w:r>
          </w:p>
          <w:p w:rsidR="00204F57" w:rsidRPr="0083246E" w:rsidRDefault="00204F57" w:rsidP="00CC6147">
            <w:pPr>
              <w:jc w:val="center"/>
              <w:rPr>
                <w:sz w:val="22"/>
                <w:szCs w:val="22"/>
              </w:rPr>
            </w:pPr>
            <w:r w:rsidRPr="0083246E">
              <w:rPr>
                <w:sz w:val="22"/>
                <w:szCs w:val="22"/>
              </w:rPr>
              <w:t>ул. Светлая</w:t>
            </w:r>
          </w:p>
        </w:tc>
        <w:tc>
          <w:tcPr>
            <w:tcW w:w="3829" w:type="dxa"/>
            <w:tcBorders>
              <w:top w:val="single" w:sz="4" w:space="0" w:color="auto"/>
            </w:tcBorders>
          </w:tcPr>
          <w:p w:rsidR="00204F57" w:rsidRPr="0083246E" w:rsidRDefault="00204F57" w:rsidP="00CC6147">
            <w:pPr>
              <w:jc w:val="center"/>
              <w:rPr>
                <w:sz w:val="22"/>
                <w:szCs w:val="22"/>
              </w:rPr>
            </w:pPr>
            <w:r w:rsidRPr="0083246E">
              <w:t>Не требуется</w:t>
            </w:r>
          </w:p>
        </w:tc>
        <w:tc>
          <w:tcPr>
            <w:tcW w:w="992"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64"/>
        </w:trPr>
        <w:tc>
          <w:tcPr>
            <w:tcW w:w="709" w:type="dxa"/>
            <w:tcBorders>
              <w:top w:val="single" w:sz="4" w:space="0" w:color="auto"/>
              <w:bottom w:val="single" w:sz="4" w:space="0" w:color="auto"/>
            </w:tcBorders>
          </w:tcPr>
          <w:p w:rsidR="00204F57" w:rsidRPr="0083246E" w:rsidRDefault="00204F57" w:rsidP="00CC6147">
            <w:pPr>
              <w:jc w:val="center"/>
              <w:rPr>
                <w:b/>
                <w:sz w:val="22"/>
                <w:szCs w:val="22"/>
              </w:rPr>
            </w:pPr>
            <w:r w:rsidRPr="0083246E">
              <w:rPr>
                <w:b/>
                <w:sz w:val="22"/>
                <w:szCs w:val="22"/>
              </w:rPr>
              <w:t>2.2</w:t>
            </w:r>
          </w:p>
        </w:tc>
        <w:tc>
          <w:tcPr>
            <w:tcW w:w="13892" w:type="dxa"/>
            <w:gridSpan w:val="8"/>
            <w:tcBorders>
              <w:top w:val="single" w:sz="4" w:space="0" w:color="auto"/>
              <w:bottom w:val="single" w:sz="4" w:space="0" w:color="auto"/>
            </w:tcBorders>
          </w:tcPr>
          <w:p w:rsidR="00204F57" w:rsidRPr="0083246E" w:rsidRDefault="00204F57" w:rsidP="00CC6147">
            <w:pPr>
              <w:rPr>
                <w:b/>
                <w:sz w:val="22"/>
                <w:szCs w:val="22"/>
              </w:rPr>
            </w:pPr>
            <w:r w:rsidRPr="0083246E">
              <w:rPr>
                <w:b/>
              </w:rPr>
              <w:t>Транспортная инфраструктура</w:t>
            </w:r>
          </w:p>
        </w:tc>
      </w:tr>
      <w:tr w:rsidR="00204F57" w:rsidRPr="0083246E" w:rsidTr="00CC6147">
        <w:trPr>
          <w:trHeight w:val="364"/>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25</w:t>
            </w:r>
          </w:p>
        </w:tc>
        <w:tc>
          <w:tcPr>
            <w:tcW w:w="3252" w:type="dxa"/>
            <w:gridSpan w:val="2"/>
            <w:tcBorders>
              <w:top w:val="single" w:sz="4" w:space="0" w:color="auto"/>
              <w:bottom w:val="single" w:sz="4" w:space="0" w:color="auto"/>
            </w:tcBorders>
            <w:shd w:val="clear" w:color="auto" w:fill="auto"/>
            <w:vAlign w:val="center"/>
          </w:tcPr>
          <w:p w:rsidR="00204F57" w:rsidRPr="0083246E" w:rsidRDefault="00204F57" w:rsidP="00CC6147">
            <w:pPr>
              <w:rPr>
                <w:sz w:val="22"/>
                <w:szCs w:val="22"/>
              </w:rPr>
            </w:pPr>
            <w:r w:rsidRPr="0083246E">
              <w:rPr>
                <w:sz w:val="22"/>
                <w:szCs w:val="22"/>
              </w:rPr>
              <w:t>Вертолетная площадка</w:t>
            </w:r>
          </w:p>
        </w:tc>
        <w:tc>
          <w:tcPr>
            <w:tcW w:w="2270" w:type="dxa"/>
            <w:gridSpan w:val="2"/>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м. </w:t>
            </w:r>
            <w:proofErr w:type="spellStart"/>
            <w:r w:rsidRPr="0083246E">
              <w:rPr>
                <w:sz w:val="22"/>
                <w:szCs w:val="22"/>
              </w:rPr>
              <w:t>Тогот</w:t>
            </w:r>
            <w:proofErr w:type="spellEnd"/>
          </w:p>
        </w:tc>
        <w:tc>
          <w:tcPr>
            <w:tcW w:w="3829" w:type="dxa"/>
            <w:vMerge w:val="restart"/>
            <w:tcBorders>
              <w:top w:val="single" w:sz="4" w:space="0" w:color="auto"/>
            </w:tcBorders>
          </w:tcPr>
          <w:p w:rsidR="00204F57" w:rsidRPr="0083246E" w:rsidRDefault="00204F57" w:rsidP="00CC6147">
            <w:pPr>
              <w:pStyle w:val="af2"/>
              <w:rPr>
                <w:rFonts w:ascii="Times New Roman" w:hAnsi="Times New Roman"/>
                <w:lang w:eastAsia="ar-SA"/>
              </w:rPr>
            </w:pPr>
            <w:r w:rsidRPr="0083246E">
              <w:rPr>
                <w:rFonts w:ascii="Times New Roman" w:hAnsi="Times New Roman"/>
                <w:lang w:eastAsia="ar-SA"/>
              </w:rPr>
              <w:t xml:space="preserve">Аэродромы и вертодромы следует размещать в соответствии с требованиями </w:t>
            </w:r>
            <w:proofErr w:type="spellStart"/>
            <w:r w:rsidRPr="0083246E">
              <w:rPr>
                <w:rFonts w:ascii="Times New Roman" w:hAnsi="Times New Roman"/>
                <w:lang w:eastAsia="ar-SA"/>
              </w:rPr>
              <w:t>СНиП</w:t>
            </w:r>
            <w:proofErr w:type="spellEnd"/>
            <w:r w:rsidRPr="0083246E">
              <w:rPr>
                <w:rFonts w:ascii="Times New Roman" w:hAnsi="Times New Roman"/>
                <w:lang w:eastAsia="ar-SA"/>
              </w:rPr>
              <w:t xml:space="preserve"> 32-03-96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 Размещение не ближе 2 км от селитебной территории в направлении взлета (посадки) и разрыв между боковой границей летного поля (посадочной площадки) и границей селитебной территории не менее 0,3 км</w:t>
            </w:r>
          </w:p>
        </w:tc>
        <w:tc>
          <w:tcPr>
            <w:tcW w:w="992"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02"/>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26</w:t>
            </w:r>
          </w:p>
        </w:tc>
        <w:tc>
          <w:tcPr>
            <w:tcW w:w="3252" w:type="dxa"/>
            <w:gridSpan w:val="2"/>
            <w:tcBorders>
              <w:top w:val="single" w:sz="4" w:space="0" w:color="auto"/>
              <w:bottom w:val="single" w:sz="4" w:space="0" w:color="auto"/>
            </w:tcBorders>
            <w:shd w:val="clear" w:color="auto" w:fill="auto"/>
            <w:vAlign w:val="center"/>
          </w:tcPr>
          <w:p w:rsidR="00204F57" w:rsidRPr="0083246E" w:rsidRDefault="00204F57" w:rsidP="00CC6147">
            <w:pPr>
              <w:rPr>
                <w:sz w:val="22"/>
                <w:szCs w:val="22"/>
              </w:rPr>
            </w:pPr>
            <w:r w:rsidRPr="0083246E">
              <w:rPr>
                <w:sz w:val="22"/>
                <w:szCs w:val="22"/>
              </w:rPr>
              <w:t>Вертолетная площадка</w:t>
            </w:r>
          </w:p>
        </w:tc>
        <w:tc>
          <w:tcPr>
            <w:tcW w:w="2270" w:type="dxa"/>
            <w:gridSpan w:val="2"/>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м. Тог</w:t>
            </w:r>
          </w:p>
        </w:tc>
        <w:tc>
          <w:tcPr>
            <w:tcW w:w="3829" w:type="dxa"/>
            <w:vMerge/>
          </w:tcPr>
          <w:p w:rsidR="00204F57" w:rsidRPr="0083246E" w:rsidRDefault="00204F57" w:rsidP="00CC6147">
            <w:pPr>
              <w:jc w:val="center"/>
              <w:rPr>
                <w:sz w:val="22"/>
                <w:szCs w:val="22"/>
              </w:rPr>
            </w:pPr>
          </w:p>
        </w:tc>
        <w:tc>
          <w:tcPr>
            <w:tcW w:w="992"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02"/>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27</w:t>
            </w:r>
          </w:p>
        </w:tc>
        <w:tc>
          <w:tcPr>
            <w:tcW w:w="3252" w:type="dxa"/>
            <w:gridSpan w:val="2"/>
            <w:tcBorders>
              <w:top w:val="single" w:sz="4" w:space="0" w:color="auto"/>
              <w:bottom w:val="single" w:sz="4" w:space="0" w:color="auto"/>
            </w:tcBorders>
            <w:shd w:val="clear" w:color="auto" w:fill="auto"/>
            <w:vAlign w:val="center"/>
          </w:tcPr>
          <w:p w:rsidR="00204F57" w:rsidRPr="0083246E" w:rsidRDefault="00204F57" w:rsidP="00CC6147">
            <w:pPr>
              <w:rPr>
                <w:sz w:val="22"/>
                <w:szCs w:val="22"/>
              </w:rPr>
            </w:pPr>
            <w:r w:rsidRPr="0083246E">
              <w:rPr>
                <w:sz w:val="22"/>
                <w:szCs w:val="22"/>
              </w:rPr>
              <w:t>Вертолетная площадка</w:t>
            </w:r>
          </w:p>
        </w:tc>
        <w:tc>
          <w:tcPr>
            <w:tcW w:w="2270" w:type="dxa"/>
            <w:gridSpan w:val="2"/>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вблизи д. </w:t>
            </w:r>
            <w:proofErr w:type="spellStart"/>
            <w:r w:rsidRPr="0083246E">
              <w:rPr>
                <w:sz w:val="22"/>
                <w:szCs w:val="22"/>
              </w:rPr>
              <w:t>Курма</w:t>
            </w:r>
            <w:proofErr w:type="spellEnd"/>
          </w:p>
        </w:tc>
        <w:tc>
          <w:tcPr>
            <w:tcW w:w="3829" w:type="dxa"/>
            <w:vMerge/>
            <w:tcBorders>
              <w:bottom w:val="single" w:sz="4" w:space="0" w:color="auto"/>
            </w:tcBorders>
          </w:tcPr>
          <w:p w:rsidR="00204F57" w:rsidRPr="0083246E" w:rsidRDefault="00204F57" w:rsidP="00CC6147">
            <w:pPr>
              <w:jc w:val="center"/>
              <w:rPr>
                <w:sz w:val="22"/>
                <w:szCs w:val="22"/>
              </w:rPr>
            </w:pPr>
          </w:p>
        </w:tc>
        <w:tc>
          <w:tcPr>
            <w:tcW w:w="992"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02"/>
        </w:trPr>
        <w:tc>
          <w:tcPr>
            <w:tcW w:w="709"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lastRenderedPageBreak/>
              <w:t>28</w:t>
            </w:r>
          </w:p>
        </w:tc>
        <w:tc>
          <w:tcPr>
            <w:tcW w:w="3252" w:type="dxa"/>
            <w:gridSpan w:val="2"/>
            <w:tcBorders>
              <w:top w:val="single" w:sz="4" w:space="0" w:color="auto"/>
              <w:bottom w:val="single" w:sz="4" w:space="0" w:color="auto"/>
            </w:tcBorders>
            <w:shd w:val="clear" w:color="auto" w:fill="auto"/>
            <w:vAlign w:val="center"/>
          </w:tcPr>
          <w:p w:rsidR="00204F57" w:rsidRPr="0083246E" w:rsidRDefault="00204F57" w:rsidP="00CC6147">
            <w:pPr>
              <w:rPr>
                <w:sz w:val="22"/>
                <w:szCs w:val="22"/>
              </w:rPr>
            </w:pPr>
            <w:r w:rsidRPr="0083246E">
              <w:rPr>
                <w:sz w:val="22"/>
                <w:szCs w:val="22"/>
              </w:rPr>
              <w:t>Аэродром</w:t>
            </w:r>
          </w:p>
        </w:tc>
        <w:tc>
          <w:tcPr>
            <w:tcW w:w="2270" w:type="dxa"/>
            <w:gridSpan w:val="2"/>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top w:val="single" w:sz="4" w:space="0" w:color="auto"/>
              <w:bottom w:val="single" w:sz="4" w:space="0" w:color="auto"/>
            </w:tcBorders>
            <w:vAlign w:val="center"/>
          </w:tcPr>
          <w:p w:rsidR="00204F57" w:rsidRPr="0083246E" w:rsidRDefault="00204F57" w:rsidP="00CC6147">
            <w:pPr>
              <w:jc w:val="center"/>
              <w:rPr>
                <w:sz w:val="22"/>
                <w:szCs w:val="22"/>
              </w:rPr>
            </w:pPr>
            <w:proofErr w:type="spellStart"/>
            <w:r w:rsidRPr="0083246E">
              <w:rPr>
                <w:sz w:val="22"/>
                <w:szCs w:val="22"/>
              </w:rPr>
              <w:t>Шара-Тоготское</w:t>
            </w:r>
            <w:proofErr w:type="spellEnd"/>
            <w:r w:rsidRPr="0083246E">
              <w:rPr>
                <w:sz w:val="22"/>
                <w:szCs w:val="22"/>
              </w:rPr>
              <w:t xml:space="preserve"> МО</w:t>
            </w:r>
          </w:p>
        </w:tc>
        <w:tc>
          <w:tcPr>
            <w:tcW w:w="3829" w:type="dxa"/>
            <w:tcBorders>
              <w:top w:val="single" w:sz="4" w:space="0" w:color="auto"/>
              <w:bottom w:val="single" w:sz="4" w:space="0" w:color="auto"/>
            </w:tcBorders>
          </w:tcPr>
          <w:p w:rsidR="00204F57" w:rsidRPr="0083246E" w:rsidRDefault="00204F57" w:rsidP="00CC6147">
            <w:pPr>
              <w:pStyle w:val="af2"/>
              <w:rPr>
                <w:rFonts w:ascii="Times New Roman" w:hAnsi="Times New Roman"/>
                <w:lang w:eastAsia="ar-SA"/>
              </w:rPr>
            </w:pPr>
            <w:r w:rsidRPr="0083246E">
              <w:rPr>
                <w:rFonts w:ascii="Times New Roman" w:hAnsi="Times New Roman"/>
                <w:lang w:eastAsia="ar-SA"/>
              </w:rPr>
              <w:t xml:space="preserve">Аэродромы и вертодромы следует размещать в соответствии с требованиями </w:t>
            </w:r>
            <w:proofErr w:type="spellStart"/>
            <w:r w:rsidRPr="0083246E">
              <w:rPr>
                <w:rFonts w:ascii="Times New Roman" w:hAnsi="Times New Roman"/>
                <w:lang w:eastAsia="ar-SA"/>
              </w:rPr>
              <w:t>СНиП</w:t>
            </w:r>
            <w:proofErr w:type="spellEnd"/>
            <w:r w:rsidRPr="0083246E">
              <w:rPr>
                <w:rFonts w:ascii="Times New Roman" w:hAnsi="Times New Roman"/>
                <w:lang w:eastAsia="ar-SA"/>
              </w:rPr>
              <w:t xml:space="preserve"> 32-03-96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 Минимальное расстояние между горизонтальной проекцией трассы полетов по маршруту захода на посадку и границей селитебной территории для аэродромов с длиной взлетно-посадочной полосы 1500 м и более – 3 км, остальных – 2 км. </w:t>
            </w:r>
            <w:proofErr w:type="spellStart"/>
            <w:r w:rsidRPr="0083246E">
              <w:rPr>
                <w:rFonts w:ascii="Times New Roman" w:hAnsi="Times New Roman"/>
                <w:lang w:eastAsia="ar-SA"/>
              </w:rPr>
              <w:t>Приаэродромная</w:t>
            </w:r>
            <w:proofErr w:type="spellEnd"/>
            <w:r w:rsidRPr="0083246E">
              <w:rPr>
                <w:rFonts w:ascii="Times New Roman" w:hAnsi="Times New Roman"/>
                <w:lang w:eastAsia="ar-SA"/>
              </w:rPr>
              <w:t xml:space="preserve"> территория (Постановление Правительства РФ от 11 марта 2010 года № 138 «Об утверждении Федеральных правил использования воздушного пространства Российской Федерации», Приказ </w:t>
            </w:r>
            <w:proofErr w:type="spellStart"/>
            <w:r w:rsidRPr="0083246E">
              <w:rPr>
                <w:rFonts w:ascii="Times New Roman" w:hAnsi="Times New Roman"/>
                <w:lang w:eastAsia="ar-SA"/>
              </w:rPr>
              <w:t>Промторга</w:t>
            </w:r>
            <w:proofErr w:type="spellEnd"/>
            <w:r w:rsidRPr="0083246E">
              <w:rPr>
                <w:rFonts w:ascii="Times New Roman" w:hAnsi="Times New Roman"/>
                <w:lang w:eastAsia="ar-SA"/>
              </w:rPr>
              <w:t xml:space="preserve"> России от 30 декабря 2009 года № 1215 «Об утверждении нормативных методических документов, регулирующих функционирование и эксплуатацию аэродромов экспериментальной авиации»)</w:t>
            </w:r>
          </w:p>
        </w:tc>
        <w:tc>
          <w:tcPr>
            <w:tcW w:w="992"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02"/>
        </w:trPr>
        <w:tc>
          <w:tcPr>
            <w:tcW w:w="709"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29</w:t>
            </w:r>
          </w:p>
        </w:tc>
        <w:tc>
          <w:tcPr>
            <w:tcW w:w="3252" w:type="dxa"/>
            <w:gridSpan w:val="2"/>
            <w:vMerge w:val="restart"/>
            <w:tcBorders>
              <w:top w:val="single" w:sz="4" w:space="0" w:color="auto"/>
            </w:tcBorders>
            <w:shd w:val="clear" w:color="auto" w:fill="auto"/>
            <w:vAlign w:val="center"/>
          </w:tcPr>
          <w:p w:rsidR="00204F57" w:rsidRPr="0083246E" w:rsidRDefault="00204F57" w:rsidP="00CC6147">
            <w:pPr>
              <w:rPr>
                <w:sz w:val="22"/>
                <w:szCs w:val="22"/>
              </w:rPr>
            </w:pPr>
            <w:r w:rsidRPr="0083246E">
              <w:rPr>
                <w:sz w:val="22"/>
                <w:szCs w:val="22"/>
              </w:rPr>
              <w:t>Причальная стенка</w:t>
            </w:r>
          </w:p>
          <w:p w:rsidR="00204F57" w:rsidRPr="0083246E" w:rsidRDefault="00204F57" w:rsidP="00CC6147">
            <w:pPr>
              <w:rPr>
                <w:sz w:val="22"/>
                <w:szCs w:val="22"/>
              </w:rPr>
            </w:pPr>
          </w:p>
        </w:tc>
        <w:tc>
          <w:tcPr>
            <w:tcW w:w="2270" w:type="dxa"/>
            <w:gridSpan w:val="2"/>
            <w:tcBorders>
              <w:top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top w:val="single" w:sz="4" w:space="0" w:color="auto"/>
            </w:tcBorders>
            <w:vAlign w:val="center"/>
          </w:tcPr>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Курма</w:t>
            </w:r>
            <w:proofErr w:type="spellEnd"/>
          </w:p>
        </w:tc>
        <w:tc>
          <w:tcPr>
            <w:tcW w:w="3829" w:type="dxa"/>
            <w:vMerge w:val="restart"/>
            <w:tcBorders>
              <w:top w:val="single" w:sz="4" w:space="0" w:color="auto"/>
            </w:tcBorders>
          </w:tcPr>
          <w:p w:rsidR="00204F57" w:rsidRPr="0083246E" w:rsidRDefault="00204F57" w:rsidP="00CC6147">
            <w:pPr>
              <w:jc w:val="center"/>
              <w:rPr>
                <w:sz w:val="22"/>
                <w:szCs w:val="22"/>
              </w:rPr>
            </w:pPr>
            <w:proofErr w:type="gramStart"/>
            <w:r w:rsidRPr="0083246E">
              <w:rPr>
                <w:lang w:eastAsia="ar-SA"/>
              </w:rPr>
              <w:t>Санитарно-защитная зона - 50 м (п.4.6.</w:t>
            </w:r>
            <w:proofErr w:type="gramEnd"/>
            <w:r w:rsidRPr="0083246E">
              <w:rPr>
                <w:lang w:eastAsia="ar-SA"/>
              </w:rPr>
              <w:t xml:space="preserve"> </w:t>
            </w:r>
            <w:proofErr w:type="spellStart"/>
            <w:proofErr w:type="gramStart"/>
            <w:r w:rsidRPr="0083246E">
              <w:rPr>
                <w:lang w:eastAsia="ar-SA"/>
              </w:rPr>
              <w:t>СанПиН</w:t>
            </w:r>
            <w:proofErr w:type="spellEnd"/>
            <w:r w:rsidRPr="0083246E">
              <w:rPr>
                <w:lang w:eastAsia="ar-SA"/>
              </w:rPr>
              <w:t xml:space="preserve"> 2.2.1/2.1.1.1200-03 «Санитарно-защитные зоны и санитарная классификация </w:t>
            </w:r>
            <w:r w:rsidRPr="0083246E">
              <w:rPr>
                <w:lang w:eastAsia="ar-SA"/>
              </w:rPr>
              <w:lastRenderedPageBreak/>
              <w:t>предприятий, сооружений и иных объектов»)</w:t>
            </w:r>
            <w:proofErr w:type="gramEnd"/>
          </w:p>
        </w:tc>
        <w:tc>
          <w:tcPr>
            <w:tcW w:w="992"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lastRenderedPageBreak/>
              <w:t>-</w:t>
            </w:r>
          </w:p>
        </w:tc>
        <w:tc>
          <w:tcPr>
            <w:tcW w:w="993"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02"/>
        </w:trPr>
        <w:tc>
          <w:tcPr>
            <w:tcW w:w="709" w:type="dxa"/>
            <w:shd w:val="clear" w:color="auto" w:fill="auto"/>
            <w:vAlign w:val="center"/>
          </w:tcPr>
          <w:p w:rsidR="00204F57" w:rsidRPr="0083246E" w:rsidRDefault="00204F57" w:rsidP="00CC6147">
            <w:pPr>
              <w:jc w:val="center"/>
              <w:rPr>
                <w:sz w:val="22"/>
                <w:szCs w:val="22"/>
              </w:rPr>
            </w:pPr>
            <w:r w:rsidRPr="0083246E">
              <w:rPr>
                <w:sz w:val="22"/>
                <w:szCs w:val="22"/>
              </w:rPr>
              <w:t>30</w:t>
            </w:r>
          </w:p>
        </w:tc>
        <w:tc>
          <w:tcPr>
            <w:tcW w:w="3252" w:type="dxa"/>
            <w:gridSpan w:val="2"/>
            <w:vMerge/>
            <w:shd w:val="clear" w:color="auto" w:fill="auto"/>
            <w:vAlign w:val="center"/>
          </w:tcPr>
          <w:p w:rsidR="00204F57" w:rsidRPr="0083246E" w:rsidRDefault="00204F57" w:rsidP="00CC6147">
            <w:pPr>
              <w:rPr>
                <w:sz w:val="22"/>
                <w:szCs w:val="22"/>
              </w:rPr>
            </w:pPr>
          </w:p>
        </w:tc>
        <w:tc>
          <w:tcPr>
            <w:tcW w:w="2270" w:type="dxa"/>
            <w:gridSpan w:val="2"/>
            <w:shd w:val="clear" w:color="auto" w:fill="auto"/>
            <w:vAlign w:val="center"/>
          </w:tcPr>
          <w:p w:rsidR="00204F57" w:rsidRPr="0083246E" w:rsidRDefault="00204F57" w:rsidP="00CC6147">
            <w:pPr>
              <w:jc w:val="center"/>
              <w:rPr>
                <w:sz w:val="22"/>
                <w:szCs w:val="22"/>
              </w:rPr>
            </w:pPr>
          </w:p>
        </w:tc>
        <w:tc>
          <w:tcPr>
            <w:tcW w:w="2556" w:type="dxa"/>
            <w:vAlign w:val="center"/>
          </w:tcPr>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Сарма</w:t>
            </w:r>
            <w:proofErr w:type="spellEnd"/>
          </w:p>
        </w:tc>
        <w:tc>
          <w:tcPr>
            <w:tcW w:w="3829" w:type="dxa"/>
            <w:vMerge/>
          </w:tcPr>
          <w:p w:rsidR="00204F57" w:rsidRPr="0083246E" w:rsidRDefault="00204F57" w:rsidP="00CC6147">
            <w:pPr>
              <w:jc w:val="center"/>
              <w:rPr>
                <w:sz w:val="22"/>
                <w:szCs w:val="22"/>
              </w:rPr>
            </w:pPr>
          </w:p>
        </w:tc>
        <w:tc>
          <w:tcPr>
            <w:tcW w:w="992" w:type="dxa"/>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02"/>
        </w:trPr>
        <w:tc>
          <w:tcPr>
            <w:tcW w:w="709" w:type="dxa"/>
            <w:shd w:val="clear" w:color="auto" w:fill="auto"/>
            <w:vAlign w:val="center"/>
          </w:tcPr>
          <w:p w:rsidR="00204F57" w:rsidRPr="0083246E" w:rsidRDefault="00204F57" w:rsidP="00CC6147">
            <w:pPr>
              <w:jc w:val="center"/>
              <w:rPr>
                <w:sz w:val="22"/>
                <w:szCs w:val="22"/>
              </w:rPr>
            </w:pPr>
            <w:r w:rsidRPr="0083246E">
              <w:rPr>
                <w:sz w:val="22"/>
                <w:szCs w:val="22"/>
              </w:rPr>
              <w:t>31</w:t>
            </w:r>
          </w:p>
        </w:tc>
        <w:tc>
          <w:tcPr>
            <w:tcW w:w="3252" w:type="dxa"/>
            <w:gridSpan w:val="2"/>
            <w:vMerge/>
            <w:shd w:val="clear" w:color="auto" w:fill="auto"/>
            <w:vAlign w:val="center"/>
          </w:tcPr>
          <w:p w:rsidR="00204F57" w:rsidRPr="0083246E" w:rsidRDefault="00204F57" w:rsidP="00CC6147">
            <w:pPr>
              <w:rPr>
                <w:sz w:val="22"/>
                <w:szCs w:val="22"/>
              </w:rPr>
            </w:pPr>
          </w:p>
        </w:tc>
        <w:tc>
          <w:tcPr>
            <w:tcW w:w="2270" w:type="dxa"/>
            <w:gridSpan w:val="2"/>
            <w:shd w:val="clear" w:color="auto" w:fill="auto"/>
            <w:vAlign w:val="center"/>
          </w:tcPr>
          <w:p w:rsidR="00204F57" w:rsidRPr="0083246E" w:rsidRDefault="00204F57" w:rsidP="00CC6147">
            <w:pPr>
              <w:jc w:val="center"/>
              <w:rPr>
                <w:sz w:val="22"/>
                <w:szCs w:val="22"/>
              </w:rPr>
            </w:pPr>
          </w:p>
        </w:tc>
        <w:tc>
          <w:tcPr>
            <w:tcW w:w="2556" w:type="dxa"/>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Сахюрта</w:t>
            </w:r>
            <w:proofErr w:type="spellEnd"/>
          </w:p>
        </w:tc>
        <w:tc>
          <w:tcPr>
            <w:tcW w:w="3829" w:type="dxa"/>
            <w:vMerge/>
          </w:tcPr>
          <w:p w:rsidR="00204F57" w:rsidRPr="0083246E" w:rsidRDefault="00204F57" w:rsidP="00CC6147">
            <w:pPr>
              <w:jc w:val="center"/>
              <w:rPr>
                <w:sz w:val="22"/>
                <w:szCs w:val="22"/>
              </w:rPr>
            </w:pPr>
          </w:p>
        </w:tc>
        <w:tc>
          <w:tcPr>
            <w:tcW w:w="992" w:type="dxa"/>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02"/>
        </w:trPr>
        <w:tc>
          <w:tcPr>
            <w:tcW w:w="709"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32</w:t>
            </w:r>
          </w:p>
        </w:tc>
        <w:tc>
          <w:tcPr>
            <w:tcW w:w="3252" w:type="dxa"/>
            <w:gridSpan w:val="2"/>
            <w:vMerge/>
            <w:tcBorders>
              <w:bottom w:val="single" w:sz="4" w:space="0" w:color="auto"/>
            </w:tcBorders>
            <w:shd w:val="clear" w:color="auto" w:fill="auto"/>
            <w:vAlign w:val="center"/>
          </w:tcPr>
          <w:p w:rsidR="00204F57" w:rsidRPr="0083246E" w:rsidRDefault="00204F57" w:rsidP="00CC6147">
            <w:pPr>
              <w:rPr>
                <w:sz w:val="22"/>
                <w:szCs w:val="22"/>
              </w:rPr>
            </w:pPr>
          </w:p>
        </w:tc>
        <w:tc>
          <w:tcPr>
            <w:tcW w:w="2270" w:type="dxa"/>
            <w:gridSpan w:val="2"/>
            <w:tcBorders>
              <w:bottom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Куркут</w:t>
            </w:r>
            <w:proofErr w:type="spellEnd"/>
          </w:p>
        </w:tc>
        <w:tc>
          <w:tcPr>
            <w:tcW w:w="3829" w:type="dxa"/>
            <w:vMerge/>
            <w:tcBorders>
              <w:bottom w:val="single" w:sz="4" w:space="0" w:color="auto"/>
            </w:tcBorders>
          </w:tcPr>
          <w:p w:rsidR="00204F57" w:rsidRPr="0083246E" w:rsidRDefault="00204F57" w:rsidP="00CC6147">
            <w:pPr>
              <w:jc w:val="center"/>
              <w:rPr>
                <w:sz w:val="22"/>
                <w:szCs w:val="22"/>
              </w:rPr>
            </w:pPr>
          </w:p>
        </w:tc>
        <w:tc>
          <w:tcPr>
            <w:tcW w:w="992"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02"/>
        </w:trPr>
        <w:tc>
          <w:tcPr>
            <w:tcW w:w="709" w:type="dxa"/>
            <w:tcBorders>
              <w:bottom w:val="single" w:sz="4" w:space="0" w:color="auto"/>
            </w:tcBorders>
            <w:shd w:val="clear" w:color="auto" w:fill="auto"/>
            <w:vAlign w:val="center"/>
          </w:tcPr>
          <w:p w:rsidR="00204F57" w:rsidRPr="0083246E" w:rsidRDefault="00204F57" w:rsidP="00CC6147">
            <w:pPr>
              <w:jc w:val="center"/>
              <w:rPr>
                <w:sz w:val="22"/>
                <w:szCs w:val="22"/>
              </w:rPr>
            </w:pPr>
          </w:p>
        </w:tc>
        <w:tc>
          <w:tcPr>
            <w:tcW w:w="3252" w:type="dxa"/>
            <w:gridSpan w:val="2"/>
            <w:tcBorders>
              <w:bottom w:val="single" w:sz="4" w:space="0" w:color="auto"/>
            </w:tcBorders>
            <w:shd w:val="clear" w:color="auto" w:fill="auto"/>
            <w:vAlign w:val="center"/>
          </w:tcPr>
          <w:p w:rsidR="00204F57" w:rsidRPr="0083246E" w:rsidRDefault="00204F57" w:rsidP="00CC6147">
            <w:pPr>
              <w:pStyle w:val="af2"/>
              <w:spacing w:line="240" w:lineRule="exact"/>
              <w:jc w:val="center"/>
              <w:rPr>
                <w:rFonts w:ascii="Times New Roman" w:hAnsi="Times New Roman"/>
                <w:sz w:val="24"/>
                <w:szCs w:val="24"/>
              </w:rPr>
            </w:pPr>
            <w:r w:rsidRPr="0083246E">
              <w:rPr>
                <w:rFonts w:ascii="Times New Roman" w:hAnsi="Times New Roman"/>
                <w:sz w:val="24"/>
                <w:szCs w:val="24"/>
              </w:rPr>
              <w:t>реконструкция</w:t>
            </w:r>
          </w:p>
          <w:p w:rsidR="00204F57" w:rsidRPr="0083246E" w:rsidRDefault="00204F57" w:rsidP="00CC6147">
            <w:pPr>
              <w:pStyle w:val="af2"/>
              <w:spacing w:line="240" w:lineRule="exact"/>
              <w:jc w:val="center"/>
              <w:rPr>
                <w:rFonts w:ascii="Times New Roman" w:hAnsi="Times New Roman"/>
                <w:sz w:val="24"/>
                <w:szCs w:val="24"/>
              </w:rPr>
            </w:pPr>
            <w:r w:rsidRPr="0083246E">
              <w:rPr>
                <w:rFonts w:ascii="Times New Roman" w:hAnsi="Times New Roman"/>
                <w:sz w:val="24"/>
                <w:szCs w:val="24"/>
              </w:rPr>
              <w:t>улиц и дорог</w:t>
            </w:r>
          </w:p>
          <w:p w:rsidR="00204F57" w:rsidRPr="0083246E" w:rsidRDefault="00204F57" w:rsidP="00CC6147">
            <w:pPr>
              <w:pStyle w:val="af2"/>
              <w:spacing w:line="240" w:lineRule="exact"/>
              <w:jc w:val="center"/>
              <w:rPr>
                <w:rFonts w:ascii="Times New Roman" w:hAnsi="Times New Roman"/>
                <w:sz w:val="24"/>
                <w:szCs w:val="24"/>
              </w:rPr>
            </w:pPr>
          </w:p>
        </w:tc>
        <w:tc>
          <w:tcPr>
            <w:tcW w:w="2270" w:type="dxa"/>
            <w:gridSpan w:val="2"/>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протяженность-</w:t>
            </w:r>
          </w:p>
          <w:p w:rsidR="00204F57" w:rsidRPr="0083246E" w:rsidRDefault="00204F57" w:rsidP="00CC6147">
            <w:pPr>
              <w:jc w:val="center"/>
              <w:rPr>
                <w:sz w:val="22"/>
                <w:szCs w:val="22"/>
              </w:rPr>
            </w:pPr>
            <w:r w:rsidRPr="0083246E">
              <w:rPr>
                <w:sz w:val="22"/>
                <w:szCs w:val="22"/>
              </w:rPr>
              <w:t>40 км</w:t>
            </w:r>
          </w:p>
        </w:tc>
        <w:tc>
          <w:tcPr>
            <w:tcW w:w="2556" w:type="dxa"/>
            <w:tcBorders>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Курма</w:t>
            </w:r>
            <w:proofErr w:type="spellEnd"/>
            <w:r w:rsidRPr="0083246E">
              <w:rPr>
                <w:sz w:val="22"/>
                <w:szCs w:val="22"/>
              </w:rPr>
              <w:t xml:space="preserve"> </w:t>
            </w:r>
          </w:p>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Куркут</w:t>
            </w:r>
            <w:proofErr w:type="spellEnd"/>
          </w:p>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Сарма</w:t>
            </w:r>
            <w:proofErr w:type="spellEnd"/>
          </w:p>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Шара-Тогот</w:t>
            </w:r>
            <w:proofErr w:type="spellEnd"/>
          </w:p>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Сахюрта</w:t>
            </w:r>
            <w:proofErr w:type="spellEnd"/>
          </w:p>
          <w:p w:rsidR="00204F57" w:rsidRPr="0083246E" w:rsidRDefault="00204F57" w:rsidP="00CC6147">
            <w:pPr>
              <w:jc w:val="center"/>
              <w:rPr>
                <w:sz w:val="22"/>
                <w:szCs w:val="22"/>
              </w:rPr>
            </w:pPr>
            <w:r w:rsidRPr="0083246E">
              <w:rPr>
                <w:sz w:val="22"/>
                <w:szCs w:val="22"/>
              </w:rPr>
              <w:t xml:space="preserve">п. </w:t>
            </w:r>
            <w:proofErr w:type="spellStart"/>
            <w:r w:rsidRPr="0083246E">
              <w:rPr>
                <w:sz w:val="22"/>
                <w:szCs w:val="22"/>
              </w:rPr>
              <w:t>Шида</w:t>
            </w:r>
            <w:proofErr w:type="spellEnd"/>
          </w:p>
        </w:tc>
        <w:tc>
          <w:tcPr>
            <w:tcW w:w="3829" w:type="dxa"/>
            <w:tcBorders>
              <w:bottom w:val="single" w:sz="4" w:space="0" w:color="auto"/>
            </w:tcBorders>
          </w:tcPr>
          <w:p w:rsidR="00204F57" w:rsidRPr="0083246E" w:rsidRDefault="00204F57" w:rsidP="00CC6147">
            <w:pPr>
              <w:jc w:val="center"/>
              <w:rPr>
                <w:sz w:val="22"/>
                <w:szCs w:val="22"/>
              </w:rPr>
            </w:pPr>
          </w:p>
        </w:tc>
        <w:tc>
          <w:tcPr>
            <w:tcW w:w="992"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02"/>
        </w:trPr>
        <w:tc>
          <w:tcPr>
            <w:tcW w:w="709" w:type="dxa"/>
            <w:tcBorders>
              <w:bottom w:val="single" w:sz="4" w:space="0" w:color="auto"/>
            </w:tcBorders>
            <w:shd w:val="clear" w:color="auto" w:fill="auto"/>
            <w:vAlign w:val="center"/>
          </w:tcPr>
          <w:p w:rsidR="00204F57" w:rsidRPr="0083246E" w:rsidRDefault="00204F57" w:rsidP="00CC6147">
            <w:pPr>
              <w:jc w:val="center"/>
              <w:rPr>
                <w:sz w:val="22"/>
                <w:szCs w:val="22"/>
              </w:rPr>
            </w:pPr>
          </w:p>
        </w:tc>
        <w:tc>
          <w:tcPr>
            <w:tcW w:w="3252" w:type="dxa"/>
            <w:gridSpan w:val="2"/>
            <w:tcBorders>
              <w:bottom w:val="single" w:sz="4" w:space="0" w:color="auto"/>
            </w:tcBorders>
            <w:shd w:val="clear" w:color="auto" w:fill="auto"/>
            <w:vAlign w:val="center"/>
          </w:tcPr>
          <w:p w:rsidR="00204F57" w:rsidRPr="0083246E" w:rsidRDefault="00204F57" w:rsidP="00CC6147">
            <w:pPr>
              <w:pStyle w:val="af2"/>
              <w:spacing w:line="240" w:lineRule="exact"/>
              <w:jc w:val="center"/>
              <w:rPr>
                <w:rFonts w:ascii="Times New Roman" w:hAnsi="Times New Roman"/>
                <w:sz w:val="24"/>
                <w:szCs w:val="24"/>
              </w:rPr>
            </w:pPr>
            <w:r w:rsidRPr="0083246E">
              <w:rPr>
                <w:rFonts w:ascii="Times New Roman" w:hAnsi="Times New Roman"/>
                <w:sz w:val="24"/>
                <w:szCs w:val="24"/>
              </w:rPr>
              <w:t>строительство улиц и дорог</w:t>
            </w:r>
          </w:p>
        </w:tc>
        <w:tc>
          <w:tcPr>
            <w:tcW w:w="2270" w:type="dxa"/>
            <w:gridSpan w:val="2"/>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протяженность-</w:t>
            </w:r>
          </w:p>
          <w:p w:rsidR="00204F57" w:rsidRPr="0083246E" w:rsidRDefault="00204F57" w:rsidP="00CC6147">
            <w:pPr>
              <w:jc w:val="center"/>
              <w:rPr>
                <w:sz w:val="22"/>
                <w:szCs w:val="22"/>
              </w:rPr>
            </w:pPr>
            <w:r w:rsidRPr="0083246E">
              <w:rPr>
                <w:sz w:val="22"/>
                <w:szCs w:val="22"/>
              </w:rPr>
              <w:t>73 км</w:t>
            </w:r>
          </w:p>
        </w:tc>
        <w:tc>
          <w:tcPr>
            <w:tcW w:w="2556" w:type="dxa"/>
            <w:tcBorders>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Курма</w:t>
            </w:r>
            <w:proofErr w:type="spellEnd"/>
            <w:r w:rsidRPr="0083246E">
              <w:rPr>
                <w:sz w:val="22"/>
                <w:szCs w:val="22"/>
              </w:rPr>
              <w:t xml:space="preserve"> </w:t>
            </w:r>
          </w:p>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Куркут</w:t>
            </w:r>
            <w:proofErr w:type="spellEnd"/>
          </w:p>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Сарма</w:t>
            </w:r>
            <w:proofErr w:type="spellEnd"/>
          </w:p>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Шара-Тогот</w:t>
            </w:r>
            <w:proofErr w:type="spellEnd"/>
          </w:p>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Сахюрта</w:t>
            </w:r>
            <w:proofErr w:type="spellEnd"/>
          </w:p>
          <w:p w:rsidR="00204F57" w:rsidRPr="0083246E" w:rsidRDefault="00204F57" w:rsidP="00CC6147">
            <w:pPr>
              <w:jc w:val="center"/>
              <w:rPr>
                <w:sz w:val="22"/>
                <w:szCs w:val="22"/>
              </w:rPr>
            </w:pPr>
            <w:r w:rsidRPr="0083246E">
              <w:rPr>
                <w:sz w:val="22"/>
                <w:szCs w:val="22"/>
              </w:rPr>
              <w:t xml:space="preserve">п. </w:t>
            </w:r>
            <w:proofErr w:type="spellStart"/>
            <w:r w:rsidRPr="0083246E">
              <w:rPr>
                <w:sz w:val="22"/>
                <w:szCs w:val="22"/>
              </w:rPr>
              <w:t>Шида</w:t>
            </w:r>
            <w:proofErr w:type="spellEnd"/>
          </w:p>
        </w:tc>
        <w:tc>
          <w:tcPr>
            <w:tcW w:w="3829" w:type="dxa"/>
            <w:tcBorders>
              <w:bottom w:val="single" w:sz="4" w:space="0" w:color="auto"/>
            </w:tcBorders>
          </w:tcPr>
          <w:p w:rsidR="00204F57" w:rsidRPr="0083246E" w:rsidRDefault="00204F57" w:rsidP="00CC6147">
            <w:pPr>
              <w:jc w:val="center"/>
              <w:rPr>
                <w:sz w:val="22"/>
                <w:szCs w:val="22"/>
              </w:rPr>
            </w:pPr>
          </w:p>
        </w:tc>
        <w:tc>
          <w:tcPr>
            <w:tcW w:w="992"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02"/>
        </w:trPr>
        <w:tc>
          <w:tcPr>
            <w:tcW w:w="709" w:type="dxa"/>
            <w:tcBorders>
              <w:bottom w:val="single" w:sz="4" w:space="0" w:color="auto"/>
            </w:tcBorders>
            <w:shd w:val="clear" w:color="auto" w:fill="auto"/>
            <w:vAlign w:val="center"/>
          </w:tcPr>
          <w:p w:rsidR="00204F57" w:rsidRPr="0083246E" w:rsidRDefault="00204F57" w:rsidP="00CC6147">
            <w:pPr>
              <w:jc w:val="center"/>
              <w:rPr>
                <w:sz w:val="22"/>
                <w:szCs w:val="22"/>
              </w:rPr>
            </w:pPr>
          </w:p>
        </w:tc>
        <w:tc>
          <w:tcPr>
            <w:tcW w:w="3252" w:type="dxa"/>
            <w:gridSpan w:val="2"/>
            <w:tcBorders>
              <w:bottom w:val="single" w:sz="4" w:space="0" w:color="auto"/>
            </w:tcBorders>
            <w:shd w:val="clear" w:color="auto" w:fill="auto"/>
            <w:vAlign w:val="center"/>
          </w:tcPr>
          <w:p w:rsidR="00204F57" w:rsidRPr="0083246E" w:rsidRDefault="00204F57" w:rsidP="00CC6147">
            <w:pPr>
              <w:pStyle w:val="af2"/>
              <w:spacing w:line="240" w:lineRule="exact"/>
              <w:jc w:val="center"/>
              <w:rPr>
                <w:rFonts w:ascii="Times New Roman" w:hAnsi="Times New Roman"/>
                <w:sz w:val="24"/>
                <w:szCs w:val="24"/>
              </w:rPr>
            </w:pPr>
            <w:r w:rsidRPr="0083246E">
              <w:rPr>
                <w:rFonts w:ascii="Times New Roman" w:hAnsi="Times New Roman"/>
                <w:sz w:val="24"/>
                <w:szCs w:val="24"/>
              </w:rPr>
              <w:t>оборудование остановочных пунктов на  автобусных маршрутах (строительство)</w:t>
            </w:r>
          </w:p>
        </w:tc>
        <w:tc>
          <w:tcPr>
            <w:tcW w:w="2270" w:type="dxa"/>
            <w:gridSpan w:val="2"/>
            <w:tcBorders>
              <w:bottom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Курма</w:t>
            </w:r>
            <w:proofErr w:type="spellEnd"/>
            <w:r w:rsidRPr="0083246E">
              <w:rPr>
                <w:sz w:val="22"/>
                <w:szCs w:val="22"/>
              </w:rPr>
              <w:t xml:space="preserve"> </w:t>
            </w:r>
          </w:p>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Куркут</w:t>
            </w:r>
            <w:proofErr w:type="spellEnd"/>
          </w:p>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Сарма</w:t>
            </w:r>
            <w:proofErr w:type="spellEnd"/>
          </w:p>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Шара-Тогот</w:t>
            </w:r>
            <w:proofErr w:type="spellEnd"/>
          </w:p>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Сахюрта</w:t>
            </w:r>
            <w:proofErr w:type="spellEnd"/>
          </w:p>
          <w:p w:rsidR="00204F57" w:rsidRPr="0083246E" w:rsidRDefault="00204F57" w:rsidP="00CC6147">
            <w:pPr>
              <w:jc w:val="center"/>
              <w:rPr>
                <w:sz w:val="22"/>
                <w:szCs w:val="22"/>
              </w:rPr>
            </w:pPr>
            <w:r w:rsidRPr="0083246E">
              <w:rPr>
                <w:sz w:val="22"/>
                <w:szCs w:val="22"/>
              </w:rPr>
              <w:t xml:space="preserve">п. </w:t>
            </w:r>
            <w:proofErr w:type="spellStart"/>
            <w:r w:rsidRPr="0083246E">
              <w:rPr>
                <w:sz w:val="22"/>
                <w:szCs w:val="22"/>
              </w:rPr>
              <w:t>Шида</w:t>
            </w:r>
            <w:proofErr w:type="spellEnd"/>
          </w:p>
        </w:tc>
        <w:tc>
          <w:tcPr>
            <w:tcW w:w="3829" w:type="dxa"/>
            <w:tcBorders>
              <w:bottom w:val="single" w:sz="4" w:space="0" w:color="auto"/>
            </w:tcBorders>
          </w:tcPr>
          <w:p w:rsidR="00204F57" w:rsidRPr="0083246E" w:rsidRDefault="00204F57" w:rsidP="00CC6147">
            <w:pPr>
              <w:jc w:val="center"/>
              <w:rPr>
                <w:sz w:val="22"/>
                <w:szCs w:val="22"/>
              </w:rPr>
            </w:pPr>
          </w:p>
        </w:tc>
        <w:tc>
          <w:tcPr>
            <w:tcW w:w="992"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64"/>
        </w:trPr>
        <w:tc>
          <w:tcPr>
            <w:tcW w:w="709" w:type="dxa"/>
            <w:tcBorders>
              <w:top w:val="single" w:sz="4" w:space="0" w:color="auto"/>
              <w:bottom w:val="single" w:sz="4" w:space="0" w:color="auto"/>
            </w:tcBorders>
          </w:tcPr>
          <w:p w:rsidR="00204F57" w:rsidRPr="0083246E" w:rsidRDefault="00204F57" w:rsidP="00CC6147">
            <w:pPr>
              <w:jc w:val="center"/>
              <w:rPr>
                <w:b/>
                <w:sz w:val="22"/>
                <w:szCs w:val="22"/>
              </w:rPr>
            </w:pPr>
            <w:r w:rsidRPr="0083246E">
              <w:rPr>
                <w:b/>
                <w:sz w:val="22"/>
                <w:szCs w:val="22"/>
              </w:rPr>
              <w:t>2.3</w:t>
            </w:r>
          </w:p>
        </w:tc>
        <w:tc>
          <w:tcPr>
            <w:tcW w:w="13892" w:type="dxa"/>
            <w:gridSpan w:val="8"/>
            <w:tcBorders>
              <w:top w:val="single" w:sz="4" w:space="0" w:color="auto"/>
              <w:bottom w:val="single" w:sz="4" w:space="0" w:color="auto"/>
            </w:tcBorders>
          </w:tcPr>
          <w:p w:rsidR="00204F57" w:rsidRPr="0083246E" w:rsidRDefault="00204F57" w:rsidP="00CC6147">
            <w:pPr>
              <w:rPr>
                <w:b/>
                <w:sz w:val="22"/>
                <w:szCs w:val="22"/>
              </w:rPr>
            </w:pPr>
            <w:r w:rsidRPr="0083246E">
              <w:rPr>
                <w:b/>
              </w:rPr>
              <w:t>Инженерная инфраструктура</w:t>
            </w:r>
          </w:p>
        </w:tc>
      </w:tr>
      <w:tr w:rsidR="00204F57" w:rsidRPr="0083246E" w:rsidTr="00CC6147">
        <w:trPr>
          <w:trHeight w:val="64"/>
        </w:trPr>
        <w:tc>
          <w:tcPr>
            <w:tcW w:w="709" w:type="dxa"/>
            <w:tcBorders>
              <w:top w:val="single" w:sz="4" w:space="0" w:color="auto"/>
              <w:bottom w:val="single" w:sz="4" w:space="0" w:color="auto"/>
            </w:tcBorders>
          </w:tcPr>
          <w:p w:rsidR="00204F57" w:rsidRPr="0083246E" w:rsidRDefault="00204F57" w:rsidP="00CC6147">
            <w:pPr>
              <w:jc w:val="center"/>
              <w:rPr>
                <w:b/>
                <w:i/>
                <w:sz w:val="22"/>
                <w:szCs w:val="22"/>
              </w:rPr>
            </w:pPr>
            <w:r w:rsidRPr="0083246E">
              <w:rPr>
                <w:b/>
                <w:i/>
                <w:sz w:val="22"/>
                <w:szCs w:val="22"/>
              </w:rPr>
              <w:t>2.3.1</w:t>
            </w:r>
          </w:p>
        </w:tc>
        <w:tc>
          <w:tcPr>
            <w:tcW w:w="13892" w:type="dxa"/>
            <w:gridSpan w:val="8"/>
            <w:tcBorders>
              <w:top w:val="single" w:sz="4" w:space="0" w:color="auto"/>
              <w:bottom w:val="single" w:sz="4" w:space="0" w:color="auto"/>
            </w:tcBorders>
          </w:tcPr>
          <w:p w:rsidR="00204F57" w:rsidRPr="0083246E" w:rsidRDefault="00204F57" w:rsidP="00CC6147">
            <w:pPr>
              <w:rPr>
                <w:sz w:val="22"/>
                <w:szCs w:val="22"/>
              </w:rPr>
            </w:pPr>
            <w:r w:rsidRPr="0083246E">
              <w:rPr>
                <w:b/>
                <w:bCs/>
                <w:i/>
              </w:rPr>
              <w:t>Водоснабжение</w:t>
            </w:r>
          </w:p>
        </w:tc>
      </w:tr>
      <w:tr w:rsidR="00204F57" w:rsidRPr="0083246E" w:rsidTr="00CC6147">
        <w:trPr>
          <w:trHeight w:val="474"/>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36</w:t>
            </w:r>
          </w:p>
        </w:tc>
        <w:tc>
          <w:tcPr>
            <w:tcW w:w="3252" w:type="dxa"/>
            <w:gridSpan w:val="2"/>
            <w:vMerge w:val="restart"/>
            <w:tcBorders>
              <w:top w:val="single" w:sz="4" w:space="0" w:color="auto"/>
            </w:tcBorders>
            <w:vAlign w:val="center"/>
          </w:tcPr>
          <w:p w:rsidR="00204F57" w:rsidRPr="0083246E" w:rsidRDefault="00204F57" w:rsidP="00CC6147">
            <w:pPr>
              <w:rPr>
                <w:sz w:val="22"/>
                <w:szCs w:val="22"/>
              </w:rPr>
            </w:pPr>
            <w:r w:rsidRPr="0083246E">
              <w:rPr>
                <w:sz w:val="22"/>
                <w:szCs w:val="22"/>
              </w:rPr>
              <w:t>Водопроводные сети</w:t>
            </w:r>
          </w:p>
          <w:p w:rsidR="00204F57" w:rsidRPr="0083246E" w:rsidRDefault="00204F57" w:rsidP="00CC6147">
            <w:pPr>
              <w:rPr>
                <w:sz w:val="22"/>
                <w:szCs w:val="22"/>
              </w:rPr>
            </w:pPr>
          </w:p>
        </w:tc>
        <w:tc>
          <w:tcPr>
            <w:tcW w:w="2270" w:type="dxa"/>
            <w:gridSpan w:val="2"/>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протяженность – </w:t>
            </w:r>
          </w:p>
          <w:p w:rsidR="00204F57" w:rsidRPr="0083246E" w:rsidRDefault="00204F57" w:rsidP="00CC6147">
            <w:pPr>
              <w:jc w:val="center"/>
              <w:rPr>
                <w:sz w:val="22"/>
                <w:szCs w:val="22"/>
              </w:rPr>
            </w:pPr>
            <w:r w:rsidRPr="0083246E">
              <w:rPr>
                <w:sz w:val="22"/>
                <w:szCs w:val="22"/>
              </w:rPr>
              <w:t>3,27 км</w:t>
            </w:r>
          </w:p>
        </w:tc>
        <w:tc>
          <w:tcPr>
            <w:tcW w:w="2556"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Шара-Тогот</w:t>
            </w:r>
            <w:proofErr w:type="spellEnd"/>
            <w:r w:rsidRPr="0083246E">
              <w:rPr>
                <w:sz w:val="22"/>
                <w:szCs w:val="22"/>
              </w:rPr>
              <w:t xml:space="preserve">, </w:t>
            </w:r>
          </w:p>
        </w:tc>
        <w:tc>
          <w:tcPr>
            <w:tcW w:w="3829" w:type="dxa"/>
            <w:tcBorders>
              <w:top w:val="single" w:sz="4" w:space="0" w:color="auto"/>
              <w:bottom w:val="single" w:sz="4" w:space="0" w:color="auto"/>
            </w:tcBorders>
          </w:tcPr>
          <w:p w:rsidR="00204F57" w:rsidRPr="0083246E" w:rsidRDefault="00204F57" w:rsidP="00CC6147">
            <w:pPr>
              <w:jc w:val="center"/>
              <w:rPr>
                <w:sz w:val="22"/>
                <w:szCs w:val="22"/>
              </w:rPr>
            </w:pPr>
          </w:p>
        </w:tc>
        <w:tc>
          <w:tcPr>
            <w:tcW w:w="992"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64"/>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37</w:t>
            </w:r>
          </w:p>
        </w:tc>
        <w:tc>
          <w:tcPr>
            <w:tcW w:w="3252" w:type="dxa"/>
            <w:gridSpan w:val="2"/>
            <w:vMerge/>
            <w:tcBorders>
              <w:bottom w:val="single" w:sz="4" w:space="0" w:color="auto"/>
            </w:tcBorders>
            <w:vAlign w:val="center"/>
          </w:tcPr>
          <w:p w:rsidR="00204F57" w:rsidRPr="0083246E" w:rsidRDefault="00204F57" w:rsidP="00CC6147">
            <w:pPr>
              <w:rPr>
                <w:sz w:val="22"/>
                <w:szCs w:val="22"/>
              </w:rPr>
            </w:pPr>
          </w:p>
        </w:tc>
        <w:tc>
          <w:tcPr>
            <w:tcW w:w="2270" w:type="dxa"/>
            <w:gridSpan w:val="2"/>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протяженность – </w:t>
            </w:r>
          </w:p>
          <w:p w:rsidR="00204F57" w:rsidRPr="0083246E" w:rsidRDefault="00204F57" w:rsidP="00CC6147">
            <w:pPr>
              <w:jc w:val="center"/>
              <w:rPr>
                <w:sz w:val="22"/>
                <w:szCs w:val="22"/>
              </w:rPr>
            </w:pPr>
            <w:smartTag w:uri="urn:schemas-microsoft-com:office:smarttags" w:element="metricconverter">
              <w:smartTagPr>
                <w:attr w:name="ProductID" w:val="2,6 км"/>
              </w:smartTagPr>
              <w:r w:rsidRPr="0083246E">
                <w:rPr>
                  <w:sz w:val="22"/>
                  <w:szCs w:val="22"/>
                </w:rPr>
                <w:t>2,6 км</w:t>
              </w:r>
            </w:smartTag>
          </w:p>
        </w:tc>
        <w:tc>
          <w:tcPr>
            <w:tcW w:w="2556"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Сахюрта</w:t>
            </w:r>
            <w:proofErr w:type="spellEnd"/>
            <w:r w:rsidRPr="0083246E">
              <w:rPr>
                <w:sz w:val="22"/>
                <w:szCs w:val="22"/>
              </w:rPr>
              <w:t xml:space="preserve">, </w:t>
            </w:r>
          </w:p>
          <w:p w:rsidR="00204F57" w:rsidRPr="0083246E" w:rsidRDefault="00204F57" w:rsidP="00CC6147">
            <w:pPr>
              <w:jc w:val="center"/>
              <w:rPr>
                <w:sz w:val="22"/>
                <w:szCs w:val="22"/>
              </w:rPr>
            </w:pPr>
          </w:p>
        </w:tc>
        <w:tc>
          <w:tcPr>
            <w:tcW w:w="3829" w:type="dxa"/>
            <w:tcBorders>
              <w:top w:val="single" w:sz="4" w:space="0" w:color="auto"/>
              <w:bottom w:val="single" w:sz="4" w:space="0" w:color="auto"/>
            </w:tcBorders>
          </w:tcPr>
          <w:p w:rsidR="00204F57" w:rsidRPr="0083246E" w:rsidRDefault="00204F57" w:rsidP="00CC6147">
            <w:pPr>
              <w:jc w:val="center"/>
              <w:rPr>
                <w:sz w:val="22"/>
                <w:szCs w:val="22"/>
              </w:rPr>
            </w:pPr>
          </w:p>
        </w:tc>
        <w:tc>
          <w:tcPr>
            <w:tcW w:w="992"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91"/>
        </w:trPr>
        <w:tc>
          <w:tcPr>
            <w:tcW w:w="709" w:type="dxa"/>
            <w:tcBorders>
              <w:top w:val="single" w:sz="4" w:space="0" w:color="auto"/>
              <w:bottom w:val="single" w:sz="4" w:space="0" w:color="auto"/>
            </w:tcBorders>
            <w:vAlign w:val="center"/>
          </w:tcPr>
          <w:p w:rsidR="00204F57" w:rsidRPr="0083246E" w:rsidRDefault="00204F57" w:rsidP="00CC6147">
            <w:pPr>
              <w:jc w:val="center"/>
              <w:rPr>
                <w:b/>
                <w:i/>
                <w:sz w:val="22"/>
                <w:szCs w:val="22"/>
              </w:rPr>
            </w:pPr>
            <w:r w:rsidRPr="0083246E">
              <w:rPr>
                <w:b/>
                <w:i/>
                <w:sz w:val="22"/>
                <w:szCs w:val="22"/>
              </w:rPr>
              <w:t>2.3.2</w:t>
            </w:r>
          </w:p>
        </w:tc>
        <w:tc>
          <w:tcPr>
            <w:tcW w:w="13892" w:type="dxa"/>
            <w:gridSpan w:val="8"/>
            <w:shd w:val="clear" w:color="auto" w:fill="auto"/>
            <w:vAlign w:val="center"/>
          </w:tcPr>
          <w:p w:rsidR="00204F57" w:rsidRPr="0083246E" w:rsidRDefault="00204F57" w:rsidP="00CC6147">
            <w:pPr>
              <w:rPr>
                <w:b/>
                <w:i/>
                <w:sz w:val="22"/>
                <w:szCs w:val="22"/>
              </w:rPr>
            </w:pPr>
            <w:r w:rsidRPr="0083246E">
              <w:rPr>
                <w:b/>
                <w:i/>
                <w:sz w:val="22"/>
                <w:szCs w:val="22"/>
              </w:rPr>
              <w:t>Водоотведение</w:t>
            </w:r>
          </w:p>
        </w:tc>
      </w:tr>
      <w:tr w:rsidR="00204F57" w:rsidRPr="0083246E" w:rsidTr="00CC6147">
        <w:trPr>
          <w:trHeight w:val="192"/>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38</w:t>
            </w:r>
          </w:p>
        </w:tc>
        <w:tc>
          <w:tcPr>
            <w:tcW w:w="3252" w:type="dxa"/>
            <w:gridSpan w:val="2"/>
            <w:vMerge w:val="restart"/>
            <w:tcBorders>
              <w:top w:val="single" w:sz="4" w:space="0" w:color="auto"/>
            </w:tcBorders>
            <w:shd w:val="clear" w:color="auto" w:fill="auto"/>
            <w:vAlign w:val="center"/>
          </w:tcPr>
          <w:p w:rsidR="00204F57" w:rsidRPr="0083246E" w:rsidRDefault="00204F57" w:rsidP="00CC6147">
            <w:pPr>
              <w:rPr>
                <w:sz w:val="22"/>
                <w:szCs w:val="22"/>
              </w:rPr>
            </w:pPr>
            <w:r w:rsidRPr="0083246E">
              <w:rPr>
                <w:sz w:val="22"/>
                <w:szCs w:val="22"/>
              </w:rPr>
              <w:t>Сети канализации</w:t>
            </w:r>
          </w:p>
          <w:p w:rsidR="00204F57" w:rsidRPr="0083246E" w:rsidRDefault="00204F57" w:rsidP="00CC6147">
            <w:pPr>
              <w:rPr>
                <w:sz w:val="22"/>
                <w:szCs w:val="22"/>
              </w:rPr>
            </w:pPr>
          </w:p>
        </w:tc>
        <w:tc>
          <w:tcPr>
            <w:tcW w:w="2270" w:type="dxa"/>
            <w:gridSpan w:val="2"/>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 xml:space="preserve">протяженность – </w:t>
            </w:r>
          </w:p>
          <w:p w:rsidR="00204F57" w:rsidRPr="0083246E" w:rsidRDefault="00204F57" w:rsidP="00CC6147">
            <w:pPr>
              <w:jc w:val="center"/>
              <w:rPr>
                <w:sz w:val="22"/>
                <w:szCs w:val="22"/>
              </w:rPr>
            </w:pPr>
            <w:smartTag w:uri="urn:schemas-microsoft-com:office:smarttags" w:element="metricconverter">
              <w:smartTagPr>
                <w:attr w:name="ProductID" w:val="3,7 км"/>
              </w:smartTagPr>
              <w:r w:rsidRPr="0083246E">
                <w:rPr>
                  <w:sz w:val="22"/>
                  <w:szCs w:val="22"/>
                </w:rPr>
                <w:t>3,7 км</w:t>
              </w:r>
            </w:smartTag>
          </w:p>
        </w:tc>
        <w:tc>
          <w:tcPr>
            <w:tcW w:w="2556" w:type="dxa"/>
            <w:tcBorders>
              <w:top w:val="single" w:sz="4" w:space="0" w:color="auto"/>
            </w:tcBorders>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Шара-Тогот</w:t>
            </w:r>
            <w:proofErr w:type="spellEnd"/>
            <w:r w:rsidRPr="0083246E">
              <w:rPr>
                <w:sz w:val="22"/>
                <w:szCs w:val="22"/>
              </w:rPr>
              <w:t xml:space="preserve">, </w:t>
            </w:r>
          </w:p>
          <w:p w:rsidR="00204F57" w:rsidRPr="0083246E" w:rsidRDefault="00204F57" w:rsidP="00CC6147">
            <w:pPr>
              <w:jc w:val="center"/>
              <w:rPr>
                <w:sz w:val="22"/>
                <w:szCs w:val="22"/>
              </w:rPr>
            </w:pPr>
          </w:p>
        </w:tc>
        <w:tc>
          <w:tcPr>
            <w:tcW w:w="3829" w:type="dxa"/>
            <w:tcBorders>
              <w:top w:val="single" w:sz="4" w:space="0" w:color="auto"/>
            </w:tcBorders>
          </w:tcPr>
          <w:p w:rsidR="00204F57" w:rsidRPr="0083246E" w:rsidRDefault="00204F57" w:rsidP="00CC6147">
            <w:pPr>
              <w:jc w:val="center"/>
              <w:rPr>
                <w:sz w:val="22"/>
                <w:szCs w:val="22"/>
              </w:rPr>
            </w:pPr>
          </w:p>
        </w:tc>
        <w:tc>
          <w:tcPr>
            <w:tcW w:w="992"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91"/>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39</w:t>
            </w:r>
          </w:p>
        </w:tc>
        <w:tc>
          <w:tcPr>
            <w:tcW w:w="3252" w:type="dxa"/>
            <w:gridSpan w:val="2"/>
            <w:vMerge/>
            <w:shd w:val="clear" w:color="auto" w:fill="auto"/>
            <w:vAlign w:val="center"/>
          </w:tcPr>
          <w:p w:rsidR="00204F57" w:rsidRPr="0083246E" w:rsidRDefault="00204F57" w:rsidP="00CC6147">
            <w:pPr>
              <w:rPr>
                <w:sz w:val="22"/>
                <w:szCs w:val="22"/>
              </w:rPr>
            </w:pPr>
          </w:p>
        </w:tc>
        <w:tc>
          <w:tcPr>
            <w:tcW w:w="2270" w:type="dxa"/>
            <w:gridSpan w:val="2"/>
            <w:shd w:val="clear" w:color="auto" w:fill="auto"/>
            <w:vAlign w:val="center"/>
          </w:tcPr>
          <w:p w:rsidR="00204F57" w:rsidRPr="0083246E" w:rsidRDefault="00204F57" w:rsidP="00CC6147">
            <w:pPr>
              <w:jc w:val="center"/>
              <w:rPr>
                <w:sz w:val="22"/>
                <w:szCs w:val="22"/>
              </w:rPr>
            </w:pPr>
            <w:r w:rsidRPr="0083246E">
              <w:rPr>
                <w:sz w:val="22"/>
                <w:szCs w:val="22"/>
              </w:rPr>
              <w:t xml:space="preserve">протяженность – </w:t>
            </w:r>
          </w:p>
          <w:p w:rsidR="00204F57" w:rsidRPr="0083246E" w:rsidRDefault="00204F57" w:rsidP="00CC6147">
            <w:pPr>
              <w:jc w:val="center"/>
              <w:rPr>
                <w:sz w:val="22"/>
                <w:szCs w:val="22"/>
              </w:rPr>
            </w:pPr>
            <w:smartTag w:uri="urn:schemas-microsoft-com:office:smarttags" w:element="metricconverter">
              <w:smartTagPr>
                <w:attr w:name="ProductID" w:val="2,65 км"/>
              </w:smartTagPr>
              <w:r w:rsidRPr="0083246E">
                <w:rPr>
                  <w:sz w:val="22"/>
                  <w:szCs w:val="22"/>
                </w:rPr>
                <w:t>2,65 км</w:t>
              </w:r>
            </w:smartTag>
          </w:p>
        </w:tc>
        <w:tc>
          <w:tcPr>
            <w:tcW w:w="2556" w:type="dxa"/>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Сахюрта</w:t>
            </w:r>
            <w:proofErr w:type="spellEnd"/>
            <w:r w:rsidRPr="0083246E">
              <w:rPr>
                <w:sz w:val="22"/>
                <w:szCs w:val="22"/>
              </w:rPr>
              <w:t xml:space="preserve">, </w:t>
            </w:r>
          </w:p>
          <w:p w:rsidR="00204F57" w:rsidRPr="0083246E" w:rsidRDefault="00204F57" w:rsidP="00CC6147">
            <w:pPr>
              <w:jc w:val="center"/>
              <w:rPr>
                <w:sz w:val="22"/>
                <w:szCs w:val="22"/>
              </w:rPr>
            </w:pPr>
          </w:p>
        </w:tc>
        <w:tc>
          <w:tcPr>
            <w:tcW w:w="3829" w:type="dxa"/>
          </w:tcPr>
          <w:p w:rsidR="00204F57" w:rsidRPr="0083246E" w:rsidRDefault="00204F57" w:rsidP="00CC6147">
            <w:pPr>
              <w:jc w:val="center"/>
              <w:rPr>
                <w:sz w:val="22"/>
                <w:szCs w:val="22"/>
              </w:rPr>
            </w:pPr>
          </w:p>
        </w:tc>
        <w:tc>
          <w:tcPr>
            <w:tcW w:w="992" w:type="dxa"/>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191"/>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40</w:t>
            </w:r>
          </w:p>
        </w:tc>
        <w:tc>
          <w:tcPr>
            <w:tcW w:w="3252" w:type="dxa"/>
            <w:gridSpan w:val="2"/>
            <w:vMerge w:val="restart"/>
            <w:shd w:val="clear" w:color="auto" w:fill="auto"/>
            <w:vAlign w:val="center"/>
          </w:tcPr>
          <w:p w:rsidR="00204F57" w:rsidRPr="0083246E" w:rsidRDefault="00204F57" w:rsidP="00CC6147">
            <w:pPr>
              <w:rPr>
                <w:sz w:val="22"/>
                <w:szCs w:val="22"/>
              </w:rPr>
            </w:pPr>
            <w:r w:rsidRPr="0083246E">
              <w:rPr>
                <w:sz w:val="22"/>
                <w:szCs w:val="22"/>
              </w:rPr>
              <w:t>Канализационные очистные сооружения</w:t>
            </w:r>
          </w:p>
        </w:tc>
        <w:tc>
          <w:tcPr>
            <w:tcW w:w="2270" w:type="dxa"/>
            <w:gridSpan w:val="2"/>
            <w:vMerge w:val="restart"/>
            <w:shd w:val="clear" w:color="auto" w:fill="auto"/>
            <w:vAlign w:val="center"/>
          </w:tcPr>
          <w:p w:rsidR="00204F57" w:rsidRPr="0083246E" w:rsidRDefault="00204F57" w:rsidP="00CC6147">
            <w:pPr>
              <w:jc w:val="center"/>
              <w:rPr>
                <w:sz w:val="22"/>
                <w:szCs w:val="22"/>
              </w:rPr>
            </w:pPr>
            <w:r w:rsidRPr="0083246E">
              <w:rPr>
                <w:sz w:val="22"/>
                <w:szCs w:val="22"/>
              </w:rPr>
              <w:t>будет определено на дальнейших стадиях проектирования</w:t>
            </w:r>
          </w:p>
        </w:tc>
        <w:tc>
          <w:tcPr>
            <w:tcW w:w="2556" w:type="dxa"/>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Сахюрта</w:t>
            </w:r>
            <w:proofErr w:type="spellEnd"/>
            <w:r w:rsidRPr="0083246E">
              <w:rPr>
                <w:sz w:val="22"/>
                <w:szCs w:val="22"/>
              </w:rPr>
              <w:t>,</w:t>
            </w:r>
          </w:p>
        </w:tc>
        <w:tc>
          <w:tcPr>
            <w:tcW w:w="3829" w:type="dxa"/>
          </w:tcPr>
          <w:p w:rsidR="00204F57" w:rsidRPr="0083246E" w:rsidRDefault="00204F57" w:rsidP="00CC6147">
            <w:pPr>
              <w:jc w:val="center"/>
              <w:rPr>
                <w:sz w:val="22"/>
                <w:szCs w:val="22"/>
              </w:rPr>
            </w:pPr>
          </w:p>
        </w:tc>
        <w:tc>
          <w:tcPr>
            <w:tcW w:w="992" w:type="dxa"/>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85"/>
        </w:trPr>
        <w:tc>
          <w:tcPr>
            <w:tcW w:w="709" w:type="dxa"/>
            <w:tcBorders>
              <w:top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41</w:t>
            </w:r>
          </w:p>
        </w:tc>
        <w:tc>
          <w:tcPr>
            <w:tcW w:w="3252" w:type="dxa"/>
            <w:gridSpan w:val="2"/>
            <w:vMerge/>
            <w:shd w:val="clear" w:color="auto" w:fill="auto"/>
            <w:vAlign w:val="center"/>
          </w:tcPr>
          <w:p w:rsidR="00204F57" w:rsidRPr="0083246E" w:rsidRDefault="00204F57" w:rsidP="00CC6147">
            <w:pPr>
              <w:rPr>
                <w:sz w:val="22"/>
                <w:szCs w:val="22"/>
              </w:rPr>
            </w:pPr>
          </w:p>
        </w:tc>
        <w:tc>
          <w:tcPr>
            <w:tcW w:w="2270" w:type="dxa"/>
            <w:gridSpan w:val="2"/>
            <w:vMerge/>
            <w:shd w:val="clear" w:color="auto" w:fill="auto"/>
            <w:vAlign w:val="center"/>
          </w:tcPr>
          <w:p w:rsidR="00204F57" w:rsidRPr="0083246E" w:rsidRDefault="00204F57" w:rsidP="00CC6147">
            <w:pPr>
              <w:jc w:val="center"/>
              <w:rPr>
                <w:sz w:val="22"/>
                <w:szCs w:val="22"/>
              </w:rPr>
            </w:pPr>
          </w:p>
        </w:tc>
        <w:tc>
          <w:tcPr>
            <w:tcW w:w="2556" w:type="dxa"/>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Шара-Тогот</w:t>
            </w:r>
            <w:proofErr w:type="spellEnd"/>
          </w:p>
        </w:tc>
        <w:tc>
          <w:tcPr>
            <w:tcW w:w="3829" w:type="dxa"/>
          </w:tcPr>
          <w:p w:rsidR="00204F57" w:rsidRPr="0083246E" w:rsidRDefault="00204F57" w:rsidP="00CC6147">
            <w:pPr>
              <w:jc w:val="center"/>
              <w:rPr>
                <w:sz w:val="22"/>
                <w:szCs w:val="22"/>
              </w:rPr>
            </w:pPr>
          </w:p>
        </w:tc>
        <w:tc>
          <w:tcPr>
            <w:tcW w:w="992" w:type="dxa"/>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85"/>
        </w:trPr>
        <w:tc>
          <w:tcPr>
            <w:tcW w:w="709" w:type="dxa"/>
            <w:shd w:val="clear" w:color="auto" w:fill="auto"/>
            <w:vAlign w:val="center"/>
          </w:tcPr>
          <w:p w:rsidR="00204F57" w:rsidRPr="0083246E" w:rsidRDefault="00204F57" w:rsidP="00CC6147">
            <w:pPr>
              <w:jc w:val="center"/>
              <w:rPr>
                <w:sz w:val="22"/>
                <w:szCs w:val="22"/>
              </w:rPr>
            </w:pPr>
            <w:r w:rsidRPr="0083246E">
              <w:rPr>
                <w:sz w:val="22"/>
                <w:szCs w:val="22"/>
              </w:rPr>
              <w:t>42</w:t>
            </w:r>
          </w:p>
        </w:tc>
        <w:tc>
          <w:tcPr>
            <w:tcW w:w="3252" w:type="dxa"/>
            <w:gridSpan w:val="2"/>
            <w:vMerge w:val="restart"/>
            <w:shd w:val="clear" w:color="auto" w:fill="auto"/>
            <w:vAlign w:val="center"/>
          </w:tcPr>
          <w:p w:rsidR="00204F57" w:rsidRPr="0083246E" w:rsidRDefault="00204F57" w:rsidP="00CC6147">
            <w:pPr>
              <w:rPr>
                <w:sz w:val="22"/>
                <w:szCs w:val="22"/>
              </w:rPr>
            </w:pPr>
            <w:r w:rsidRPr="0083246E">
              <w:rPr>
                <w:sz w:val="22"/>
                <w:szCs w:val="22"/>
              </w:rPr>
              <w:t xml:space="preserve">Канализационные насосные </w:t>
            </w:r>
            <w:r w:rsidRPr="0083246E">
              <w:rPr>
                <w:sz w:val="22"/>
                <w:szCs w:val="22"/>
              </w:rPr>
              <w:lastRenderedPageBreak/>
              <w:t>станции</w:t>
            </w:r>
          </w:p>
        </w:tc>
        <w:tc>
          <w:tcPr>
            <w:tcW w:w="2270" w:type="dxa"/>
            <w:gridSpan w:val="2"/>
            <w:vMerge w:val="restart"/>
            <w:shd w:val="clear" w:color="auto" w:fill="auto"/>
            <w:vAlign w:val="center"/>
          </w:tcPr>
          <w:p w:rsidR="00204F57" w:rsidRPr="0083246E" w:rsidRDefault="00204F57" w:rsidP="00CC6147">
            <w:pPr>
              <w:jc w:val="center"/>
              <w:rPr>
                <w:sz w:val="22"/>
                <w:szCs w:val="22"/>
              </w:rPr>
            </w:pPr>
            <w:r w:rsidRPr="0083246E">
              <w:rPr>
                <w:sz w:val="22"/>
                <w:szCs w:val="22"/>
              </w:rPr>
              <w:lastRenderedPageBreak/>
              <w:t xml:space="preserve">будет определено на </w:t>
            </w:r>
            <w:r w:rsidRPr="0083246E">
              <w:rPr>
                <w:sz w:val="22"/>
                <w:szCs w:val="22"/>
              </w:rPr>
              <w:lastRenderedPageBreak/>
              <w:t>дальнейших стадиях проектирования</w:t>
            </w:r>
          </w:p>
        </w:tc>
        <w:tc>
          <w:tcPr>
            <w:tcW w:w="2556" w:type="dxa"/>
            <w:vAlign w:val="center"/>
          </w:tcPr>
          <w:p w:rsidR="00204F57" w:rsidRPr="0083246E" w:rsidRDefault="00204F57" w:rsidP="00CC6147">
            <w:pPr>
              <w:jc w:val="center"/>
              <w:rPr>
                <w:sz w:val="22"/>
                <w:szCs w:val="22"/>
              </w:rPr>
            </w:pPr>
            <w:r w:rsidRPr="0083246E">
              <w:rPr>
                <w:sz w:val="22"/>
                <w:szCs w:val="22"/>
              </w:rPr>
              <w:lastRenderedPageBreak/>
              <w:t xml:space="preserve">с. </w:t>
            </w:r>
            <w:proofErr w:type="spellStart"/>
            <w:r w:rsidRPr="0083246E">
              <w:rPr>
                <w:sz w:val="22"/>
                <w:szCs w:val="22"/>
              </w:rPr>
              <w:t>Сахюрта</w:t>
            </w:r>
            <w:proofErr w:type="spellEnd"/>
            <w:r w:rsidRPr="0083246E">
              <w:rPr>
                <w:sz w:val="22"/>
                <w:szCs w:val="22"/>
              </w:rPr>
              <w:t>,</w:t>
            </w:r>
          </w:p>
        </w:tc>
        <w:tc>
          <w:tcPr>
            <w:tcW w:w="3829" w:type="dxa"/>
          </w:tcPr>
          <w:p w:rsidR="00204F57" w:rsidRPr="0083246E" w:rsidRDefault="00204F57" w:rsidP="00CC6147">
            <w:pPr>
              <w:jc w:val="center"/>
              <w:rPr>
                <w:sz w:val="22"/>
                <w:szCs w:val="22"/>
              </w:rPr>
            </w:pPr>
          </w:p>
        </w:tc>
        <w:tc>
          <w:tcPr>
            <w:tcW w:w="992" w:type="dxa"/>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85"/>
        </w:trPr>
        <w:tc>
          <w:tcPr>
            <w:tcW w:w="709" w:type="dxa"/>
            <w:tcBorders>
              <w:bottom w:val="doub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lastRenderedPageBreak/>
              <w:t>43</w:t>
            </w:r>
          </w:p>
        </w:tc>
        <w:tc>
          <w:tcPr>
            <w:tcW w:w="3252" w:type="dxa"/>
            <w:gridSpan w:val="2"/>
            <w:vMerge/>
            <w:tcBorders>
              <w:bottom w:val="double" w:sz="4" w:space="0" w:color="auto"/>
            </w:tcBorders>
            <w:shd w:val="clear" w:color="auto" w:fill="auto"/>
            <w:vAlign w:val="center"/>
          </w:tcPr>
          <w:p w:rsidR="00204F57" w:rsidRPr="0083246E" w:rsidRDefault="00204F57" w:rsidP="00CC6147">
            <w:pPr>
              <w:rPr>
                <w:sz w:val="22"/>
                <w:szCs w:val="22"/>
              </w:rPr>
            </w:pPr>
          </w:p>
        </w:tc>
        <w:tc>
          <w:tcPr>
            <w:tcW w:w="2270" w:type="dxa"/>
            <w:gridSpan w:val="2"/>
            <w:vMerge/>
            <w:tcBorders>
              <w:bottom w:val="doub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bottom w:val="double" w:sz="4" w:space="0" w:color="auto"/>
            </w:tcBorders>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Шара-Тогот</w:t>
            </w:r>
            <w:proofErr w:type="spellEnd"/>
          </w:p>
        </w:tc>
        <w:tc>
          <w:tcPr>
            <w:tcW w:w="3829" w:type="dxa"/>
            <w:tcBorders>
              <w:bottom w:val="double" w:sz="4" w:space="0" w:color="auto"/>
            </w:tcBorders>
          </w:tcPr>
          <w:p w:rsidR="00204F57" w:rsidRPr="0083246E" w:rsidRDefault="00204F57" w:rsidP="00CC6147">
            <w:pPr>
              <w:jc w:val="center"/>
              <w:rPr>
                <w:sz w:val="22"/>
                <w:szCs w:val="22"/>
              </w:rPr>
            </w:pPr>
          </w:p>
        </w:tc>
        <w:tc>
          <w:tcPr>
            <w:tcW w:w="992" w:type="dxa"/>
            <w:tcBorders>
              <w:bottom w:val="doub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bottom w:val="doub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64"/>
        </w:trPr>
        <w:tc>
          <w:tcPr>
            <w:tcW w:w="709" w:type="dxa"/>
            <w:tcBorders>
              <w:top w:val="single" w:sz="4" w:space="0" w:color="auto"/>
              <w:bottom w:val="single" w:sz="4" w:space="0" w:color="auto"/>
            </w:tcBorders>
            <w:vAlign w:val="center"/>
          </w:tcPr>
          <w:p w:rsidR="00204F57" w:rsidRPr="0083246E" w:rsidRDefault="00204F57" w:rsidP="00CC6147">
            <w:pPr>
              <w:jc w:val="center"/>
              <w:rPr>
                <w:b/>
                <w:i/>
                <w:sz w:val="22"/>
                <w:szCs w:val="22"/>
              </w:rPr>
            </w:pPr>
            <w:r w:rsidRPr="0083246E">
              <w:rPr>
                <w:b/>
                <w:i/>
                <w:sz w:val="22"/>
                <w:szCs w:val="22"/>
              </w:rPr>
              <w:lastRenderedPageBreak/>
              <w:t>2.3.4</w:t>
            </w:r>
          </w:p>
        </w:tc>
        <w:tc>
          <w:tcPr>
            <w:tcW w:w="13892" w:type="dxa"/>
            <w:gridSpan w:val="8"/>
            <w:tcBorders>
              <w:top w:val="single" w:sz="4" w:space="0" w:color="auto"/>
              <w:bottom w:val="single" w:sz="4" w:space="0" w:color="auto"/>
            </w:tcBorders>
            <w:vAlign w:val="center"/>
          </w:tcPr>
          <w:p w:rsidR="00204F57" w:rsidRPr="0083246E" w:rsidRDefault="00204F57" w:rsidP="00CC6147">
            <w:pPr>
              <w:rPr>
                <w:sz w:val="22"/>
                <w:szCs w:val="22"/>
              </w:rPr>
            </w:pPr>
            <w:r w:rsidRPr="0083246E">
              <w:rPr>
                <w:b/>
                <w:i/>
              </w:rPr>
              <w:t>Электроснабжение</w:t>
            </w:r>
          </w:p>
        </w:tc>
      </w:tr>
      <w:tr w:rsidR="00204F57" w:rsidRPr="0083246E" w:rsidTr="00CC6147">
        <w:trPr>
          <w:trHeight w:val="64"/>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33</w:t>
            </w:r>
          </w:p>
        </w:tc>
        <w:tc>
          <w:tcPr>
            <w:tcW w:w="3252" w:type="dxa"/>
            <w:gridSpan w:val="2"/>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 xml:space="preserve">Трансформаторная подстанция </w:t>
            </w:r>
          </w:p>
        </w:tc>
        <w:tc>
          <w:tcPr>
            <w:tcW w:w="2270" w:type="dxa"/>
            <w:gridSpan w:val="2"/>
            <w:tcBorders>
              <w:top w:val="single" w:sz="4" w:space="0" w:color="auto"/>
              <w:bottom w:val="single" w:sz="4" w:space="0" w:color="auto"/>
            </w:tcBorders>
            <w:vAlign w:val="center"/>
          </w:tcPr>
          <w:p w:rsidR="00204F57" w:rsidRPr="0083246E" w:rsidRDefault="00204F57" w:rsidP="00CC6147">
            <w:pPr>
              <w:jc w:val="center"/>
              <w:rPr>
                <w:sz w:val="22"/>
                <w:szCs w:val="22"/>
              </w:rPr>
            </w:pPr>
          </w:p>
        </w:tc>
        <w:tc>
          <w:tcPr>
            <w:tcW w:w="2556"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В </w:t>
            </w:r>
            <w:smartTag w:uri="urn:schemas-microsoft-com:office:smarttags" w:element="metricconverter">
              <w:smartTagPr>
                <w:attr w:name="ProductID" w:val="1 км"/>
              </w:smartTagPr>
              <w:r w:rsidRPr="0083246E">
                <w:rPr>
                  <w:sz w:val="22"/>
                  <w:szCs w:val="22"/>
                </w:rPr>
                <w:t>1 км</w:t>
              </w:r>
            </w:smartTag>
            <w:r w:rsidRPr="0083246E">
              <w:rPr>
                <w:sz w:val="22"/>
                <w:szCs w:val="22"/>
              </w:rPr>
              <w:t xml:space="preserve"> </w:t>
            </w:r>
            <w:proofErr w:type="gramStart"/>
            <w:r w:rsidRPr="0083246E">
              <w:rPr>
                <w:sz w:val="22"/>
                <w:szCs w:val="22"/>
              </w:rPr>
              <w:t>от</w:t>
            </w:r>
            <w:proofErr w:type="gramEnd"/>
            <w:r w:rsidRPr="0083246E">
              <w:rPr>
                <w:sz w:val="22"/>
                <w:szCs w:val="22"/>
              </w:rPr>
              <w:t xml:space="preserve"> с. </w:t>
            </w:r>
            <w:proofErr w:type="spellStart"/>
            <w:r w:rsidRPr="0083246E">
              <w:rPr>
                <w:sz w:val="22"/>
                <w:szCs w:val="22"/>
              </w:rPr>
              <w:t>Шара-Тогот</w:t>
            </w:r>
            <w:proofErr w:type="spellEnd"/>
            <w:r w:rsidRPr="0083246E">
              <w:rPr>
                <w:sz w:val="22"/>
                <w:szCs w:val="22"/>
              </w:rPr>
              <w:t xml:space="preserve"> в северо-восточном направлении</w:t>
            </w:r>
          </w:p>
        </w:tc>
        <w:tc>
          <w:tcPr>
            <w:tcW w:w="3829" w:type="dxa"/>
            <w:vMerge w:val="restart"/>
            <w:tcBorders>
              <w:top w:val="single" w:sz="4" w:space="0" w:color="auto"/>
            </w:tcBorders>
          </w:tcPr>
          <w:p w:rsidR="00204F57" w:rsidRPr="0083246E" w:rsidRDefault="00204F57" w:rsidP="00CC6147">
            <w:pPr>
              <w:jc w:val="center"/>
              <w:rPr>
                <w:sz w:val="22"/>
                <w:szCs w:val="22"/>
              </w:rPr>
            </w:pPr>
            <w:r w:rsidRPr="0083246E">
              <w:t xml:space="preserve">Согласно </w:t>
            </w:r>
            <w:proofErr w:type="spellStart"/>
            <w:r w:rsidRPr="0083246E">
              <w:t>СанПиН</w:t>
            </w:r>
            <w:proofErr w:type="spellEnd"/>
            <w:r w:rsidRPr="0083246E">
              <w:t xml:space="preserve"> 2.2.1/2.1.1.1200-03 «Санитарно-защитные зоны и санитарная классификация предприятий, сооружений и иных объектов» СЗЗ для трансформаторных подстанций не определены. В каждом конкретном случае размер защитной зоны устанавливается отдельно</w:t>
            </w:r>
          </w:p>
        </w:tc>
        <w:tc>
          <w:tcPr>
            <w:tcW w:w="992"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255"/>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34</w:t>
            </w:r>
          </w:p>
        </w:tc>
        <w:tc>
          <w:tcPr>
            <w:tcW w:w="3252" w:type="dxa"/>
            <w:gridSpan w:val="2"/>
            <w:tcBorders>
              <w:top w:val="single" w:sz="4" w:space="0" w:color="auto"/>
              <w:bottom w:val="single" w:sz="4" w:space="0" w:color="auto"/>
            </w:tcBorders>
            <w:shd w:val="clear" w:color="auto" w:fill="auto"/>
            <w:vAlign w:val="center"/>
          </w:tcPr>
          <w:p w:rsidR="00204F57" w:rsidRPr="0083246E" w:rsidRDefault="00204F57" w:rsidP="00CC6147">
            <w:pPr>
              <w:rPr>
                <w:sz w:val="22"/>
                <w:szCs w:val="22"/>
              </w:rPr>
            </w:pPr>
            <w:r w:rsidRPr="0083246E">
              <w:t>строительство, реконструкция по мере износа трансформаторных подстанций</w:t>
            </w:r>
          </w:p>
        </w:tc>
        <w:tc>
          <w:tcPr>
            <w:tcW w:w="2270" w:type="dxa"/>
            <w:gridSpan w:val="2"/>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Курма</w:t>
            </w:r>
            <w:proofErr w:type="spellEnd"/>
            <w:r w:rsidRPr="0083246E">
              <w:rPr>
                <w:sz w:val="22"/>
                <w:szCs w:val="22"/>
              </w:rPr>
              <w:t xml:space="preserve"> </w:t>
            </w:r>
          </w:p>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Куркут</w:t>
            </w:r>
            <w:proofErr w:type="spellEnd"/>
          </w:p>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Сарма</w:t>
            </w:r>
            <w:proofErr w:type="spellEnd"/>
          </w:p>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Кучулга</w:t>
            </w:r>
            <w:proofErr w:type="spellEnd"/>
          </w:p>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Шара-Тогот</w:t>
            </w:r>
            <w:proofErr w:type="spellEnd"/>
          </w:p>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Сахюрта</w:t>
            </w:r>
            <w:proofErr w:type="spellEnd"/>
          </w:p>
          <w:p w:rsidR="00204F57" w:rsidRPr="0083246E" w:rsidRDefault="00204F57" w:rsidP="00CC6147">
            <w:pPr>
              <w:jc w:val="center"/>
              <w:rPr>
                <w:sz w:val="22"/>
                <w:szCs w:val="22"/>
              </w:rPr>
            </w:pPr>
            <w:r w:rsidRPr="0083246E">
              <w:rPr>
                <w:sz w:val="22"/>
                <w:szCs w:val="22"/>
              </w:rPr>
              <w:t xml:space="preserve">п. </w:t>
            </w:r>
            <w:proofErr w:type="spellStart"/>
            <w:r w:rsidRPr="0083246E">
              <w:rPr>
                <w:sz w:val="22"/>
                <w:szCs w:val="22"/>
              </w:rPr>
              <w:t>Шида</w:t>
            </w:r>
            <w:proofErr w:type="spellEnd"/>
          </w:p>
        </w:tc>
        <w:tc>
          <w:tcPr>
            <w:tcW w:w="3829" w:type="dxa"/>
            <w:vMerge/>
          </w:tcPr>
          <w:p w:rsidR="00204F57" w:rsidRPr="0083246E" w:rsidRDefault="00204F57" w:rsidP="00CC6147">
            <w:pPr>
              <w:jc w:val="center"/>
              <w:rPr>
                <w:sz w:val="22"/>
                <w:szCs w:val="22"/>
              </w:rPr>
            </w:pPr>
          </w:p>
        </w:tc>
        <w:tc>
          <w:tcPr>
            <w:tcW w:w="992"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255"/>
        </w:trPr>
        <w:tc>
          <w:tcPr>
            <w:tcW w:w="709" w:type="dxa"/>
            <w:tcBorders>
              <w:top w:val="single" w:sz="4" w:space="0" w:color="auto"/>
              <w:bottom w:val="single" w:sz="4" w:space="0" w:color="auto"/>
            </w:tcBorders>
            <w:vAlign w:val="center"/>
          </w:tcPr>
          <w:p w:rsidR="00204F57" w:rsidRPr="0083246E" w:rsidRDefault="00204F57" w:rsidP="00CC6147">
            <w:pPr>
              <w:rPr>
                <w:b/>
                <w:i/>
                <w:sz w:val="22"/>
                <w:szCs w:val="22"/>
              </w:rPr>
            </w:pPr>
            <w:r w:rsidRPr="0083246E">
              <w:rPr>
                <w:b/>
                <w:i/>
                <w:sz w:val="22"/>
                <w:szCs w:val="22"/>
              </w:rPr>
              <w:t>2.3.5</w:t>
            </w:r>
          </w:p>
        </w:tc>
        <w:tc>
          <w:tcPr>
            <w:tcW w:w="13892" w:type="dxa"/>
            <w:gridSpan w:val="8"/>
            <w:tcBorders>
              <w:top w:val="single" w:sz="4" w:space="0" w:color="auto"/>
              <w:bottom w:val="single" w:sz="4" w:space="0" w:color="auto"/>
            </w:tcBorders>
            <w:shd w:val="clear" w:color="auto" w:fill="auto"/>
            <w:vAlign w:val="center"/>
          </w:tcPr>
          <w:p w:rsidR="00204F57" w:rsidRPr="0083246E" w:rsidRDefault="00204F57" w:rsidP="00CC6147">
            <w:pPr>
              <w:rPr>
                <w:b/>
                <w:i/>
              </w:rPr>
            </w:pPr>
            <w:r w:rsidRPr="0083246E">
              <w:rPr>
                <w:b/>
                <w:i/>
              </w:rPr>
              <w:t>Инженерная подготовка территории</w:t>
            </w:r>
          </w:p>
        </w:tc>
      </w:tr>
      <w:tr w:rsidR="00204F57" w:rsidRPr="0083246E" w:rsidTr="00CC6147">
        <w:trPr>
          <w:trHeight w:val="255"/>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p>
        </w:tc>
        <w:tc>
          <w:tcPr>
            <w:tcW w:w="3252" w:type="dxa"/>
            <w:gridSpan w:val="2"/>
            <w:vMerge w:val="restart"/>
            <w:tcBorders>
              <w:top w:val="single" w:sz="4" w:space="0" w:color="auto"/>
            </w:tcBorders>
            <w:shd w:val="clear" w:color="auto" w:fill="auto"/>
            <w:vAlign w:val="center"/>
          </w:tcPr>
          <w:p w:rsidR="00204F57" w:rsidRPr="0083246E" w:rsidRDefault="00204F57" w:rsidP="00CC6147">
            <w:r w:rsidRPr="0083246E">
              <w:t xml:space="preserve">Строительство набережной </w:t>
            </w:r>
          </w:p>
          <w:p w:rsidR="00204F57" w:rsidRPr="0083246E" w:rsidRDefault="00204F57" w:rsidP="00CC6147"/>
        </w:tc>
        <w:tc>
          <w:tcPr>
            <w:tcW w:w="2270" w:type="dxa"/>
            <w:gridSpan w:val="2"/>
            <w:tcBorders>
              <w:top w:val="single" w:sz="4" w:space="0" w:color="auto"/>
              <w:bottom w:val="single" w:sz="4" w:space="0" w:color="auto"/>
            </w:tcBorders>
            <w:shd w:val="clear" w:color="auto" w:fill="auto"/>
            <w:vAlign w:val="center"/>
          </w:tcPr>
          <w:p w:rsidR="00204F57" w:rsidRPr="0083246E" w:rsidRDefault="00204F57" w:rsidP="00CC6147">
            <w:pPr>
              <w:jc w:val="center"/>
            </w:pPr>
            <w:r w:rsidRPr="0083246E">
              <w:t xml:space="preserve">протяженность- </w:t>
            </w:r>
          </w:p>
          <w:p w:rsidR="00204F57" w:rsidRPr="0083246E" w:rsidRDefault="00204F57" w:rsidP="00CC6147">
            <w:pPr>
              <w:jc w:val="center"/>
            </w:pPr>
            <w:smartTag w:uri="urn:schemas-microsoft-com:office:smarttags" w:element="metricconverter">
              <w:smartTagPr>
                <w:attr w:name="ProductID" w:val="700 м"/>
              </w:smartTagPr>
              <w:r w:rsidRPr="0083246E">
                <w:t>700 м</w:t>
              </w:r>
            </w:smartTag>
          </w:p>
        </w:tc>
        <w:tc>
          <w:tcPr>
            <w:tcW w:w="2556" w:type="dxa"/>
            <w:tcBorders>
              <w:top w:val="single" w:sz="4" w:space="0" w:color="auto"/>
              <w:bottom w:val="single" w:sz="4" w:space="0" w:color="auto"/>
            </w:tcBorders>
            <w:vAlign w:val="center"/>
          </w:tcPr>
          <w:p w:rsidR="00204F57" w:rsidRPr="0083246E" w:rsidRDefault="00204F57" w:rsidP="00CC6147">
            <w:pPr>
              <w:jc w:val="center"/>
            </w:pPr>
            <w:r w:rsidRPr="0083246E">
              <w:t xml:space="preserve">с. </w:t>
            </w:r>
            <w:proofErr w:type="spellStart"/>
            <w:r w:rsidRPr="0083246E">
              <w:t>Сахюрта</w:t>
            </w:r>
            <w:proofErr w:type="spellEnd"/>
          </w:p>
          <w:p w:rsidR="00204F57" w:rsidRPr="0083246E" w:rsidRDefault="00204F57" w:rsidP="00CC6147">
            <w:pPr>
              <w:jc w:val="center"/>
            </w:pPr>
          </w:p>
        </w:tc>
        <w:tc>
          <w:tcPr>
            <w:tcW w:w="3829" w:type="dxa"/>
          </w:tcPr>
          <w:p w:rsidR="00204F57" w:rsidRPr="0083246E" w:rsidRDefault="00204F57" w:rsidP="00CC6147">
            <w:pPr>
              <w:jc w:val="center"/>
            </w:pPr>
          </w:p>
        </w:tc>
        <w:tc>
          <w:tcPr>
            <w:tcW w:w="992"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p>
        </w:tc>
        <w:tc>
          <w:tcPr>
            <w:tcW w:w="993"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p>
        </w:tc>
      </w:tr>
      <w:tr w:rsidR="00204F57" w:rsidRPr="0083246E" w:rsidTr="00CC6147">
        <w:trPr>
          <w:trHeight w:val="255"/>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p>
        </w:tc>
        <w:tc>
          <w:tcPr>
            <w:tcW w:w="3252" w:type="dxa"/>
            <w:gridSpan w:val="2"/>
            <w:vMerge/>
            <w:tcBorders>
              <w:bottom w:val="single" w:sz="4" w:space="0" w:color="auto"/>
            </w:tcBorders>
            <w:shd w:val="clear" w:color="auto" w:fill="auto"/>
            <w:vAlign w:val="center"/>
          </w:tcPr>
          <w:p w:rsidR="00204F57" w:rsidRPr="0083246E" w:rsidRDefault="00204F57" w:rsidP="00CC6147"/>
        </w:tc>
        <w:tc>
          <w:tcPr>
            <w:tcW w:w="2270" w:type="dxa"/>
            <w:gridSpan w:val="2"/>
            <w:tcBorders>
              <w:top w:val="single" w:sz="4" w:space="0" w:color="auto"/>
              <w:bottom w:val="single" w:sz="4" w:space="0" w:color="auto"/>
            </w:tcBorders>
            <w:shd w:val="clear" w:color="auto" w:fill="auto"/>
            <w:vAlign w:val="center"/>
          </w:tcPr>
          <w:p w:rsidR="00204F57" w:rsidRPr="0083246E" w:rsidRDefault="00204F57" w:rsidP="00CC6147">
            <w:pPr>
              <w:jc w:val="center"/>
            </w:pPr>
            <w:r w:rsidRPr="0083246E">
              <w:t xml:space="preserve">протяженность- </w:t>
            </w:r>
          </w:p>
          <w:p w:rsidR="00204F57" w:rsidRPr="0083246E" w:rsidRDefault="00204F57" w:rsidP="00CC6147">
            <w:pPr>
              <w:jc w:val="center"/>
            </w:pPr>
            <w:r w:rsidRPr="0083246E">
              <w:t>300 м</w:t>
            </w:r>
          </w:p>
        </w:tc>
        <w:tc>
          <w:tcPr>
            <w:tcW w:w="2556" w:type="dxa"/>
            <w:tcBorders>
              <w:top w:val="single" w:sz="4" w:space="0" w:color="auto"/>
              <w:bottom w:val="single" w:sz="4" w:space="0" w:color="auto"/>
            </w:tcBorders>
            <w:vAlign w:val="center"/>
          </w:tcPr>
          <w:p w:rsidR="00204F57" w:rsidRPr="0083246E" w:rsidRDefault="00204F57" w:rsidP="00CC6147">
            <w:pPr>
              <w:jc w:val="center"/>
            </w:pPr>
            <w:r w:rsidRPr="0083246E">
              <w:t xml:space="preserve">д. </w:t>
            </w:r>
            <w:proofErr w:type="spellStart"/>
            <w:r w:rsidRPr="0083246E">
              <w:t>Куркут</w:t>
            </w:r>
            <w:proofErr w:type="spellEnd"/>
          </w:p>
        </w:tc>
        <w:tc>
          <w:tcPr>
            <w:tcW w:w="3829" w:type="dxa"/>
          </w:tcPr>
          <w:p w:rsidR="00204F57" w:rsidRPr="0083246E" w:rsidRDefault="00204F57" w:rsidP="00CC6147">
            <w:pPr>
              <w:jc w:val="center"/>
            </w:pPr>
          </w:p>
        </w:tc>
        <w:tc>
          <w:tcPr>
            <w:tcW w:w="992"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p>
        </w:tc>
        <w:tc>
          <w:tcPr>
            <w:tcW w:w="993"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p>
        </w:tc>
      </w:tr>
      <w:tr w:rsidR="00204F57" w:rsidRPr="0083246E" w:rsidTr="00CC6147">
        <w:trPr>
          <w:trHeight w:val="255"/>
        </w:trPr>
        <w:tc>
          <w:tcPr>
            <w:tcW w:w="709" w:type="dxa"/>
            <w:tcBorders>
              <w:top w:val="single" w:sz="4" w:space="0" w:color="auto"/>
              <w:bottom w:val="single" w:sz="4" w:space="0" w:color="auto"/>
            </w:tcBorders>
            <w:vAlign w:val="center"/>
          </w:tcPr>
          <w:p w:rsidR="00204F57" w:rsidRPr="0083246E" w:rsidRDefault="00204F57" w:rsidP="00CC6147">
            <w:pPr>
              <w:rPr>
                <w:b/>
                <w:i/>
                <w:sz w:val="22"/>
                <w:szCs w:val="22"/>
              </w:rPr>
            </w:pPr>
            <w:r w:rsidRPr="0083246E">
              <w:rPr>
                <w:b/>
                <w:i/>
                <w:sz w:val="22"/>
                <w:szCs w:val="22"/>
              </w:rPr>
              <w:t>2.4</w:t>
            </w:r>
          </w:p>
        </w:tc>
        <w:tc>
          <w:tcPr>
            <w:tcW w:w="13892" w:type="dxa"/>
            <w:gridSpan w:val="8"/>
            <w:tcBorders>
              <w:top w:val="single" w:sz="4" w:space="0" w:color="auto"/>
              <w:bottom w:val="single" w:sz="4" w:space="0" w:color="auto"/>
            </w:tcBorders>
            <w:shd w:val="clear" w:color="auto" w:fill="auto"/>
            <w:vAlign w:val="center"/>
          </w:tcPr>
          <w:p w:rsidR="00204F57" w:rsidRPr="0083246E" w:rsidRDefault="00204F57" w:rsidP="00CC6147">
            <w:pPr>
              <w:rPr>
                <w:b/>
                <w:i/>
                <w:sz w:val="22"/>
                <w:szCs w:val="22"/>
              </w:rPr>
            </w:pPr>
            <w:r w:rsidRPr="0083246E">
              <w:rPr>
                <w:b/>
                <w:i/>
              </w:rPr>
              <w:t>Охрана окружающей среды</w:t>
            </w:r>
          </w:p>
        </w:tc>
      </w:tr>
      <w:tr w:rsidR="00204F57" w:rsidRPr="0083246E" w:rsidTr="00CC6147">
        <w:trPr>
          <w:trHeight w:val="255"/>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p>
        </w:tc>
        <w:tc>
          <w:tcPr>
            <w:tcW w:w="3252" w:type="dxa"/>
            <w:gridSpan w:val="2"/>
            <w:tcBorders>
              <w:top w:val="single" w:sz="4" w:space="0" w:color="auto"/>
              <w:bottom w:val="single" w:sz="4" w:space="0" w:color="auto"/>
            </w:tcBorders>
            <w:shd w:val="clear" w:color="auto" w:fill="auto"/>
            <w:vAlign w:val="center"/>
          </w:tcPr>
          <w:p w:rsidR="00204F57" w:rsidRPr="0083246E" w:rsidRDefault="00204F57" w:rsidP="00CC6147">
            <w:r w:rsidRPr="0083246E">
              <w:t>Контейнерные площадки для сбора ТКО от населения</w:t>
            </w:r>
          </w:p>
        </w:tc>
        <w:tc>
          <w:tcPr>
            <w:tcW w:w="2270" w:type="dxa"/>
            <w:gridSpan w:val="2"/>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Шара-Тогот</w:t>
            </w:r>
            <w:proofErr w:type="spellEnd"/>
          </w:p>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Сахюрта</w:t>
            </w:r>
            <w:proofErr w:type="spellEnd"/>
          </w:p>
          <w:p w:rsidR="00204F57" w:rsidRPr="0083246E" w:rsidRDefault="00204F57" w:rsidP="00CC6147">
            <w:pPr>
              <w:jc w:val="center"/>
              <w:rPr>
                <w:sz w:val="22"/>
                <w:szCs w:val="22"/>
              </w:rPr>
            </w:pPr>
          </w:p>
        </w:tc>
        <w:tc>
          <w:tcPr>
            <w:tcW w:w="3829" w:type="dxa"/>
          </w:tcPr>
          <w:p w:rsidR="00204F57" w:rsidRPr="0083246E" w:rsidRDefault="00204F57" w:rsidP="00CC6147">
            <w:pPr>
              <w:jc w:val="center"/>
              <w:rPr>
                <w:sz w:val="22"/>
                <w:szCs w:val="22"/>
              </w:rPr>
            </w:pPr>
            <w:r w:rsidRPr="0083246E">
              <w:t xml:space="preserve">В соответствии с СП 30-102-99 п.4.1.7 расстояние до границ участков жилых домов, детских учреждений, озелененных площадок следует устанавливать не менее 50, но не более </w:t>
            </w:r>
            <w:smartTag w:uri="urn:schemas-microsoft-com:office:smarttags" w:element="metricconverter">
              <w:smartTagPr>
                <w:attr w:name="ProductID" w:val="100 м"/>
              </w:smartTagPr>
              <w:r w:rsidRPr="0083246E">
                <w:t>100 м</w:t>
              </w:r>
            </w:smartTag>
          </w:p>
        </w:tc>
        <w:tc>
          <w:tcPr>
            <w:tcW w:w="992"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255"/>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p>
        </w:tc>
        <w:tc>
          <w:tcPr>
            <w:tcW w:w="3252" w:type="dxa"/>
            <w:gridSpan w:val="2"/>
            <w:tcBorders>
              <w:top w:val="single" w:sz="4" w:space="0" w:color="auto"/>
              <w:bottom w:val="single" w:sz="4" w:space="0" w:color="auto"/>
            </w:tcBorders>
            <w:shd w:val="clear" w:color="auto" w:fill="auto"/>
            <w:vAlign w:val="center"/>
          </w:tcPr>
          <w:p w:rsidR="00204F57" w:rsidRPr="0083246E" w:rsidRDefault="00204F57" w:rsidP="00CC6147">
            <w:r w:rsidRPr="0083246E">
              <w:t>Пункт приёма вторичного сырья</w:t>
            </w:r>
          </w:p>
        </w:tc>
        <w:tc>
          <w:tcPr>
            <w:tcW w:w="2270" w:type="dxa"/>
            <w:gridSpan w:val="2"/>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p>
        </w:tc>
        <w:tc>
          <w:tcPr>
            <w:tcW w:w="2556"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Сахюрта</w:t>
            </w:r>
            <w:proofErr w:type="spellEnd"/>
            <w:r w:rsidRPr="0083246E">
              <w:rPr>
                <w:sz w:val="22"/>
                <w:szCs w:val="22"/>
              </w:rPr>
              <w:t>,</w:t>
            </w:r>
          </w:p>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Шара-Тогот</w:t>
            </w:r>
            <w:proofErr w:type="spellEnd"/>
          </w:p>
        </w:tc>
        <w:tc>
          <w:tcPr>
            <w:tcW w:w="3829" w:type="dxa"/>
          </w:tcPr>
          <w:p w:rsidR="00204F57" w:rsidRPr="0083246E" w:rsidRDefault="00204F57" w:rsidP="00CC6147">
            <w:pPr>
              <w:jc w:val="center"/>
              <w:rPr>
                <w:sz w:val="22"/>
                <w:szCs w:val="22"/>
              </w:rPr>
            </w:pPr>
          </w:p>
        </w:tc>
        <w:tc>
          <w:tcPr>
            <w:tcW w:w="992"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shd w:val="clear" w:color="auto" w:fill="auto"/>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64"/>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23</w:t>
            </w:r>
          </w:p>
        </w:tc>
        <w:tc>
          <w:tcPr>
            <w:tcW w:w="3252" w:type="dxa"/>
            <w:gridSpan w:val="2"/>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Кладбище</w:t>
            </w:r>
          </w:p>
        </w:tc>
        <w:tc>
          <w:tcPr>
            <w:tcW w:w="2270" w:type="dxa"/>
            <w:gridSpan w:val="2"/>
            <w:tcBorders>
              <w:top w:val="single" w:sz="4" w:space="0" w:color="auto"/>
              <w:bottom w:val="single" w:sz="4" w:space="0" w:color="auto"/>
            </w:tcBorders>
            <w:vAlign w:val="center"/>
          </w:tcPr>
          <w:p w:rsidR="00204F57" w:rsidRPr="0083246E" w:rsidRDefault="00204F57" w:rsidP="00CC6147">
            <w:pPr>
              <w:jc w:val="center"/>
              <w:rPr>
                <w:sz w:val="22"/>
                <w:szCs w:val="22"/>
              </w:rPr>
            </w:pPr>
          </w:p>
        </w:tc>
        <w:tc>
          <w:tcPr>
            <w:tcW w:w="2556"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с. </w:t>
            </w:r>
            <w:proofErr w:type="spellStart"/>
            <w:r w:rsidRPr="0083246E">
              <w:rPr>
                <w:sz w:val="22"/>
                <w:szCs w:val="22"/>
              </w:rPr>
              <w:t>Сахюрта</w:t>
            </w:r>
            <w:proofErr w:type="spellEnd"/>
            <w:r w:rsidRPr="0083246E">
              <w:rPr>
                <w:sz w:val="22"/>
                <w:szCs w:val="22"/>
              </w:rPr>
              <w:t>,</w:t>
            </w:r>
          </w:p>
          <w:p w:rsidR="00204F57" w:rsidRPr="0083246E" w:rsidRDefault="00204F57" w:rsidP="00CC6147">
            <w:pPr>
              <w:jc w:val="center"/>
              <w:rPr>
                <w:sz w:val="22"/>
                <w:szCs w:val="22"/>
              </w:rPr>
            </w:pPr>
            <w:smartTag w:uri="urn:schemas-microsoft-com:office:smarttags" w:element="metricconverter">
              <w:smartTagPr>
                <w:attr w:name="ProductID" w:val="2,5 км"/>
              </w:smartTagPr>
              <w:r w:rsidRPr="0083246E">
                <w:rPr>
                  <w:sz w:val="22"/>
                  <w:szCs w:val="22"/>
                </w:rPr>
                <w:t>2,5 км</w:t>
              </w:r>
            </w:smartTag>
            <w:r w:rsidRPr="0083246E">
              <w:rPr>
                <w:sz w:val="22"/>
                <w:szCs w:val="22"/>
              </w:rPr>
              <w:t xml:space="preserve"> в юго-западной части</w:t>
            </w:r>
          </w:p>
        </w:tc>
        <w:tc>
          <w:tcPr>
            <w:tcW w:w="3829" w:type="dxa"/>
            <w:vMerge w:val="restart"/>
            <w:tcBorders>
              <w:top w:val="single" w:sz="4" w:space="0" w:color="auto"/>
            </w:tcBorders>
          </w:tcPr>
          <w:p w:rsidR="00204F57" w:rsidRPr="0083246E" w:rsidRDefault="00204F57" w:rsidP="00CC6147">
            <w:pPr>
              <w:jc w:val="center"/>
              <w:rPr>
                <w:sz w:val="22"/>
                <w:szCs w:val="22"/>
              </w:rPr>
            </w:pPr>
            <w:r w:rsidRPr="0083246E">
              <w:t xml:space="preserve">Согласно </w:t>
            </w:r>
            <w:proofErr w:type="spellStart"/>
            <w:r w:rsidRPr="0083246E">
              <w:t>СанПиН</w:t>
            </w:r>
            <w:proofErr w:type="spellEnd"/>
            <w:r w:rsidRPr="0083246E">
              <w:t xml:space="preserve"> 2.2.1/2.1.1.1200-03 «Санитарно-защитные зоны и санитарная классификация предприятий, сооружений и иных объектов» СЗЗ для сельских кладбищ 50 м</w:t>
            </w:r>
          </w:p>
        </w:tc>
        <w:tc>
          <w:tcPr>
            <w:tcW w:w="992"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r>
      <w:tr w:rsidR="00204F57" w:rsidRPr="0083246E" w:rsidTr="00CC6147">
        <w:trPr>
          <w:trHeight w:val="64"/>
        </w:trPr>
        <w:tc>
          <w:tcPr>
            <w:tcW w:w="709"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24</w:t>
            </w:r>
          </w:p>
        </w:tc>
        <w:tc>
          <w:tcPr>
            <w:tcW w:w="3252" w:type="dxa"/>
            <w:gridSpan w:val="2"/>
            <w:tcBorders>
              <w:top w:val="single" w:sz="4" w:space="0" w:color="auto"/>
              <w:bottom w:val="single" w:sz="4" w:space="0" w:color="auto"/>
            </w:tcBorders>
            <w:vAlign w:val="center"/>
          </w:tcPr>
          <w:p w:rsidR="00204F57" w:rsidRPr="0083246E" w:rsidRDefault="00204F57" w:rsidP="00CC6147">
            <w:pPr>
              <w:rPr>
                <w:sz w:val="22"/>
                <w:szCs w:val="22"/>
              </w:rPr>
            </w:pPr>
            <w:r w:rsidRPr="0083246E">
              <w:rPr>
                <w:sz w:val="22"/>
                <w:szCs w:val="22"/>
              </w:rPr>
              <w:t>Кладбище</w:t>
            </w:r>
          </w:p>
        </w:tc>
        <w:tc>
          <w:tcPr>
            <w:tcW w:w="2270" w:type="dxa"/>
            <w:gridSpan w:val="2"/>
            <w:tcBorders>
              <w:top w:val="single" w:sz="4" w:space="0" w:color="auto"/>
              <w:bottom w:val="single" w:sz="4" w:space="0" w:color="auto"/>
            </w:tcBorders>
            <w:vAlign w:val="center"/>
          </w:tcPr>
          <w:p w:rsidR="00204F57" w:rsidRPr="0083246E" w:rsidRDefault="00204F57" w:rsidP="00CC6147">
            <w:pPr>
              <w:jc w:val="center"/>
              <w:rPr>
                <w:sz w:val="22"/>
                <w:szCs w:val="22"/>
              </w:rPr>
            </w:pPr>
          </w:p>
        </w:tc>
        <w:tc>
          <w:tcPr>
            <w:tcW w:w="2556"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 xml:space="preserve">д. </w:t>
            </w:r>
            <w:proofErr w:type="spellStart"/>
            <w:r w:rsidRPr="0083246E">
              <w:rPr>
                <w:sz w:val="22"/>
                <w:szCs w:val="22"/>
              </w:rPr>
              <w:t>Кучулга</w:t>
            </w:r>
            <w:proofErr w:type="spellEnd"/>
            <w:r w:rsidRPr="0083246E">
              <w:rPr>
                <w:sz w:val="22"/>
                <w:szCs w:val="22"/>
              </w:rPr>
              <w:t>,</w:t>
            </w:r>
          </w:p>
          <w:p w:rsidR="00204F57" w:rsidRPr="0083246E" w:rsidRDefault="00204F57" w:rsidP="00CC6147">
            <w:pPr>
              <w:jc w:val="center"/>
              <w:rPr>
                <w:sz w:val="22"/>
                <w:szCs w:val="22"/>
              </w:rPr>
            </w:pPr>
            <w:r w:rsidRPr="0083246E">
              <w:rPr>
                <w:sz w:val="22"/>
                <w:szCs w:val="22"/>
              </w:rPr>
              <w:t>рядом с существующим</w:t>
            </w:r>
          </w:p>
        </w:tc>
        <w:tc>
          <w:tcPr>
            <w:tcW w:w="3829" w:type="dxa"/>
            <w:vMerge/>
            <w:tcBorders>
              <w:bottom w:val="single" w:sz="4" w:space="0" w:color="auto"/>
            </w:tcBorders>
          </w:tcPr>
          <w:p w:rsidR="00204F57" w:rsidRPr="0083246E" w:rsidRDefault="00204F57" w:rsidP="00CC6147">
            <w:pPr>
              <w:jc w:val="center"/>
              <w:rPr>
                <w:sz w:val="22"/>
                <w:szCs w:val="22"/>
              </w:rPr>
            </w:pPr>
          </w:p>
        </w:tc>
        <w:tc>
          <w:tcPr>
            <w:tcW w:w="992"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c>
          <w:tcPr>
            <w:tcW w:w="993" w:type="dxa"/>
            <w:tcBorders>
              <w:top w:val="single" w:sz="4" w:space="0" w:color="auto"/>
              <w:bottom w:val="single" w:sz="4" w:space="0" w:color="auto"/>
            </w:tcBorders>
            <w:vAlign w:val="center"/>
          </w:tcPr>
          <w:p w:rsidR="00204F57" w:rsidRPr="0083246E" w:rsidRDefault="00204F57" w:rsidP="00CC6147">
            <w:pPr>
              <w:jc w:val="center"/>
              <w:rPr>
                <w:sz w:val="22"/>
                <w:szCs w:val="22"/>
              </w:rPr>
            </w:pPr>
            <w:r w:rsidRPr="0083246E">
              <w:rPr>
                <w:sz w:val="22"/>
                <w:szCs w:val="22"/>
              </w:rPr>
              <w:t>+</w:t>
            </w:r>
          </w:p>
        </w:tc>
      </w:tr>
    </w:tbl>
    <w:p w:rsidR="00204F57" w:rsidRPr="0083246E" w:rsidRDefault="00204F57" w:rsidP="00204F57">
      <w:pPr>
        <w:tabs>
          <w:tab w:val="left" w:pos="8460"/>
        </w:tabs>
        <w:rPr>
          <w:b/>
          <w:sz w:val="22"/>
          <w:szCs w:val="22"/>
        </w:rPr>
        <w:sectPr w:rsidR="00204F57" w:rsidRPr="0083246E" w:rsidSect="00CC6147">
          <w:pgSz w:w="16838" w:h="11906" w:orient="landscape" w:code="9"/>
          <w:pgMar w:top="1280" w:right="566" w:bottom="851" w:left="1701" w:header="284" w:footer="709" w:gutter="0"/>
          <w:cols w:space="708"/>
          <w:docGrid w:linePitch="360"/>
        </w:sectPr>
      </w:pPr>
    </w:p>
    <w:p w:rsidR="00204F57" w:rsidRPr="002E5635" w:rsidRDefault="00204F57" w:rsidP="00204F57">
      <w:pPr>
        <w:pStyle w:val="1"/>
        <w:keepNext w:val="0"/>
        <w:numPr>
          <w:ilvl w:val="0"/>
          <w:numId w:val="39"/>
        </w:numPr>
        <w:spacing w:before="100" w:beforeAutospacing="1" w:after="100" w:afterAutospacing="1"/>
        <w:jc w:val="left"/>
        <w:rPr>
          <w:rStyle w:val="10"/>
          <w:b/>
          <w:caps/>
        </w:rPr>
      </w:pPr>
      <w:bookmarkStart w:id="5" w:name="_Toc13762517"/>
      <w:bookmarkStart w:id="6" w:name="_Toc81474909"/>
      <w:r w:rsidRPr="002E5635">
        <w:rPr>
          <w:rStyle w:val="10"/>
          <w:b/>
          <w:caps/>
        </w:rPr>
        <w:lastRenderedPageBreak/>
        <w:t>Параметры функциональных зон, а также сведения о планируемых для размещения в них объектах  регионального и местного значения, за исключением линейных объектов</w:t>
      </w:r>
      <w:bookmarkEnd w:id="5"/>
      <w:bookmarkEnd w:id="6"/>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4286"/>
        <w:gridCol w:w="2268"/>
        <w:gridCol w:w="1984"/>
        <w:gridCol w:w="2410"/>
        <w:gridCol w:w="3260"/>
      </w:tblGrid>
      <w:tr w:rsidR="00204F57" w:rsidRPr="0083246E" w:rsidTr="00CC6147">
        <w:trPr>
          <w:tblHeader/>
        </w:trPr>
        <w:tc>
          <w:tcPr>
            <w:tcW w:w="642" w:type="dxa"/>
            <w:vMerge w:val="restart"/>
            <w:shd w:val="clear" w:color="auto" w:fill="auto"/>
            <w:vAlign w:val="center"/>
          </w:tcPr>
          <w:p w:rsidR="00204F57" w:rsidRPr="0083246E" w:rsidRDefault="00204F57" w:rsidP="00CC6147">
            <w:pPr>
              <w:jc w:val="center"/>
              <w:rPr>
                <w:b/>
              </w:rPr>
            </w:pPr>
            <w:r w:rsidRPr="0083246E">
              <w:rPr>
                <w:b/>
              </w:rPr>
              <w:t xml:space="preserve">№ </w:t>
            </w:r>
            <w:proofErr w:type="spellStart"/>
            <w:proofErr w:type="gramStart"/>
            <w:r w:rsidRPr="0083246E">
              <w:rPr>
                <w:b/>
              </w:rPr>
              <w:t>п</w:t>
            </w:r>
            <w:proofErr w:type="spellEnd"/>
            <w:proofErr w:type="gramEnd"/>
            <w:r w:rsidRPr="0083246E">
              <w:rPr>
                <w:b/>
              </w:rPr>
              <w:t>/</w:t>
            </w:r>
            <w:proofErr w:type="spellStart"/>
            <w:r w:rsidRPr="0083246E">
              <w:rPr>
                <w:b/>
              </w:rPr>
              <w:t>п</w:t>
            </w:r>
            <w:proofErr w:type="spellEnd"/>
          </w:p>
        </w:tc>
        <w:tc>
          <w:tcPr>
            <w:tcW w:w="4286" w:type="dxa"/>
            <w:vMerge w:val="restart"/>
            <w:shd w:val="clear" w:color="auto" w:fill="auto"/>
            <w:vAlign w:val="center"/>
          </w:tcPr>
          <w:p w:rsidR="00204F57" w:rsidRPr="0083246E" w:rsidRDefault="00204F57" w:rsidP="00CC6147">
            <w:pPr>
              <w:jc w:val="center"/>
              <w:rPr>
                <w:b/>
              </w:rPr>
            </w:pPr>
            <w:r w:rsidRPr="0083246E">
              <w:rPr>
                <w:b/>
              </w:rPr>
              <w:t>Функциональные зоны и их параметры</w:t>
            </w:r>
          </w:p>
        </w:tc>
        <w:tc>
          <w:tcPr>
            <w:tcW w:w="2268" w:type="dxa"/>
            <w:vMerge w:val="restart"/>
            <w:vAlign w:val="center"/>
          </w:tcPr>
          <w:p w:rsidR="00204F57" w:rsidRPr="0083246E" w:rsidRDefault="00204F57" w:rsidP="00CC6147">
            <w:pPr>
              <w:jc w:val="center"/>
              <w:rPr>
                <w:b/>
              </w:rPr>
            </w:pPr>
            <w:r w:rsidRPr="0083246E">
              <w:rPr>
                <w:b/>
              </w:rPr>
              <w:t>Площадь функциональных зон</w:t>
            </w:r>
          </w:p>
          <w:p w:rsidR="00204F57" w:rsidRPr="0083246E" w:rsidRDefault="00204F57" w:rsidP="00CC6147">
            <w:pPr>
              <w:jc w:val="center"/>
              <w:rPr>
                <w:b/>
              </w:rPr>
            </w:pPr>
            <w:r w:rsidRPr="0083246E">
              <w:rPr>
                <w:b/>
              </w:rPr>
              <w:t>(</w:t>
            </w:r>
            <w:proofErr w:type="gramStart"/>
            <w:r w:rsidRPr="0083246E">
              <w:rPr>
                <w:b/>
              </w:rPr>
              <w:t>га</w:t>
            </w:r>
            <w:proofErr w:type="gramEnd"/>
            <w:r w:rsidRPr="0083246E">
              <w:rPr>
                <w:b/>
              </w:rPr>
              <w:t>)</w:t>
            </w:r>
          </w:p>
        </w:tc>
        <w:tc>
          <w:tcPr>
            <w:tcW w:w="7654" w:type="dxa"/>
            <w:gridSpan w:val="3"/>
            <w:shd w:val="clear" w:color="auto" w:fill="auto"/>
            <w:vAlign w:val="center"/>
          </w:tcPr>
          <w:p w:rsidR="00204F57" w:rsidRPr="0083246E" w:rsidRDefault="00204F57" w:rsidP="00CC6147">
            <w:pPr>
              <w:jc w:val="center"/>
              <w:rPr>
                <w:b/>
              </w:rPr>
            </w:pPr>
            <w:r w:rsidRPr="0083246E">
              <w:rPr>
                <w:b/>
              </w:rPr>
              <w:t>Планируемые для размещения объекты значения:</w:t>
            </w:r>
          </w:p>
          <w:p w:rsidR="00204F57" w:rsidRPr="0083246E" w:rsidRDefault="00204F57" w:rsidP="00CC6147">
            <w:pPr>
              <w:jc w:val="center"/>
            </w:pPr>
            <w:r w:rsidRPr="0083246E">
              <w:t>(нелинейные объекты)</w:t>
            </w:r>
          </w:p>
        </w:tc>
      </w:tr>
      <w:tr w:rsidR="00204F57" w:rsidRPr="0083246E" w:rsidTr="00CC6147">
        <w:trPr>
          <w:tblHeader/>
        </w:trPr>
        <w:tc>
          <w:tcPr>
            <w:tcW w:w="642" w:type="dxa"/>
            <w:vMerge/>
            <w:shd w:val="clear" w:color="auto" w:fill="auto"/>
            <w:vAlign w:val="center"/>
          </w:tcPr>
          <w:p w:rsidR="00204F57" w:rsidRPr="0083246E" w:rsidRDefault="00204F57" w:rsidP="00CC6147">
            <w:pPr>
              <w:jc w:val="center"/>
              <w:rPr>
                <w:b/>
              </w:rPr>
            </w:pPr>
          </w:p>
        </w:tc>
        <w:tc>
          <w:tcPr>
            <w:tcW w:w="4286" w:type="dxa"/>
            <w:vMerge/>
            <w:shd w:val="clear" w:color="auto" w:fill="auto"/>
            <w:vAlign w:val="center"/>
          </w:tcPr>
          <w:p w:rsidR="00204F57" w:rsidRPr="0083246E" w:rsidRDefault="00204F57" w:rsidP="00CC6147">
            <w:pPr>
              <w:jc w:val="center"/>
              <w:rPr>
                <w:b/>
              </w:rPr>
            </w:pPr>
          </w:p>
        </w:tc>
        <w:tc>
          <w:tcPr>
            <w:tcW w:w="2268" w:type="dxa"/>
            <w:vMerge/>
            <w:vAlign w:val="center"/>
          </w:tcPr>
          <w:p w:rsidR="00204F57" w:rsidRPr="0083246E" w:rsidRDefault="00204F57" w:rsidP="00CC6147">
            <w:pPr>
              <w:jc w:val="center"/>
              <w:rPr>
                <w:b/>
              </w:rPr>
            </w:pPr>
          </w:p>
        </w:tc>
        <w:tc>
          <w:tcPr>
            <w:tcW w:w="1984" w:type="dxa"/>
            <w:shd w:val="clear" w:color="auto" w:fill="auto"/>
            <w:vAlign w:val="center"/>
          </w:tcPr>
          <w:p w:rsidR="00204F57" w:rsidRPr="0083246E" w:rsidRDefault="00204F57" w:rsidP="00CC6147">
            <w:pPr>
              <w:jc w:val="center"/>
              <w:rPr>
                <w:b/>
              </w:rPr>
            </w:pPr>
            <w:r w:rsidRPr="0083246E">
              <w:rPr>
                <w:b/>
              </w:rPr>
              <w:t xml:space="preserve">регионального, федерального </w:t>
            </w:r>
          </w:p>
        </w:tc>
        <w:tc>
          <w:tcPr>
            <w:tcW w:w="2410" w:type="dxa"/>
            <w:shd w:val="clear" w:color="auto" w:fill="auto"/>
            <w:vAlign w:val="center"/>
          </w:tcPr>
          <w:p w:rsidR="00204F57" w:rsidRPr="0083246E" w:rsidRDefault="00204F57" w:rsidP="00CC6147">
            <w:pPr>
              <w:jc w:val="center"/>
              <w:rPr>
                <w:b/>
              </w:rPr>
            </w:pPr>
            <w:r w:rsidRPr="0083246E">
              <w:rPr>
                <w:b/>
              </w:rPr>
              <w:t>местного - муниципального района</w:t>
            </w:r>
          </w:p>
        </w:tc>
        <w:tc>
          <w:tcPr>
            <w:tcW w:w="3260" w:type="dxa"/>
            <w:shd w:val="clear" w:color="auto" w:fill="auto"/>
            <w:vAlign w:val="center"/>
          </w:tcPr>
          <w:p w:rsidR="00204F57" w:rsidRPr="0083246E" w:rsidRDefault="00204F57" w:rsidP="00CC6147">
            <w:pPr>
              <w:jc w:val="center"/>
              <w:rPr>
                <w:b/>
              </w:rPr>
            </w:pPr>
            <w:r w:rsidRPr="0083246E">
              <w:rPr>
                <w:b/>
              </w:rPr>
              <w:t>местного - поселения</w:t>
            </w:r>
          </w:p>
        </w:tc>
      </w:tr>
      <w:tr w:rsidR="00204F57" w:rsidRPr="0083246E" w:rsidTr="00CC6147">
        <w:tc>
          <w:tcPr>
            <w:tcW w:w="642" w:type="dxa"/>
            <w:shd w:val="clear" w:color="auto" w:fill="auto"/>
            <w:vAlign w:val="center"/>
          </w:tcPr>
          <w:p w:rsidR="00204F57" w:rsidRPr="0083246E" w:rsidRDefault="00204F57" w:rsidP="00CC6147">
            <w:pPr>
              <w:jc w:val="center"/>
              <w:rPr>
                <w:b/>
              </w:rPr>
            </w:pPr>
            <w:r w:rsidRPr="0083246E">
              <w:rPr>
                <w:b/>
              </w:rPr>
              <w:t>1</w:t>
            </w:r>
          </w:p>
        </w:tc>
        <w:tc>
          <w:tcPr>
            <w:tcW w:w="4286" w:type="dxa"/>
            <w:shd w:val="clear" w:color="auto" w:fill="auto"/>
            <w:vAlign w:val="center"/>
          </w:tcPr>
          <w:p w:rsidR="00204F57" w:rsidRPr="0083246E" w:rsidRDefault="00204F57" w:rsidP="00CC6147">
            <w:pPr>
              <w:rPr>
                <w:b/>
              </w:rPr>
            </w:pPr>
            <w:r w:rsidRPr="0083246E">
              <w:rPr>
                <w:b/>
              </w:rPr>
              <w:t>Жилые зоны</w:t>
            </w:r>
            <w:r w:rsidRPr="0083246E">
              <w:rPr>
                <w:b/>
                <w:lang w:val="en-US"/>
              </w:rPr>
              <w:t>:</w:t>
            </w:r>
          </w:p>
        </w:tc>
        <w:tc>
          <w:tcPr>
            <w:tcW w:w="2268" w:type="dxa"/>
            <w:vAlign w:val="center"/>
          </w:tcPr>
          <w:p w:rsidR="00204F57" w:rsidRPr="0083246E" w:rsidRDefault="00B97B1E" w:rsidP="00CC6147">
            <w:pPr>
              <w:jc w:val="center"/>
              <w:rPr>
                <w:b/>
              </w:rPr>
            </w:pPr>
            <w:r>
              <w:rPr>
                <w:b/>
              </w:rPr>
              <w:t>308,70</w:t>
            </w:r>
          </w:p>
        </w:tc>
        <w:tc>
          <w:tcPr>
            <w:tcW w:w="1984" w:type="dxa"/>
            <w:shd w:val="clear" w:color="auto" w:fill="auto"/>
            <w:vAlign w:val="center"/>
          </w:tcPr>
          <w:p w:rsidR="00204F57" w:rsidRPr="0083246E" w:rsidRDefault="00204F57" w:rsidP="00CC6147">
            <w:pPr>
              <w:jc w:val="center"/>
            </w:pPr>
          </w:p>
        </w:tc>
        <w:tc>
          <w:tcPr>
            <w:tcW w:w="2410" w:type="dxa"/>
            <w:shd w:val="clear" w:color="auto" w:fill="auto"/>
            <w:vAlign w:val="center"/>
          </w:tcPr>
          <w:p w:rsidR="00204F57" w:rsidRPr="0083246E" w:rsidRDefault="00204F57" w:rsidP="00CC6147">
            <w:pPr>
              <w:jc w:val="center"/>
            </w:pPr>
          </w:p>
        </w:tc>
        <w:tc>
          <w:tcPr>
            <w:tcW w:w="3260" w:type="dxa"/>
            <w:shd w:val="clear" w:color="auto" w:fill="auto"/>
            <w:vAlign w:val="center"/>
          </w:tcPr>
          <w:p w:rsidR="00204F57" w:rsidRPr="0083246E" w:rsidRDefault="00204F57" w:rsidP="00CC6147">
            <w:pPr>
              <w:jc w:val="center"/>
            </w:pPr>
          </w:p>
        </w:tc>
      </w:tr>
      <w:tr w:rsidR="00B97B1E" w:rsidRPr="0083246E" w:rsidTr="00CC6147">
        <w:tc>
          <w:tcPr>
            <w:tcW w:w="642" w:type="dxa"/>
            <w:shd w:val="clear" w:color="auto" w:fill="auto"/>
            <w:vAlign w:val="center"/>
          </w:tcPr>
          <w:p w:rsidR="00B97B1E" w:rsidRPr="00B97B1E" w:rsidRDefault="00B97B1E" w:rsidP="00CC6147">
            <w:pPr>
              <w:jc w:val="center"/>
            </w:pPr>
            <w:r w:rsidRPr="00B97B1E">
              <w:t>1.1</w:t>
            </w:r>
          </w:p>
        </w:tc>
        <w:tc>
          <w:tcPr>
            <w:tcW w:w="4286" w:type="dxa"/>
            <w:shd w:val="clear" w:color="auto" w:fill="auto"/>
            <w:vAlign w:val="center"/>
          </w:tcPr>
          <w:p w:rsidR="00B97B1E" w:rsidRPr="0083246E" w:rsidRDefault="00B97B1E" w:rsidP="00CC6147">
            <w:pPr>
              <w:rPr>
                <w:sz w:val="22"/>
                <w:szCs w:val="22"/>
              </w:rPr>
            </w:pPr>
            <w:r w:rsidRPr="0083246E">
              <w:t>Зона застройки индивидуальными жилыми домами</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119,23</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r w:rsidRPr="0083246E">
              <w:t>детский сад, школа, музыкальная школа, спортивная площадка</w:t>
            </w:r>
          </w:p>
        </w:tc>
        <w:tc>
          <w:tcPr>
            <w:tcW w:w="3260" w:type="dxa"/>
            <w:shd w:val="clear" w:color="auto" w:fill="auto"/>
            <w:vAlign w:val="center"/>
          </w:tcPr>
          <w:p w:rsidR="00B97B1E" w:rsidRPr="0083246E" w:rsidRDefault="00B97B1E" w:rsidP="00CC6147">
            <w:pPr>
              <w:jc w:val="center"/>
            </w:pPr>
            <w:r w:rsidRPr="0083246E">
              <w:t>жилые дома, плоскостные спортивные сооружения, детские площадки, благоустройство и озеленение, трансформаторные подстанции, контейнерные площадки для сбора ТКО</w:t>
            </w:r>
          </w:p>
        </w:tc>
      </w:tr>
      <w:tr w:rsidR="00B97B1E" w:rsidRPr="0083246E" w:rsidTr="00CC6147">
        <w:tc>
          <w:tcPr>
            <w:tcW w:w="642" w:type="dxa"/>
            <w:shd w:val="clear" w:color="auto" w:fill="auto"/>
            <w:vAlign w:val="center"/>
          </w:tcPr>
          <w:p w:rsidR="00B97B1E" w:rsidRPr="00B97B1E" w:rsidRDefault="00B97B1E" w:rsidP="00CC6147">
            <w:pPr>
              <w:jc w:val="center"/>
            </w:pPr>
            <w:r w:rsidRPr="00B97B1E">
              <w:t>1.2</w:t>
            </w:r>
          </w:p>
        </w:tc>
        <w:tc>
          <w:tcPr>
            <w:tcW w:w="4286" w:type="dxa"/>
            <w:shd w:val="clear" w:color="auto" w:fill="auto"/>
            <w:vAlign w:val="center"/>
          </w:tcPr>
          <w:p w:rsidR="00B97B1E" w:rsidRPr="0083246E" w:rsidRDefault="00B97B1E" w:rsidP="00CC6147">
            <w:r w:rsidRPr="0083246E">
              <w:t>Зона смешанной и общественно-деловой застройки</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0,24</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r w:rsidRPr="0083246E">
              <w:t>жилые дома, административные здания</w:t>
            </w:r>
            <w:proofErr w:type="gramStart"/>
            <w:r w:rsidRPr="0083246E">
              <w:t>.</w:t>
            </w:r>
            <w:proofErr w:type="gramEnd"/>
            <w:r w:rsidRPr="0083246E">
              <w:t xml:space="preserve"> </w:t>
            </w:r>
            <w:proofErr w:type="gramStart"/>
            <w:r w:rsidRPr="0083246E">
              <w:t>п</w:t>
            </w:r>
            <w:proofErr w:type="gramEnd"/>
            <w:r w:rsidRPr="0083246E">
              <w:t>лоскостные спортивные сооружения, детские площадки, благоустройство и озеленение, трансформаторные подстанции, контейнерные площадки для сбора ТКО</w:t>
            </w:r>
          </w:p>
        </w:tc>
      </w:tr>
      <w:tr w:rsidR="00B97B1E" w:rsidRPr="0083246E" w:rsidTr="00CC6147">
        <w:tc>
          <w:tcPr>
            <w:tcW w:w="642" w:type="dxa"/>
            <w:shd w:val="clear" w:color="auto" w:fill="auto"/>
            <w:vAlign w:val="center"/>
          </w:tcPr>
          <w:p w:rsidR="00B97B1E" w:rsidRPr="0083246E" w:rsidRDefault="00B97B1E" w:rsidP="00CC6147">
            <w:pPr>
              <w:jc w:val="center"/>
              <w:rPr>
                <w:b/>
              </w:rPr>
            </w:pPr>
            <w:r w:rsidRPr="0083246E">
              <w:rPr>
                <w:b/>
              </w:rPr>
              <w:t>2</w:t>
            </w:r>
          </w:p>
        </w:tc>
        <w:tc>
          <w:tcPr>
            <w:tcW w:w="4286" w:type="dxa"/>
            <w:shd w:val="clear" w:color="auto" w:fill="auto"/>
            <w:vAlign w:val="center"/>
          </w:tcPr>
          <w:p w:rsidR="00B97B1E" w:rsidRPr="0083246E" w:rsidRDefault="00B97B1E" w:rsidP="00CC6147">
            <w:pPr>
              <w:rPr>
                <w:b/>
              </w:rPr>
            </w:pPr>
            <w:r w:rsidRPr="0083246E">
              <w:rPr>
                <w:b/>
              </w:rPr>
              <w:t>Общественно-деловая зона</w:t>
            </w:r>
          </w:p>
        </w:tc>
        <w:tc>
          <w:tcPr>
            <w:tcW w:w="2268" w:type="dxa"/>
            <w:vAlign w:val="center"/>
          </w:tcPr>
          <w:p w:rsidR="00B97B1E" w:rsidRPr="00B97B1E" w:rsidRDefault="00B97B1E" w:rsidP="00623945">
            <w:pPr>
              <w:jc w:val="center"/>
              <w:rPr>
                <w:b/>
                <w:color w:val="000000"/>
                <w:sz w:val="22"/>
                <w:szCs w:val="22"/>
              </w:rPr>
            </w:pPr>
            <w:r w:rsidRPr="00B97B1E">
              <w:rPr>
                <w:b/>
                <w:color w:val="000000"/>
                <w:sz w:val="22"/>
                <w:szCs w:val="22"/>
              </w:rPr>
              <w:t>23,68</w:t>
            </w:r>
          </w:p>
        </w:tc>
        <w:tc>
          <w:tcPr>
            <w:tcW w:w="1984" w:type="dxa"/>
            <w:shd w:val="clear" w:color="auto" w:fill="auto"/>
            <w:vAlign w:val="center"/>
          </w:tcPr>
          <w:p w:rsidR="00B97B1E" w:rsidRPr="0083246E" w:rsidRDefault="00B97B1E" w:rsidP="00CC6147">
            <w:pPr>
              <w:jc w:val="center"/>
            </w:pPr>
            <w:r w:rsidRPr="0083246E">
              <w:t>пожарное депо</w:t>
            </w: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p>
        </w:tc>
      </w:tr>
      <w:tr w:rsidR="00B97B1E" w:rsidRPr="0083246E" w:rsidTr="00CC6147">
        <w:tc>
          <w:tcPr>
            <w:tcW w:w="642" w:type="dxa"/>
            <w:shd w:val="clear" w:color="auto" w:fill="auto"/>
            <w:vAlign w:val="center"/>
          </w:tcPr>
          <w:p w:rsidR="00B97B1E" w:rsidRPr="00B97B1E" w:rsidRDefault="00B97B1E" w:rsidP="00CC6147">
            <w:pPr>
              <w:jc w:val="center"/>
            </w:pPr>
            <w:r w:rsidRPr="00B97B1E">
              <w:t>2.1</w:t>
            </w:r>
          </w:p>
        </w:tc>
        <w:tc>
          <w:tcPr>
            <w:tcW w:w="4286" w:type="dxa"/>
            <w:shd w:val="clear" w:color="auto" w:fill="auto"/>
            <w:vAlign w:val="center"/>
          </w:tcPr>
          <w:p w:rsidR="00B97B1E" w:rsidRPr="0083246E" w:rsidRDefault="00B97B1E" w:rsidP="00CC6147">
            <w:r w:rsidRPr="0083246E">
              <w:t>Зона специализированной общественной застройки</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20,27</w:t>
            </w:r>
          </w:p>
        </w:tc>
        <w:tc>
          <w:tcPr>
            <w:tcW w:w="1984" w:type="dxa"/>
            <w:shd w:val="clear" w:color="auto" w:fill="auto"/>
            <w:vAlign w:val="center"/>
          </w:tcPr>
          <w:p w:rsidR="00B97B1E" w:rsidRPr="0083246E" w:rsidRDefault="00B97B1E" w:rsidP="00CC6147">
            <w:pPr>
              <w:jc w:val="center"/>
            </w:pPr>
            <w:proofErr w:type="spellStart"/>
            <w:r w:rsidRPr="0083246E">
              <w:t>фельдшерско-аккушерский</w:t>
            </w:r>
            <w:proofErr w:type="spellEnd"/>
            <w:r w:rsidRPr="0083246E">
              <w:t xml:space="preserve"> пункт</w:t>
            </w:r>
          </w:p>
        </w:tc>
        <w:tc>
          <w:tcPr>
            <w:tcW w:w="2410" w:type="dxa"/>
            <w:shd w:val="clear" w:color="auto" w:fill="auto"/>
            <w:vAlign w:val="center"/>
          </w:tcPr>
          <w:p w:rsidR="00B97B1E" w:rsidRPr="0083246E" w:rsidRDefault="00B97B1E" w:rsidP="00CC6147">
            <w:pPr>
              <w:jc w:val="center"/>
            </w:pPr>
            <w:r w:rsidRPr="0083246E">
              <w:t xml:space="preserve">детский сад, школа, музыкальная школа, спортивная </w:t>
            </w:r>
            <w:r w:rsidRPr="0083246E">
              <w:lastRenderedPageBreak/>
              <w:t>площадка</w:t>
            </w:r>
          </w:p>
        </w:tc>
        <w:tc>
          <w:tcPr>
            <w:tcW w:w="3260" w:type="dxa"/>
            <w:shd w:val="clear" w:color="auto" w:fill="auto"/>
            <w:vAlign w:val="center"/>
          </w:tcPr>
          <w:p w:rsidR="00B97B1E" w:rsidRPr="0083246E" w:rsidRDefault="00B97B1E" w:rsidP="00CC6147">
            <w:pPr>
              <w:jc w:val="center"/>
            </w:pPr>
            <w:r w:rsidRPr="0083246E">
              <w:lastRenderedPageBreak/>
              <w:t>учреждение культуры клубного типа, стадион, футбольное поле, бассейн</w:t>
            </w:r>
          </w:p>
          <w:p w:rsidR="00B97B1E" w:rsidRPr="0083246E" w:rsidRDefault="00B97B1E" w:rsidP="00CC6147">
            <w:pPr>
              <w:jc w:val="center"/>
            </w:pPr>
            <w:r w:rsidRPr="0083246E">
              <w:lastRenderedPageBreak/>
              <w:t>благоустройство и озеленение, трансформаторные подстанции</w:t>
            </w:r>
          </w:p>
        </w:tc>
      </w:tr>
      <w:tr w:rsidR="00B97B1E" w:rsidRPr="0083246E" w:rsidTr="00CC6147">
        <w:tc>
          <w:tcPr>
            <w:tcW w:w="642" w:type="dxa"/>
            <w:shd w:val="clear" w:color="auto" w:fill="auto"/>
            <w:vAlign w:val="center"/>
          </w:tcPr>
          <w:p w:rsidR="00B97B1E" w:rsidRPr="00B97B1E" w:rsidRDefault="00B97B1E" w:rsidP="00CC6147">
            <w:pPr>
              <w:jc w:val="center"/>
            </w:pPr>
            <w:r w:rsidRPr="00B97B1E">
              <w:lastRenderedPageBreak/>
              <w:t>2.2</w:t>
            </w:r>
          </w:p>
        </w:tc>
        <w:tc>
          <w:tcPr>
            <w:tcW w:w="4286" w:type="dxa"/>
            <w:shd w:val="clear" w:color="auto" w:fill="auto"/>
            <w:vAlign w:val="center"/>
          </w:tcPr>
          <w:p w:rsidR="00B97B1E" w:rsidRPr="00B97B1E" w:rsidRDefault="00B97B1E" w:rsidP="00CC6147">
            <w:pPr>
              <w:rPr>
                <w:rFonts w:ascii="Calibri" w:hAnsi="Calibri" w:cs="Calibri"/>
                <w:color w:val="000000"/>
                <w:sz w:val="22"/>
                <w:szCs w:val="22"/>
              </w:rPr>
            </w:pPr>
            <w:r w:rsidRPr="00B97B1E">
              <w:t>Многофункциональная общественно-деловая зона</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3,41</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p>
        </w:tc>
      </w:tr>
      <w:tr w:rsidR="00B97B1E" w:rsidRPr="0083246E" w:rsidTr="00CC6147">
        <w:tc>
          <w:tcPr>
            <w:tcW w:w="642" w:type="dxa"/>
            <w:shd w:val="clear" w:color="auto" w:fill="auto"/>
            <w:vAlign w:val="center"/>
          </w:tcPr>
          <w:p w:rsidR="00B97B1E" w:rsidRPr="0083246E" w:rsidRDefault="00B97B1E" w:rsidP="00CC6147">
            <w:pPr>
              <w:jc w:val="center"/>
              <w:rPr>
                <w:b/>
              </w:rPr>
            </w:pPr>
            <w:r w:rsidRPr="0083246E">
              <w:rPr>
                <w:b/>
              </w:rPr>
              <w:t>3</w:t>
            </w:r>
          </w:p>
        </w:tc>
        <w:tc>
          <w:tcPr>
            <w:tcW w:w="4286" w:type="dxa"/>
            <w:shd w:val="clear" w:color="auto" w:fill="auto"/>
            <w:vAlign w:val="center"/>
          </w:tcPr>
          <w:p w:rsidR="00B97B1E" w:rsidRPr="0083246E" w:rsidRDefault="00B97B1E" w:rsidP="00CC6147">
            <w:pPr>
              <w:rPr>
                <w:b/>
              </w:rPr>
            </w:pPr>
            <w:r w:rsidRPr="0083246E">
              <w:rPr>
                <w:b/>
              </w:rPr>
              <w:t>Зоны сельскохозяйственного назначения</w:t>
            </w:r>
          </w:p>
        </w:tc>
        <w:tc>
          <w:tcPr>
            <w:tcW w:w="2268" w:type="dxa"/>
            <w:vAlign w:val="center"/>
          </w:tcPr>
          <w:p w:rsidR="00B97B1E" w:rsidRPr="00B97B1E" w:rsidRDefault="00B97B1E" w:rsidP="00623945">
            <w:pPr>
              <w:jc w:val="center"/>
              <w:rPr>
                <w:b/>
                <w:color w:val="000000"/>
                <w:sz w:val="22"/>
                <w:szCs w:val="22"/>
              </w:rPr>
            </w:pPr>
            <w:r w:rsidRPr="00B97B1E">
              <w:rPr>
                <w:b/>
                <w:color w:val="000000"/>
                <w:sz w:val="22"/>
                <w:szCs w:val="22"/>
              </w:rPr>
              <w:t>20725,03</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p>
        </w:tc>
      </w:tr>
      <w:tr w:rsidR="00B97B1E" w:rsidRPr="0083246E" w:rsidTr="00CC6147">
        <w:tc>
          <w:tcPr>
            <w:tcW w:w="642" w:type="dxa"/>
            <w:shd w:val="clear" w:color="auto" w:fill="auto"/>
            <w:vAlign w:val="center"/>
          </w:tcPr>
          <w:p w:rsidR="00B97B1E" w:rsidRPr="00B97B1E" w:rsidRDefault="00B97B1E" w:rsidP="007B5DCE">
            <w:pPr>
              <w:jc w:val="center"/>
            </w:pPr>
            <w:r w:rsidRPr="00B97B1E">
              <w:t>3.1</w:t>
            </w:r>
          </w:p>
        </w:tc>
        <w:tc>
          <w:tcPr>
            <w:tcW w:w="4286" w:type="dxa"/>
            <w:shd w:val="clear" w:color="auto" w:fill="auto"/>
            <w:vAlign w:val="center"/>
          </w:tcPr>
          <w:p w:rsidR="00B97B1E" w:rsidRPr="0083246E" w:rsidRDefault="00B97B1E" w:rsidP="00CC6147">
            <w:r w:rsidRPr="0083246E">
              <w:t>Зона сельскохозяйственн</w:t>
            </w:r>
            <w:r>
              <w:t>ых угодий</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370,69</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p>
        </w:tc>
      </w:tr>
      <w:tr w:rsidR="00B97B1E" w:rsidRPr="0083246E" w:rsidTr="00CC6147">
        <w:tc>
          <w:tcPr>
            <w:tcW w:w="642" w:type="dxa"/>
            <w:shd w:val="clear" w:color="auto" w:fill="auto"/>
            <w:vAlign w:val="center"/>
          </w:tcPr>
          <w:p w:rsidR="00B97B1E" w:rsidRPr="00B97B1E" w:rsidRDefault="00B97B1E" w:rsidP="007B5DCE">
            <w:pPr>
              <w:jc w:val="center"/>
            </w:pPr>
            <w:r w:rsidRPr="00B97B1E">
              <w:t>3.2</w:t>
            </w:r>
          </w:p>
        </w:tc>
        <w:tc>
          <w:tcPr>
            <w:tcW w:w="4286" w:type="dxa"/>
            <w:shd w:val="clear" w:color="auto" w:fill="auto"/>
            <w:vAlign w:val="center"/>
          </w:tcPr>
          <w:p w:rsidR="00B97B1E" w:rsidRPr="0083246E" w:rsidRDefault="00B97B1E" w:rsidP="00CC6147">
            <w:r w:rsidRPr="0083246E">
              <w:t>Зона сельскохозяйственного использования</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19261,22</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p>
        </w:tc>
      </w:tr>
      <w:tr w:rsidR="00B97B1E" w:rsidRPr="0083246E" w:rsidTr="00CC6147">
        <w:tc>
          <w:tcPr>
            <w:tcW w:w="642" w:type="dxa"/>
            <w:shd w:val="clear" w:color="auto" w:fill="auto"/>
            <w:vAlign w:val="center"/>
          </w:tcPr>
          <w:p w:rsidR="00B97B1E" w:rsidRPr="00B97B1E" w:rsidRDefault="00B97B1E" w:rsidP="00CC6147">
            <w:pPr>
              <w:jc w:val="center"/>
            </w:pPr>
            <w:r w:rsidRPr="00B97B1E">
              <w:t>3.3</w:t>
            </w:r>
          </w:p>
        </w:tc>
        <w:tc>
          <w:tcPr>
            <w:tcW w:w="4286" w:type="dxa"/>
            <w:shd w:val="clear" w:color="auto" w:fill="auto"/>
            <w:vAlign w:val="center"/>
          </w:tcPr>
          <w:p w:rsidR="00B97B1E" w:rsidRPr="0083246E" w:rsidRDefault="00B97B1E" w:rsidP="00CC6147">
            <w:r w:rsidRPr="0083246E">
              <w:t>Производственная зона сельскохозяйственных предприятий</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14,90</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p>
        </w:tc>
      </w:tr>
      <w:tr w:rsidR="00B97B1E" w:rsidRPr="0083246E" w:rsidTr="00CC6147">
        <w:tc>
          <w:tcPr>
            <w:tcW w:w="642" w:type="dxa"/>
            <w:shd w:val="clear" w:color="auto" w:fill="auto"/>
            <w:vAlign w:val="center"/>
          </w:tcPr>
          <w:p w:rsidR="00B97B1E" w:rsidRPr="00B97B1E" w:rsidRDefault="00B97B1E" w:rsidP="00CC6147">
            <w:pPr>
              <w:jc w:val="center"/>
            </w:pPr>
            <w:r w:rsidRPr="00B97B1E">
              <w:t>3.4</w:t>
            </w:r>
          </w:p>
        </w:tc>
        <w:tc>
          <w:tcPr>
            <w:tcW w:w="4286" w:type="dxa"/>
            <w:shd w:val="clear" w:color="auto" w:fill="auto"/>
            <w:vAlign w:val="center"/>
          </w:tcPr>
          <w:p w:rsidR="00B97B1E" w:rsidRPr="0083246E" w:rsidRDefault="00B97B1E" w:rsidP="00CC6147">
            <w:r w:rsidRPr="0083246E">
              <w:rPr>
                <w:sz w:val="22"/>
                <w:szCs w:val="22"/>
              </w:rPr>
              <w:t>Зона садоводческих, огороднических или дачных некоммерческих объединений граждан</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264,62</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p>
        </w:tc>
      </w:tr>
      <w:tr w:rsidR="00B97B1E" w:rsidRPr="0083246E" w:rsidTr="00CC6147">
        <w:tc>
          <w:tcPr>
            <w:tcW w:w="642" w:type="dxa"/>
            <w:shd w:val="clear" w:color="auto" w:fill="auto"/>
            <w:vAlign w:val="center"/>
          </w:tcPr>
          <w:p w:rsidR="00B97B1E" w:rsidRPr="00B97B1E" w:rsidRDefault="00B97B1E" w:rsidP="00CC6147">
            <w:pPr>
              <w:jc w:val="center"/>
            </w:pPr>
            <w:r w:rsidRPr="00B97B1E">
              <w:t>3.5</w:t>
            </w:r>
          </w:p>
        </w:tc>
        <w:tc>
          <w:tcPr>
            <w:tcW w:w="4286" w:type="dxa"/>
            <w:shd w:val="clear" w:color="auto" w:fill="auto"/>
            <w:vAlign w:val="center"/>
          </w:tcPr>
          <w:p w:rsidR="00B97B1E" w:rsidRPr="00B97B1E" w:rsidRDefault="00B97B1E" w:rsidP="00CC6147">
            <w:pPr>
              <w:rPr>
                <w:rFonts w:ascii="Calibri" w:hAnsi="Calibri" w:cs="Calibri"/>
                <w:color w:val="000000"/>
                <w:sz w:val="22"/>
                <w:szCs w:val="22"/>
              </w:rPr>
            </w:pPr>
            <w:r w:rsidRPr="00B97B1E">
              <w:rPr>
                <w:sz w:val="22"/>
                <w:szCs w:val="22"/>
              </w:rPr>
              <w:t>Иные зоны сельскохозяйственного назначения</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813,60</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rPr>
                <w:sz w:val="22"/>
                <w:szCs w:val="22"/>
              </w:rPr>
            </w:pPr>
          </w:p>
        </w:tc>
      </w:tr>
      <w:tr w:rsidR="00B97B1E" w:rsidRPr="0083246E" w:rsidTr="00CC6147">
        <w:tc>
          <w:tcPr>
            <w:tcW w:w="642" w:type="dxa"/>
            <w:shd w:val="clear" w:color="auto" w:fill="auto"/>
            <w:vAlign w:val="center"/>
          </w:tcPr>
          <w:p w:rsidR="00B97B1E" w:rsidRPr="0083246E" w:rsidRDefault="00B97B1E" w:rsidP="00CC6147">
            <w:pPr>
              <w:jc w:val="center"/>
              <w:rPr>
                <w:b/>
              </w:rPr>
            </w:pPr>
            <w:r w:rsidRPr="0083246E">
              <w:rPr>
                <w:b/>
              </w:rPr>
              <w:t>4</w:t>
            </w:r>
          </w:p>
        </w:tc>
        <w:tc>
          <w:tcPr>
            <w:tcW w:w="4286" w:type="dxa"/>
            <w:shd w:val="clear" w:color="auto" w:fill="auto"/>
            <w:vAlign w:val="center"/>
          </w:tcPr>
          <w:p w:rsidR="00B97B1E" w:rsidRPr="0083246E" w:rsidRDefault="00B97B1E" w:rsidP="00CC6147">
            <w:pPr>
              <w:rPr>
                <w:b/>
              </w:rPr>
            </w:pPr>
            <w:r w:rsidRPr="0083246E">
              <w:rPr>
                <w:b/>
              </w:rPr>
              <w:t>Производственная зона, зоны инженерной и транспортной инфраструктур</w:t>
            </w:r>
          </w:p>
        </w:tc>
        <w:tc>
          <w:tcPr>
            <w:tcW w:w="2268" w:type="dxa"/>
            <w:vAlign w:val="center"/>
          </w:tcPr>
          <w:p w:rsidR="00B97B1E" w:rsidRPr="001606E4" w:rsidRDefault="00B97B1E" w:rsidP="00623945">
            <w:pPr>
              <w:jc w:val="center"/>
              <w:rPr>
                <w:color w:val="000000"/>
                <w:sz w:val="22"/>
                <w:szCs w:val="22"/>
              </w:rPr>
            </w:pPr>
          </w:p>
        </w:tc>
        <w:tc>
          <w:tcPr>
            <w:tcW w:w="1984" w:type="dxa"/>
            <w:shd w:val="clear" w:color="auto" w:fill="auto"/>
            <w:vAlign w:val="center"/>
          </w:tcPr>
          <w:p w:rsidR="00B97B1E" w:rsidRPr="0083246E" w:rsidRDefault="00B97B1E" w:rsidP="00CC6147">
            <w:pPr>
              <w:jc w:val="center"/>
            </w:pPr>
            <w:r w:rsidRPr="0083246E">
              <w:t>причалы,</w:t>
            </w:r>
          </w:p>
        </w:tc>
        <w:tc>
          <w:tcPr>
            <w:tcW w:w="2410" w:type="dxa"/>
            <w:shd w:val="clear" w:color="auto" w:fill="auto"/>
            <w:vAlign w:val="center"/>
          </w:tcPr>
          <w:p w:rsidR="00B97B1E" w:rsidRPr="0083246E" w:rsidRDefault="00B97B1E" w:rsidP="00CC6147">
            <w:pPr>
              <w:jc w:val="center"/>
            </w:pPr>
            <w:r w:rsidRPr="0083246E">
              <w:t>вертолетная площадка, аэродром</w:t>
            </w:r>
          </w:p>
        </w:tc>
        <w:tc>
          <w:tcPr>
            <w:tcW w:w="3260" w:type="dxa"/>
            <w:shd w:val="clear" w:color="auto" w:fill="auto"/>
            <w:vAlign w:val="center"/>
          </w:tcPr>
          <w:p w:rsidR="00B97B1E" w:rsidRPr="0083246E" w:rsidRDefault="00B97B1E" w:rsidP="00CC6147">
            <w:pPr>
              <w:jc w:val="center"/>
            </w:pPr>
            <w:r w:rsidRPr="0083246E">
              <w:rPr>
                <w:sz w:val="22"/>
                <w:szCs w:val="22"/>
              </w:rPr>
              <w:t>Причальная стенка</w:t>
            </w:r>
          </w:p>
        </w:tc>
      </w:tr>
      <w:tr w:rsidR="00B97B1E" w:rsidRPr="0083246E" w:rsidTr="00CC6147">
        <w:tc>
          <w:tcPr>
            <w:tcW w:w="642" w:type="dxa"/>
            <w:shd w:val="clear" w:color="auto" w:fill="auto"/>
            <w:vAlign w:val="center"/>
          </w:tcPr>
          <w:p w:rsidR="00B97B1E" w:rsidRPr="00B97B1E" w:rsidRDefault="00B97B1E" w:rsidP="00CC6147">
            <w:pPr>
              <w:jc w:val="center"/>
            </w:pPr>
            <w:r w:rsidRPr="00B97B1E">
              <w:t>4.1</w:t>
            </w:r>
          </w:p>
        </w:tc>
        <w:tc>
          <w:tcPr>
            <w:tcW w:w="4286" w:type="dxa"/>
            <w:shd w:val="clear" w:color="auto" w:fill="auto"/>
            <w:vAlign w:val="center"/>
          </w:tcPr>
          <w:p w:rsidR="00B97B1E" w:rsidRPr="0083246E" w:rsidRDefault="00B97B1E" w:rsidP="00CC6147">
            <w:r w:rsidRPr="0083246E">
              <w:t>Зона инженерной инфраструктуры</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23,84</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roofErr w:type="spellStart"/>
            <w:r w:rsidRPr="0083246E">
              <w:t>электроподстанция</w:t>
            </w:r>
            <w:proofErr w:type="spellEnd"/>
          </w:p>
        </w:tc>
        <w:tc>
          <w:tcPr>
            <w:tcW w:w="3260" w:type="dxa"/>
            <w:shd w:val="clear" w:color="auto" w:fill="auto"/>
            <w:vAlign w:val="center"/>
          </w:tcPr>
          <w:p w:rsidR="00B97B1E" w:rsidRPr="0083246E" w:rsidRDefault="00B97B1E" w:rsidP="00CC6147">
            <w:pPr>
              <w:jc w:val="center"/>
            </w:pPr>
            <w:r w:rsidRPr="0083246E">
              <w:t>водозаборные сооружения</w:t>
            </w:r>
          </w:p>
          <w:p w:rsidR="00B97B1E" w:rsidRPr="0083246E" w:rsidRDefault="00B97B1E" w:rsidP="00CC6147">
            <w:pPr>
              <w:jc w:val="center"/>
            </w:pPr>
            <w:r w:rsidRPr="0083246E">
              <w:t>канализационные очистные сооружения</w:t>
            </w:r>
          </w:p>
          <w:p w:rsidR="00B97B1E" w:rsidRPr="0083246E" w:rsidRDefault="00B97B1E" w:rsidP="00CC6147">
            <w:pPr>
              <w:jc w:val="center"/>
            </w:pPr>
            <w:r w:rsidRPr="0083246E">
              <w:t>очистные сооружения ливневой канализации</w:t>
            </w:r>
          </w:p>
        </w:tc>
      </w:tr>
      <w:tr w:rsidR="00B97B1E" w:rsidRPr="0083246E" w:rsidTr="00CC6147">
        <w:tc>
          <w:tcPr>
            <w:tcW w:w="642" w:type="dxa"/>
            <w:shd w:val="clear" w:color="auto" w:fill="auto"/>
            <w:vAlign w:val="center"/>
          </w:tcPr>
          <w:p w:rsidR="00B97B1E" w:rsidRPr="00B97B1E" w:rsidRDefault="00B97B1E" w:rsidP="00CC6147">
            <w:pPr>
              <w:jc w:val="center"/>
            </w:pPr>
            <w:r w:rsidRPr="00B97B1E">
              <w:t>4.2</w:t>
            </w:r>
          </w:p>
        </w:tc>
        <w:tc>
          <w:tcPr>
            <w:tcW w:w="4286" w:type="dxa"/>
            <w:shd w:val="clear" w:color="auto" w:fill="auto"/>
            <w:vAlign w:val="center"/>
          </w:tcPr>
          <w:p w:rsidR="00B97B1E" w:rsidRPr="0083246E" w:rsidRDefault="00B97B1E" w:rsidP="00CC6147">
            <w:r w:rsidRPr="0083246E">
              <w:t>Зона транспортной инфраструктуры</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316,77</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r w:rsidRPr="0083246E">
              <w:rPr>
                <w:bCs/>
              </w:rPr>
              <w:t xml:space="preserve">остановочный пункт, </w:t>
            </w:r>
            <w:r w:rsidRPr="0083246E">
              <w:rPr>
                <w:bCs/>
              </w:rPr>
              <w:lastRenderedPageBreak/>
              <w:t>озеленение</w:t>
            </w:r>
          </w:p>
        </w:tc>
      </w:tr>
      <w:tr w:rsidR="00B97B1E" w:rsidRPr="0083246E" w:rsidTr="00CC6147">
        <w:tc>
          <w:tcPr>
            <w:tcW w:w="642" w:type="dxa"/>
            <w:shd w:val="clear" w:color="auto" w:fill="auto"/>
            <w:vAlign w:val="center"/>
          </w:tcPr>
          <w:p w:rsidR="00B97B1E" w:rsidRPr="00B97B1E" w:rsidRDefault="00B97B1E" w:rsidP="00CC6147">
            <w:pPr>
              <w:jc w:val="center"/>
            </w:pPr>
            <w:r w:rsidRPr="00B97B1E">
              <w:lastRenderedPageBreak/>
              <w:t>4.3</w:t>
            </w:r>
          </w:p>
        </w:tc>
        <w:tc>
          <w:tcPr>
            <w:tcW w:w="4286" w:type="dxa"/>
            <w:shd w:val="clear" w:color="auto" w:fill="auto"/>
            <w:vAlign w:val="center"/>
          </w:tcPr>
          <w:p w:rsidR="00B97B1E" w:rsidRPr="0083246E" w:rsidRDefault="00B97B1E" w:rsidP="00CC6147">
            <w:r w:rsidRPr="0083246E">
              <w:t>Производственные зоны</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3,41</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p>
        </w:tc>
      </w:tr>
      <w:tr w:rsidR="00B97B1E" w:rsidRPr="0083246E" w:rsidTr="00CC6147">
        <w:tc>
          <w:tcPr>
            <w:tcW w:w="642" w:type="dxa"/>
            <w:shd w:val="clear" w:color="auto" w:fill="auto"/>
            <w:vAlign w:val="center"/>
          </w:tcPr>
          <w:p w:rsidR="00B97B1E" w:rsidRPr="00B97B1E" w:rsidRDefault="00B97B1E" w:rsidP="00CC6147">
            <w:pPr>
              <w:jc w:val="center"/>
            </w:pPr>
            <w:r w:rsidRPr="00B97B1E">
              <w:t>4.4</w:t>
            </w:r>
          </w:p>
        </w:tc>
        <w:tc>
          <w:tcPr>
            <w:tcW w:w="4286" w:type="dxa"/>
            <w:shd w:val="clear" w:color="auto" w:fill="auto"/>
            <w:vAlign w:val="center"/>
          </w:tcPr>
          <w:p w:rsidR="00B97B1E" w:rsidRPr="0083246E" w:rsidRDefault="00B97B1E" w:rsidP="00CC6147">
            <w:pPr>
              <w:rPr>
                <w:b/>
              </w:rPr>
            </w:pPr>
            <w:r w:rsidRPr="0083246E">
              <w:rPr>
                <w:sz w:val="22"/>
                <w:szCs w:val="22"/>
              </w:rPr>
              <w:t>Научно-производственная зона</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10,47</w:t>
            </w:r>
          </w:p>
        </w:tc>
        <w:tc>
          <w:tcPr>
            <w:tcW w:w="1984" w:type="dxa"/>
            <w:shd w:val="clear" w:color="auto" w:fill="auto"/>
            <w:vAlign w:val="center"/>
          </w:tcPr>
          <w:p w:rsidR="00B97B1E" w:rsidRPr="0083246E" w:rsidRDefault="00B97B1E" w:rsidP="00CC6147">
            <w:pPr>
              <w:jc w:val="center"/>
            </w:pPr>
            <w:r w:rsidRPr="0083246E">
              <w:t>установка радаров</w:t>
            </w: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rPr>
                <w:sz w:val="22"/>
                <w:szCs w:val="22"/>
              </w:rPr>
            </w:pPr>
          </w:p>
        </w:tc>
      </w:tr>
      <w:tr w:rsidR="00B97B1E" w:rsidRPr="0083246E" w:rsidTr="00CC6147">
        <w:tc>
          <w:tcPr>
            <w:tcW w:w="642" w:type="dxa"/>
            <w:shd w:val="clear" w:color="auto" w:fill="auto"/>
            <w:vAlign w:val="center"/>
          </w:tcPr>
          <w:p w:rsidR="00B97B1E" w:rsidRPr="00B97B1E" w:rsidRDefault="00B97B1E" w:rsidP="00CC6147">
            <w:pPr>
              <w:jc w:val="center"/>
            </w:pPr>
            <w:r w:rsidRPr="00B97B1E">
              <w:t>4.5</w:t>
            </w:r>
          </w:p>
        </w:tc>
        <w:tc>
          <w:tcPr>
            <w:tcW w:w="4286" w:type="dxa"/>
            <w:shd w:val="clear" w:color="auto" w:fill="auto"/>
            <w:vAlign w:val="center"/>
          </w:tcPr>
          <w:p w:rsidR="00B97B1E" w:rsidRPr="00B97B1E" w:rsidRDefault="00B97B1E" w:rsidP="00CC6147">
            <w:pPr>
              <w:rPr>
                <w:rFonts w:ascii="Calibri" w:hAnsi="Calibri" w:cs="Calibri"/>
                <w:color w:val="000000"/>
                <w:sz w:val="22"/>
                <w:szCs w:val="22"/>
              </w:rPr>
            </w:pPr>
            <w:r w:rsidRPr="00B97B1E">
              <w:rPr>
                <w:sz w:val="22"/>
                <w:szCs w:val="22"/>
              </w:rPr>
              <w:t>Коммунально-складская зона</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0,24</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rPr>
                <w:sz w:val="22"/>
                <w:szCs w:val="22"/>
              </w:rPr>
            </w:pPr>
          </w:p>
        </w:tc>
      </w:tr>
      <w:tr w:rsidR="00B97B1E" w:rsidRPr="0083246E" w:rsidTr="00B97B1E">
        <w:trPr>
          <w:trHeight w:val="838"/>
        </w:trPr>
        <w:tc>
          <w:tcPr>
            <w:tcW w:w="642" w:type="dxa"/>
            <w:shd w:val="clear" w:color="auto" w:fill="auto"/>
            <w:vAlign w:val="center"/>
          </w:tcPr>
          <w:p w:rsidR="00B97B1E" w:rsidRPr="0083246E" w:rsidRDefault="00B97B1E" w:rsidP="00CC6147">
            <w:pPr>
              <w:jc w:val="center"/>
              <w:rPr>
                <w:b/>
              </w:rPr>
            </w:pPr>
            <w:r w:rsidRPr="0083246E">
              <w:rPr>
                <w:b/>
              </w:rPr>
              <w:t>5</w:t>
            </w:r>
          </w:p>
        </w:tc>
        <w:tc>
          <w:tcPr>
            <w:tcW w:w="4286" w:type="dxa"/>
            <w:shd w:val="clear" w:color="auto" w:fill="auto"/>
            <w:vAlign w:val="center"/>
          </w:tcPr>
          <w:p w:rsidR="00B97B1E" w:rsidRPr="0083246E" w:rsidRDefault="00B97B1E" w:rsidP="00CC6147">
            <w:pPr>
              <w:rPr>
                <w:b/>
              </w:rPr>
            </w:pPr>
            <w:r w:rsidRPr="0083246E">
              <w:rPr>
                <w:b/>
              </w:rPr>
              <w:t>Зоны рекреационного использования</w:t>
            </w:r>
          </w:p>
        </w:tc>
        <w:tc>
          <w:tcPr>
            <w:tcW w:w="2268" w:type="dxa"/>
            <w:vAlign w:val="center"/>
          </w:tcPr>
          <w:p w:rsidR="00B97B1E" w:rsidRPr="001606E4" w:rsidRDefault="00B97B1E" w:rsidP="00623945">
            <w:pPr>
              <w:jc w:val="center"/>
              <w:rPr>
                <w:color w:val="000000"/>
                <w:sz w:val="22"/>
                <w:szCs w:val="22"/>
              </w:rPr>
            </w:pPr>
          </w:p>
        </w:tc>
        <w:tc>
          <w:tcPr>
            <w:tcW w:w="1984" w:type="dxa"/>
            <w:shd w:val="clear" w:color="auto" w:fill="auto"/>
            <w:vAlign w:val="center"/>
          </w:tcPr>
          <w:p w:rsidR="00B97B1E" w:rsidRPr="0083246E" w:rsidRDefault="00B97B1E" w:rsidP="00CC6147">
            <w:pPr>
              <w:jc w:val="center"/>
            </w:pPr>
            <w:r w:rsidRPr="0083246E">
              <w:t>тренировочный центр, причалы</w:t>
            </w: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r w:rsidRPr="0083246E">
              <w:rPr>
                <w:sz w:val="22"/>
                <w:szCs w:val="22"/>
              </w:rPr>
              <w:t>Причальная стенка</w:t>
            </w:r>
          </w:p>
        </w:tc>
      </w:tr>
      <w:tr w:rsidR="00B97B1E" w:rsidRPr="0083246E" w:rsidTr="00CC6147">
        <w:tc>
          <w:tcPr>
            <w:tcW w:w="642" w:type="dxa"/>
            <w:shd w:val="clear" w:color="auto" w:fill="auto"/>
            <w:vAlign w:val="center"/>
          </w:tcPr>
          <w:p w:rsidR="00B97B1E" w:rsidRPr="00B97B1E" w:rsidRDefault="00B97B1E" w:rsidP="00CC6147">
            <w:pPr>
              <w:jc w:val="center"/>
            </w:pPr>
            <w:r w:rsidRPr="00B97B1E">
              <w:t>5.1</w:t>
            </w:r>
          </w:p>
        </w:tc>
        <w:tc>
          <w:tcPr>
            <w:tcW w:w="4286" w:type="dxa"/>
            <w:shd w:val="clear" w:color="auto" w:fill="auto"/>
            <w:vAlign w:val="center"/>
          </w:tcPr>
          <w:p w:rsidR="00B97B1E" w:rsidRPr="0083246E" w:rsidRDefault="00B97B1E" w:rsidP="00CC6147">
            <w:r w:rsidRPr="0083246E">
              <w:t>Зоны рекреационного назначения</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703,61</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p>
        </w:tc>
      </w:tr>
      <w:tr w:rsidR="00B97B1E" w:rsidRPr="0083246E" w:rsidTr="00CC6147">
        <w:tc>
          <w:tcPr>
            <w:tcW w:w="642" w:type="dxa"/>
            <w:shd w:val="clear" w:color="auto" w:fill="auto"/>
            <w:vAlign w:val="center"/>
          </w:tcPr>
          <w:p w:rsidR="00B97B1E" w:rsidRPr="00B97B1E" w:rsidRDefault="00B97B1E" w:rsidP="00CC6147">
            <w:pPr>
              <w:jc w:val="center"/>
            </w:pPr>
            <w:r w:rsidRPr="00B97B1E">
              <w:t>5.2</w:t>
            </w:r>
          </w:p>
        </w:tc>
        <w:tc>
          <w:tcPr>
            <w:tcW w:w="4286" w:type="dxa"/>
            <w:shd w:val="clear" w:color="auto" w:fill="auto"/>
            <w:vAlign w:val="center"/>
          </w:tcPr>
          <w:p w:rsidR="00B97B1E" w:rsidRPr="0083246E" w:rsidRDefault="00B97B1E" w:rsidP="00CC6147">
            <w:r w:rsidRPr="0083246E">
              <w:t>Зона лесов</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81907,61</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p>
        </w:tc>
      </w:tr>
      <w:tr w:rsidR="00B97B1E" w:rsidRPr="0083246E" w:rsidTr="00CC6147">
        <w:tc>
          <w:tcPr>
            <w:tcW w:w="642" w:type="dxa"/>
            <w:shd w:val="clear" w:color="auto" w:fill="auto"/>
            <w:vAlign w:val="center"/>
          </w:tcPr>
          <w:p w:rsidR="00B97B1E" w:rsidRPr="00B97B1E" w:rsidRDefault="00B97B1E" w:rsidP="00CC6147">
            <w:pPr>
              <w:jc w:val="center"/>
            </w:pPr>
            <w:r w:rsidRPr="00B97B1E">
              <w:t>5.3</w:t>
            </w:r>
          </w:p>
        </w:tc>
        <w:tc>
          <w:tcPr>
            <w:tcW w:w="4286" w:type="dxa"/>
            <w:shd w:val="clear" w:color="auto" w:fill="auto"/>
            <w:vAlign w:val="center"/>
          </w:tcPr>
          <w:p w:rsidR="00B97B1E" w:rsidRPr="0083246E" w:rsidRDefault="00B97B1E" w:rsidP="00CC6147">
            <w:r w:rsidRPr="0083246E">
              <w:t>Зона отдыха</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27,42</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p>
        </w:tc>
      </w:tr>
      <w:tr w:rsidR="00B97B1E" w:rsidRPr="0083246E" w:rsidTr="00CC6147">
        <w:tc>
          <w:tcPr>
            <w:tcW w:w="642" w:type="dxa"/>
            <w:shd w:val="clear" w:color="auto" w:fill="auto"/>
            <w:vAlign w:val="center"/>
          </w:tcPr>
          <w:p w:rsidR="00B97B1E" w:rsidRPr="00B97B1E" w:rsidRDefault="00B97B1E" w:rsidP="00CC6147">
            <w:pPr>
              <w:jc w:val="center"/>
            </w:pPr>
            <w:r w:rsidRPr="00B97B1E">
              <w:t>5.4</w:t>
            </w:r>
          </w:p>
        </w:tc>
        <w:tc>
          <w:tcPr>
            <w:tcW w:w="4286" w:type="dxa"/>
            <w:shd w:val="clear" w:color="auto" w:fill="auto"/>
            <w:vAlign w:val="center"/>
          </w:tcPr>
          <w:p w:rsidR="00B97B1E" w:rsidRPr="00B97B1E" w:rsidRDefault="00B97B1E" w:rsidP="00CC6147">
            <w:pPr>
              <w:rPr>
                <w:rFonts w:ascii="Calibri" w:hAnsi="Calibri" w:cs="Calibri"/>
                <w:color w:val="000000"/>
                <w:sz w:val="22"/>
                <w:szCs w:val="22"/>
              </w:rPr>
            </w:pPr>
            <w:r w:rsidRPr="00B97B1E">
              <w:t>Иные рекреационные зоны</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130,02</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p>
        </w:tc>
      </w:tr>
      <w:tr w:rsidR="00B97B1E" w:rsidRPr="0083246E" w:rsidTr="00CC6147">
        <w:tc>
          <w:tcPr>
            <w:tcW w:w="642" w:type="dxa"/>
            <w:shd w:val="clear" w:color="auto" w:fill="auto"/>
            <w:vAlign w:val="center"/>
          </w:tcPr>
          <w:p w:rsidR="00B97B1E" w:rsidRPr="0083246E" w:rsidRDefault="00B97B1E" w:rsidP="00CC6147">
            <w:pPr>
              <w:jc w:val="center"/>
              <w:rPr>
                <w:b/>
              </w:rPr>
            </w:pPr>
            <w:r>
              <w:rPr>
                <w:b/>
              </w:rPr>
              <w:t>6</w:t>
            </w:r>
          </w:p>
        </w:tc>
        <w:tc>
          <w:tcPr>
            <w:tcW w:w="4286" w:type="dxa"/>
            <w:shd w:val="clear" w:color="auto" w:fill="auto"/>
            <w:vAlign w:val="center"/>
          </w:tcPr>
          <w:p w:rsidR="00B97B1E" w:rsidRPr="00B97B1E" w:rsidRDefault="00B97B1E" w:rsidP="00CC6147">
            <w:pPr>
              <w:rPr>
                <w:b/>
              </w:rPr>
            </w:pPr>
            <w:r w:rsidRPr="00B97B1E">
              <w:rPr>
                <w:b/>
              </w:rPr>
              <w:t>Зона акваторий</w:t>
            </w:r>
          </w:p>
        </w:tc>
        <w:tc>
          <w:tcPr>
            <w:tcW w:w="2268" w:type="dxa"/>
            <w:vAlign w:val="center"/>
          </w:tcPr>
          <w:p w:rsidR="00B97B1E" w:rsidRPr="00B97B1E" w:rsidRDefault="00B97B1E" w:rsidP="00623945">
            <w:pPr>
              <w:jc w:val="center"/>
              <w:rPr>
                <w:b/>
                <w:color w:val="000000"/>
                <w:sz w:val="22"/>
                <w:szCs w:val="22"/>
              </w:rPr>
            </w:pPr>
            <w:r w:rsidRPr="00B97B1E">
              <w:rPr>
                <w:b/>
                <w:color w:val="000000"/>
                <w:sz w:val="22"/>
                <w:szCs w:val="22"/>
              </w:rPr>
              <w:t>90589,25</w:t>
            </w:r>
          </w:p>
        </w:tc>
        <w:tc>
          <w:tcPr>
            <w:tcW w:w="1984" w:type="dxa"/>
            <w:shd w:val="clear" w:color="auto" w:fill="auto"/>
            <w:vAlign w:val="center"/>
          </w:tcPr>
          <w:p w:rsidR="00B97B1E" w:rsidRPr="0083246E" w:rsidRDefault="00B97B1E" w:rsidP="00CC6147">
            <w:pPr>
              <w:jc w:val="center"/>
            </w:pPr>
            <w:r w:rsidRPr="0083246E">
              <w:t>причалы</w:t>
            </w: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r w:rsidRPr="0083246E">
              <w:rPr>
                <w:sz w:val="22"/>
                <w:szCs w:val="22"/>
              </w:rPr>
              <w:t>Причальная стенка</w:t>
            </w:r>
          </w:p>
        </w:tc>
      </w:tr>
      <w:tr w:rsidR="00B97B1E" w:rsidRPr="0083246E" w:rsidTr="00CC6147">
        <w:tc>
          <w:tcPr>
            <w:tcW w:w="642" w:type="dxa"/>
            <w:shd w:val="clear" w:color="auto" w:fill="auto"/>
            <w:vAlign w:val="center"/>
          </w:tcPr>
          <w:p w:rsidR="00B97B1E" w:rsidRPr="0083246E" w:rsidRDefault="00B97B1E" w:rsidP="00CC6147">
            <w:pPr>
              <w:jc w:val="center"/>
              <w:rPr>
                <w:b/>
              </w:rPr>
            </w:pPr>
            <w:r w:rsidRPr="0083246E">
              <w:rPr>
                <w:b/>
              </w:rPr>
              <w:t>7</w:t>
            </w:r>
          </w:p>
        </w:tc>
        <w:tc>
          <w:tcPr>
            <w:tcW w:w="4286" w:type="dxa"/>
            <w:shd w:val="clear" w:color="auto" w:fill="auto"/>
            <w:vAlign w:val="center"/>
          </w:tcPr>
          <w:p w:rsidR="00B97B1E" w:rsidRPr="0083246E" w:rsidRDefault="00B97B1E" w:rsidP="00CC6147">
            <w:pPr>
              <w:rPr>
                <w:b/>
              </w:rPr>
            </w:pPr>
            <w:r w:rsidRPr="0083246E">
              <w:rPr>
                <w:b/>
              </w:rPr>
              <w:t>Зоны специального назначения</w:t>
            </w:r>
          </w:p>
        </w:tc>
        <w:tc>
          <w:tcPr>
            <w:tcW w:w="2268" w:type="dxa"/>
            <w:vAlign w:val="center"/>
          </w:tcPr>
          <w:p w:rsidR="00B97B1E" w:rsidRPr="001606E4" w:rsidRDefault="00B97B1E" w:rsidP="00623945">
            <w:pPr>
              <w:jc w:val="center"/>
              <w:rPr>
                <w:color w:val="000000"/>
                <w:sz w:val="22"/>
                <w:szCs w:val="22"/>
              </w:rPr>
            </w:pPr>
            <w:r>
              <w:rPr>
                <w:color w:val="000000"/>
                <w:sz w:val="22"/>
                <w:szCs w:val="22"/>
              </w:rPr>
              <w:t>33,22</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p>
        </w:tc>
      </w:tr>
      <w:tr w:rsidR="00B97B1E" w:rsidRPr="0083246E" w:rsidTr="00CC6147">
        <w:tc>
          <w:tcPr>
            <w:tcW w:w="642" w:type="dxa"/>
            <w:shd w:val="clear" w:color="auto" w:fill="auto"/>
            <w:vAlign w:val="center"/>
          </w:tcPr>
          <w:p w:rsidR="00B97B1E" w:rsidRPr="00B97B1E" w:rsidRDefault="00B97B1E" w:rsidP="00152487">
            <w:pPr>
              <w:jc w:val="center"/>
            </w:pPr>
            <w:r w:rsidRPr="00B97B1E">
              <w:t>7.1</w:t>
            </w:r>
          </w:p>
        </w:tc>
        <w:tc>
          <w:tcPr>
            <w:tcW w:w="4286" w:type="dxa"/>
            <w:shd w:val="clear" w:color="auto" w:fill="auto"/>
            <w:vAlign w:val="center"/>
          </w:tcPr>
          <w:p w:rsidR="00B97B1E" w:rsidRPr="00B97B1E" w:rsidRDefault="00B97B1E" w:rsidP="00CC6147">
            <w:pPr>
              <w:rPr>
                <w:rFonts w:ascii="Calibri" w:hAnsi="Calibri" w:cs="Calibri"/>
                <w:color w:val="000000"/>
                <w:sz w:val="22"/>
                <w:szCs w:val="22"/>
              </w:rPr>
            </w:pPr>
            <w:r w:rsidRPr="00B97B1E">
              <w:t>Зона режимных территорий</w:t>
            </w:r>
          </w:p>
        </w:tc>
        <w:tc>
          <w:tcPr>
            <w:tcW w:w="2268" w:type="dxa"/>
            <w:vAlign w:val="center"/>
          </w:tcPr>
          <w:p w:rsidR="00B97B1E" w:rsidRPr="001606E4" w:rsidRDefault="00B97B1E" w:rsidP="00D21092">
            <w:pPr>
              <w:jc w:val="center"/>
              <w:rPr>
                <w:color w:val="000000"/>
                <w:sz w:val="22"/>
                <w:szCs w:val="22"/>
              </w:rPr>
            </w:pPr>
            <w:r w:rsidRPr="001606E4">
              <w:rPr>
                <w:color w:val="000000"/>
                <w:sz w:val="22"/>
                <w:szCs w:val="22"/>
              </w:rPr>
              <w:t>5,27</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p>
        </w:tc>
      </w:tr>
      <w:tr w:rsidR="00B97B1E" w:rsidRPr="0083246E" w:rsidTr="00CC6147">
        <w:tc>
          <w:tcPr>
            <w:tcW w:w="642" w:type="dxa"/>
            <w:shd w:val="clear" w:color="auto" w:fill="auto"/>
            <w:vAlign w:val="center"/>
          </w:tcPr>
          <w:p w:rsidR="00B97B1E" w:rsidRPr="00B97B1E" w:rsidRDefault="00B97B1E" w:rsidP="00152487">
            <w:pPr>
              <w:jc w:val="center"/>
            </w:pPr>
            <w:r w:rsidRPr="00B97B1E">
              <w:t>7.2</w:t>
            </w:r>
          </w:p>
        </w:tc>
        <w:tc>
          <w:tcPr>
            <w:tcW w:w="4286" w:type="dxa"/>
            <w:shd w:val="clear" w:color="auto" w:fill="auto"/>
            <w:vAlign w:val="center"/>
          </w:tcPr>
          <w:p w:rsidR="00B97B1E" w:rsidRPr="0083246E" w:rsidRDefault="00B97B1E" w:rsidP="00CC6147">
            <w:r w:rsidRPr="0083246E">
              <w:t>Зона кладбищ</w:t>
            </w:r>
          </w:p>
        </w:tc>
        <w:tc>
          <w:tcPr>
            <w:tcW w:w="2268" w:type="dxa"/>
            <w:vAlign w:val="center"/>
          </w:tcPr>
          <w:p w:rsidR="00B97B1E" w:rsidRPr="001606E4" w:rsidRDefault="00B97B1E" w:rsidP="00D21092">
            <w:pPr>
              <w:jc w:val="center"/>
              <w:rPr>
                <w:color w:val="000000"/>
                <w:sz w:val="22"/>
                <w:szCs w:val="22"/>
              </w:rPr>
            </w:pPr>
            <w:r w:rsidRPr="001606E4">
              <w:rPr>
                <w:color w:val="000000"/>
                <w:sz w:val="22"/>
                <w:szCs w:val="22"/>
              </w:rPr>
              <w:t>1,88</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r w:rsidRPr="0083246E">
              <w:t>кладбище</w:t>
            </w:r>
          </w:p>
        </w:tc>
      </w:tr>
      <w:tr w:rsidR="00B97B1E" w:rsidRPr="0083246E" w:rsidTr="00CC6147">
        <w:tc>
          <w:tcPr>
            <w:tcW w:w="642" w:type="dxa"/>
            <w:shd w:val="clear" w:color="auto" w:fill="auto"/>
            <w:vAlign w:val="center"/>
          </w:tcPr>
          <w:p w:rsidR="00B97B1E" w:rsidRPr="00B97B1E" w:rsidRDefault="00B97B1E" w:rsidP="00CC6147">
            <w:pPr>
              <w:jc w:val="center"/>
            </w:pPr>
            <w:r w:rsidRPr="00B97B1E">
              <w:t>7.3</w:t>
            </w:r>
          </w:p>
        </w:tc>
        <w:tc>
          <w:tcPr>
            <w:tcW w:w="4286" w:type="dxa"/>
            <w:shd w:val="clear" w:color="auto" w:fill="auto"/>
            <w:vAlign w:val="center"/>
          </w:tcPr>
          <w:p w:rsidR="00B97B1E" w:rsidRPr="0083246E" w:rsidRDefault="00B97B1E" w:rsidP="00CC6147">
            <w:r w:rsidRPr="0083246E">
              <w:t>Зона складирования и захоронения отходов</w:t>
            </w:r>
          </w:p>
        </w:tc>
        <w:tc>
          <w:tcPr>
            <w:tcW w:w="2268" w:type="dxa"/>
            <w:vAlign w:val="center"/>
          </w:tcPr>
          <w:p w:rsidR="00B97B1E" w:rsidRPr="001606E4" w:rsidRDefault="00B97B1E" w:rsidP="00623945">
            <w:pPr>
              <w:jc w:val="center"/>
              <w:rPr>
                <w:color w:val="000000"/>
                <w:sz w:val="22"/>
                <w:szCs w:val="22"/>
              </w:rPr>
            </w:pPr>
            <w:r w:rsidRPr="001606E4">
              <w:rPr>
                <w:color w:val="000000"/>
                <w:sz w:val="22"/>
                <w:szCs w:val="22"/>
              </w:rPr>
              <w:t>26,07</w:t>
            </w:r>
          </w:p>
        </w:tc>
        <w:tc>
          <w:tcPr>
            <w:tcW w:w="1984" w:type="dxa"/>
            <w:shd w:val="clear" w:color="auto" w:fill="auto"/>
            <w:vAlign w:val="center"/>
          </w:tcPr>
          <w:p w:rsidR="00B97B1E" w:rsidRPr="0083246E" w:rsidRDefault="00B97B1E" w:rsidP="00CC6147">
            <w:pPr>
              <w:jc w:val="center"/>
            </w:pPr>
          </w:p>
        </w:tc>
        <w:tc>
          <w:tcPr>
            <w:tcW w:w="2410" w:type="dxa"/>
            <w:shd w:val="clear" w:color="auto" w:fill="auto"/>
            <w:vAlign w:val="center"/>
          </w:tcPr>
          <w:p w:rsidR="00B97B1E" w:rsidRPr="0083246E" w:rsidRDefault="00B97B1E" w:rsidP="00CC6147">
            <w:pPr>
              <w:jc w:val="center"/>
            </w:pPr>
          </w:p>
        </w:tc>
        <w:tc>
          <w:tcPr>
            <w:tcW w:w="3260" w:type="dxa"/>
            <w:shd w:val="clear" w:color="auto" w:fill="auto"/>
            <w:vAlign w:val="center"/>
          </w:tcPr>
          <w:p w:rsidR="00B97B1E" w:rsidRPr="0083246E" w:rsidRDefault="00B97B1E" w:rsidP="00CC6147">
            <w:pPr>
              <w:jc w:val="center"/>
            </w:pPr>
            <w:r w:rsidRPr="0083246E">
              <w:t>места (площадки) накопления ТКО</w:t>
            </w:r>
          </w:p>
        </w:tc>
      </w:tr>
    </w:tbl>
    <w:p w:rsidR="00204F57" w:rsidRPr="0083246E" w:rsidRDefault="00204F57" w:rsidP="00204F57">
      <w:pPr>
        <w:pStyle w:val="1"/>
        <w:rPr>
          <w:rStyle w:val="10"/>
          <w:caps/>
        </w:rPr>
      </w:pPr>
    </w:p>
    <w:p w:rsidR="00204F57" w:rsidRPr="0083246E" w:rsidRDefault="00204F57" w:rsidP="00204F57">
      <w:pPr>
        <w:pStyle w:val="2"/>
        <w:ind w:firstLine="284"/>
        <w:rPr>
          <w:b w:val="0"/>
        </w:rPr>
        <w:sectPr w:rsidR="00204F57" w:rsidRPr="0083246E" w:rsidSect="00CC6147">
          <w:headerReference w:type="default" r:id="rId13"/>
          <w:pgSz w:w="16838" w:h="11906" w:orient="landscape" w:code="9"/>
          <w:pgMar w:top="1438" w:right="566" w:bottom="851" w:left="1701" w:header="709" w:footer="709" w:gutter="0"/>
          <w:cols w:space="708"/>
          <w:docGrid w:linePitch="360"/>
        </w:sectPr>
      </w:pPr>
    </w:p>
    <w:p w:rsidR="00204F57" w:rsidRPr="002E5635" w:rsidRDefault="00204F57" w:rsidP="002E5635">
      <w:pPr>
        <w:pStyle w:val="2"/>
        <w:numPr>
          <w:ilvl w:val="0"/>
          <w:numId w:val="39"/>
        </w:numPr>
        <w:jc w:val="both"/>
        <w:rPr>
          <w:rStyle w:val="10"/>
          <w:rFonts w:ascii="Times New Roman" w:hAnsi="Times New Roman"/>
          <w:b/>
          <w:i w:val="0"/>
          <w:iCs w:val="0"/>
          <w:caps/>
        </w:rPr>
      </w:pPr>
      <w:bookmarkStart w:id="7" w:name="_Toc13762518"/>
      <w:bookmarkStart w:id="8" w:name="_Toc81474910"/>
      <w:r w:rsidRPr="002E5635">
        <w:rPr>
          <w:rStyle w:val="10"/>
          <w:rFonts w:ascii="Times New Roman" w:hAnsi="Times New Roman"/>
          <w:b/>
          <w:i w:val="0"/>
          <w:iCs w:val="0"/>
          <w:caps/>
        </w:rPr>
        <w:lastRenderedPageBreak/>
        <w:t>Таблица. Площади населенных пунктов в проектируемых границах.</w:t>
      </w:r>
      <w:bookmarkEnd w:id="7"/>
      <w:bookmarkEnd w:id="8"/>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4113"/>
        <w:gridCol w:w="2439"/>
        <w:gridCol w:w="2233"/>
      </w:tblGrid>
      <w:tr w:rsidR="00204F57" w:rsidRPr="0083246E" w:rsidTr="00CC6147">
        <w:tc>
          <w:tcPr>
            <w:tcW w:w="502" w:type="dxa"/>
            <w:shd w:val="clear" w:color="auto" w:fill="auto"/>
            <w:vAlign w:val="center"/>
          </w:tcPr>
          <w:p w:rsidR="00204F57" w:rsidRPr="0083246E" w:rsidRDefault="00204F57" w:rsidP="00CC6147">
            <w:pPr>
              <w:pStyle w:val="af2"/>
              <w:jc w:val="center"/>
              <w:rPr>
                <w:rFonts w:ascii="Times New Roman" w:hAnsi="Times New Roman"/>
              </w:rPr>
            </w:pPr>
            <w:r w:rsidRPr="0083246E">
              <w:rPr>
                <w:rFonts w:ascii="Times New Roman" w:hAnsi="Times New Roman"/>
              </w:rPr>
              <w:t>№</w:t>
            </w:r>
          </w:p>
        </w:tc>
        <w:tc>
          <w:tcPr>
            <w:tcW w:w="4113" w:type="dxa"/>
            <w:shd w:val="clear" w:color="auto" w:fill="auto"/>
            <w:vAlign w:val="center"/>
          </w:tcPr>
          <w:p w:rsidR="00204F57" w:rsidRPr="0083246E" w:rsidRDefault="00204F57" w:rsidP="00CC6147">
            <w:pPr>
              <w:pStyle w:val="af2"/>
              <w:jc w:val="center"/>
              <w:rPr>
                <w:rFonts w:ascii="Times New Roman" w:hAnsi="Times New Roman"/>
              </w:rPr>
            </w:pPr>
            <w:r w:rsidRPr="0083246E">
              <w:rPr>
                <w:rFonts w:ascii="Times New Roman" w:hAnsi="Times New Roman"/>
              </w:rPr>
              <w:t>Наименование населенных пунктов</w:t>
            </w:r>
          </w:p>
        </w:tc>
        <w:tc>
          <w:tcPr>
            <w:tcW w:w="2439" w:type="dxa"/>
            <w:shd w:val="clear" w:color="auto" w:fill="auto"/>
            <w:vAlign w:val="center"/>
          </w:tcPr>
          <w:p w:rsidR="00204F57" w:rsidRPr="0083246E" w:rsidRDefault="00204F57" w:rsidP="00CC6147">
            <w:pPr>
              <w:pStyle w:val="af2"/>
              <w:jc w:val="center"/>
              <w:rPr>
                <w:rFonts w:ascii="Times New Roman" w:hAnsi="Times New Roman"/>
              </w:rPr>
            </w:pPr>
            <w:r w:rsidRPr="0083246E">
              <w:rPr>
                <w:rFonts w:ascii="Times New Roman" w:hAnsi="Times New Roman"/>
              </w:rPr>
              <w:t>Проектируемая площадь в границах населенных пунктов,</w:t>
            </w:r>
          </w:p>
          <w:p w:rsidR="00204F57" w:rsidRPr="0083246E" w:rsidRDefault="00204F57" w:rsidP="00CC6147">
            <w:pPr>
              <w:pStyle w:val="af2"/>
              <w:jc w:val="center"/>
              <w:rPr>
                <w:rFonts w:ascii="Times New Roman" w:hAnsi="Times New Roman"/>
              </w:rPr>
            </w:pPr>
            <w:r w:rsidRPr="0083246E">
              <w:rPr>
                <w:rFonts w:ascii="Times New Roman" w:hAnsi="Times New Roman"/>
              </w:rPr>
              <w:t>га</w:t>
            </w:r>
          </w:p>
        </w:tc>
        <w:tc>
          <w:tcPr>
            <w:tcW w:w="2233" w:type="dxa"/>
            <w:vAlign w:val="center"/>
          </w:tcPr>
          <w:p w:rsidR="00204F57" w:rsidRPr="0083246E" w:rsidRDefault="00204F57" w:rsidP="00CC6147">
            <w:pPr>
              <w:pStyle w:val="af2"/>
              <w:jc w:val="center"/>
              <w:rPr>
                <w:rFonts w:ascii="Times New Roman" w:hAnsi="Times New Roman"/>
              </w:rPr>
            </w:pPr>
            <w:r w:rsidRPr="0083246E">
              <w:rPr>
                <w:rFonts w:ascii="Times New Roman" w:hAnsi="Times New Roman"/>
              </w:rPr>
              <w:t>Примечание</w:t>
            </w:r>
          </w:p>
        </w:tc>
      </w:tr>
      <w:tr w:rsidR="002E5635" w:rsidRPr="0083246E" w:rsidTr="00CC6147">
        <w:tc>
          <w:tcPr>
            <w:tcW w:w="502" w:type="dxa"/>
            <w:tcBorders>
              <w:top w:val="single" w:sz="4" w:space="0" w:color="auto"/>
              <w:left w:val="single" w:sz="4" w:space="0" w:color="auto"/>
              <w:bottom w:val="single" w:sz="4" w:space="0" w:color="auto"/>
              <w:right w:val="single" w:sz="4" w:space="0" w:color="auto"/>
            </w:tcBorders>
            <w:shd w:val="clear" w:color="auto" w:fill="auto"/>
          </w:tcPr>
          <w:p w:rsidR="002E5635" w:rsidRPr="0083246E" w:rsidRDefault="002E5635" w:rsidP="00CC6147">
            <w:pPr>
              <w:pStyle w:val="af2"/>
              <w:jc w:val="center"/>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2E5635" w:rsidRPr="0083246E" w:rsidRDefault="002E5635" w:rsidP="00CC6147">
            <w:pPr>
              <w:rPr>
                <w:sz w:val="22"/>
                <w:szCs w:val="22"/>
              </w:rPr>
            </w:pPr>
            <w:r w:rsidRPr="0083246E">
              <w:rPr>
                <w:sz w:val="22"/>
                <w:szCs w:val="22"/>
              </w:rPr>
              <w:t xml:space="preserve">д. </w:t>
            </w:r>
            <w:proofErr w:type="spellStart"/>
            <w:r w:rsidRPr="0083246E">
              <w:rPr>
                <w:sz w:val="22"/>
                <w:szCs w:val="22"/>
              </w:rPr>
              <w:t>Куркут</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2E5635" w:rsidRPr="0025645A" w:rsidRDefault="002E5635" w:rsidP="00623945">
            <w:pPr>
              <w:jc w:val="center"/>
              <w:rPr>
                <w:color w:val="002060"/>
                <w:sz w:val="26"/>
                <w:szCs w:val="26"/>
                <w:highlight w:val="yellow"/>
              </w:rPr>
            </w:pPr>
            <w:r>
              <w:rPr>
                <w:color w:val="002060"/>
                <w:sz w:val="26"/>
                <w:szCs w:val="26"/>
                <w:highlight w:val="yellow"/>
              </w:rPr>
              <w:t>133,16</w:t>
            </w:r>
          </w:p>
        </w:tc>
        <w:tc>
          <w:tcPr>
            <w:tcW w:w="2233" w:type="dxa"/>
            <w:tcBorders>
              <w:top w:val="single" w:sz="4" w:space="0" w:color="auto"/>
              <w:left w:val="single" w:sz="4" w:space="0" w:color="auto"/>
              <w:bottom w:val="single" w:sz="4" w:space="0" w:color="auto"/>
              <w:right w:val="single" w:sz="4" w:space="0" w:color="auto"/>
            </w:tcBorders>
          </w:tcPr>
          <w:p w:rsidR="002E5635" w:rsidRPr="0083246E" w:rsidRDefault="002E5635" w:rsidP="00CC6147">
            <w:pPr>
              <w:pStyle w:val="af2"/>
              <w:jc w:val="center"/>
              <w:rPr>
                <w:rFonts w:ascii="Times New Roman" w:hAnsi="Times New Roman"/>
              </w:rPr>
            </w:pPr>
          </w:p>
        </w:tc>
      </w:tr>
      <w:tr w:rsidR="002E5635" w:rsidRPr="0083246E" w:rsidTr="00CC6147">
        <w:tc>
          <w:tcPr>
            <w:tcW w:w="502" w:type="dxa"/>
            <w:tcBorders>
              <w:top w:val="single" w:sz="4" w:space="0" w:color="auto"/>
              <w:left w:val="single" w:sz="4" w:space="0" w:color="auto"/>
              <w:bottom w:val="single" w:sz="4" w:space="0" w:color="auto"/>
              <w:right w:val="single" w:sz="4" w:space="0" w:color="auto"/>
            </w:tcBorders>
            <w:shd w:val="clear" w:color="auto" w:fill="auto"/>
          </w:tcPr>
          <w:p w:rsidR="002E5635" w:rsidRPr="0083246E" w:rsidRDefault="002E5635" w:rsidP="00CC6147">
            <w:pPr>
              <w:pStyle w:val="af2"/>
              <w:jc w:val="center"/>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2E5635" w:rsidRPr="0083246E" w:rsidRDefault="002E5635" w:rsidP="00CC6147">
            <w:pPr>
              <w:rPr>
                <w:sz w:val="22"/>
                <w:szCs w:val="22"/>
              </w:rPr>
            </w:pPr>
            <w:r w:rsidRPr="0083246E">
              <w:rPr>
                <w:sz w:val="22"/>
                <w:szCs w:val="22"/>
              </w:rPr>
              <w:t xml:space="preserve">д. </w:t>
            </w:r>
            <w:proofErr w:type="spellStart"/>
            <w:r w:rsidRPr="0083246E">
              <w:rPr>
                <w:sz w:val="22"/>
                <w:szCs w:val="22"/>
              </w:rPr>
              <w:t>Курма</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2E5635" w:rsidRPr="0025645A" w:rsidRDefault="002E5635" w:rsidP="00623945">
            <w:pPr>
              <w:jc w:val="center"/>
              <w:rPr>
                <w:color w:val="002060"/>
                <w:sz w:val="26"/>
                <w:szCs w:val="26"/>
                <w:highlight w:val="yellow"/>
              </w:rPr>
            </w:pPr>
            <w:r>
              <w:rPr>
                <w:color w:val="002060"/>
                <w:sz w:val="26"/>
                <w:szCs w:val="26"/>
                <w:highlight w:val="yellow"/>
              </w:rPr>
              <w:t>73,4</w:t>
            </w:r>
          </w:p>
        </w:tc>
        <w:tc>
          <w:tcPr>
            <w:tcW w:w="2233" w:type="dxa"/>
            <w:tcBorders>
              <w:top w:val="single" w:sz="4" w:space="0" w:color="auto"/>
              <w:left w:val="single" w:sz="4" w:space="0" w:color="auto"/>
              <w:bottom w:val="single" w:sz="4" w:space="0" w:color="auto"/>
              <w:right w:val="single" w:sz="4" w:space="0" w:color="auto"/>
            </w:tcBorders>
          </w:tcPr>
          <w:p w:rsidR="002E5635" w:rsidRPr="0083246E" w:rsidRDefault="002E5635" w:rsidP="00CC6147">
            <w:pPr>
              <w:pStyle w:val="af2"/>
              <w:jc w:val="center"/>
              <w:rPr>
                <w:rFonts w:ascii="Times New Roman" w:hAnsi="Times New Roman"/>
              </w:rPr>
            </w:pPr>
          </w:p>
        </w:tc>
      </w:tr>
      <w:tr w:rsidR="002E5635" w:rsidRPr="0083246E" w:rsidTr="00CC6147">
        <w:tc>
          <w:tcPr>
            <w:tcW w:w="502" w:type="dxa"/>
            <w:tcBorders>
              <w:top w:val="single" w:sz="4" w:space="0" w:color="auto"/>
              <w:left w:val="single" w:sz="4" w:space="0" w:color="auto"/>
              <w:bottom w:val="single" w:sz="4" w:space="0" w:color="auto"/>
              <w:right w:val="single" w:sz="4" w:space="0" w:color="auto"/>
            </w:tcBorders>
            <w:shd w:val="clear" w:color="auto" w:fill="auto"/>
          </w:tcPr>
          <w:p w:rsidR="002E5635" w:rsidRPr="0083246E" w:rsidRDefault="002E5635" w:rsidP="00CC6147">
            <w:pPr>
              <w:pStyle w:val="af2"/>
              <w:jc w:val="center"/>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2E5635" w:rsidRPr="0083246E" w:rsidRDefault="002E5635" w:rsidP="00CC6147">
            <w:pPr>
              <w:rPr>
                <w:sz w:val="22"/>
                <w:szCs w:val="22"/>
              </w:rPr>
            </w:pPr>
            <w:r w:rsidRPr="0083246E">
              <w:rPr>
                <w:sz w:val="22"/>
                <w:szCs w:val="22"/>
              </w:rPr>
              <w:t xml:space="preserve">д. </w:t>
            </w:r>
            <w:proofErr w:type="spellStart"/>
            <w:r w:rsidRPr="0083246E">
              <w:rPr>
                <w:sz w:val="22"/>
                <w:szCs w:val="22"/>
              </w:rPr>
              <w:t>Кучулга</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2E5635" w:rsidRPr="0025645A" w:rsidRDefault="002E5635" w:rsidP="00623945">
            <w:pPr>
              <w:jc w:val="center"/>
              <w:rPr>
                <w:color w:val="002060"/>
                <w:sz w:val="26"/>
                <w:szCs w:val="26"/>
                <w:highlight w:val="yellow"/>
              </w:rPr>
            </w:pPr>
            <w:r>
              <w:rPr>
                <w:color w:val="002060"/>
                <w:sz w:val="26"/>
                <w:szCs w:val="26"/>
                <w:highlight w:val="yellow"/>
              </w:rPr>
              <w:t>8,67</w:t>
            </w:r>
          </w:p>
        </w:tc>
        <w:tc>
          <w:tcPr>
            <w:tcW w:w="2233" w:type="dxa"/>
            <w:tcBorders>
              <w:top w:val="single" w:sz="4" w:space="0" w:color="auto"/>
              <w:left w:val="single" w:sz="4" w:space="0" w:color="auto"/>
              <w:bottom w:val="single" w:sz="4" w:space="0" w:color="auto"/>
              <w:right w:val="single" w:sz="4" w:space="0" w:color="auto"/>
            </w:tcBorders>
          </w:tcPr>
          <w:p w:rsidR="002E5635" w:rsidRPr="0083246E" w:rsidRDefault="002E5635" w:rsidP="00CC6147">
            <w:pPr>
              <w:pStyle w:val="af2"/>
              <w:jc w:val="center"/>
              <w:rPr>
                <w:rFonts w:ascii="Times New Roman" w:hAnsi="Times New Roman"/>
              </w:rPr>
            </w:pPr>
          </w:p>
        </w:tc>
      </w:tr>
      <w:tr w:rsidR="002E5635" w:rsidRPr="0083246E" w:rsidTr="00CC6147">
        <w:tc>
          <w:tcPr>
            <w:tcW w:w="502" w:type="dxa"/>
            <w:tcBorders>
              <w:top w:val="single" w:sz="4" w:space="0" w:color="auto"/>
              <w:left w:val="single" w:sz="4" w:space="0" w:color="auto"/>
              <w:bottom w:val="single" w:sz="4" w:space="0" w:color="auto"/>
              <w:right w:val="single" w:sz="4" w:space="0" w:color="auto"/>
            </w:tcBorders>
            <w:shd w:val="clear" w:color="auto" w:fill="auto"/>
          </w:tcPr>
          <w:p w:rsidR="002E5635" w:rsidRPr="0083246E" w:rsidRDefault="002E5635" w:rsidP="00CC6147">
            <w:pPr>
              <w:pStyle w:val="af2"/>
              <w:jc w:val="center"/>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2E5635" w:rsidRPr="0083246E" w:rsidRDefault="002E5635" w:rsidP="00CC6147">
            <w:pPr>
              <w:rPr>
                <w:sz w:val="22"/>
                <w:szCs w:val="22"/>
              </w:rPr>
            </w:pPr>
            <w:r w:rsidRPr="0083246E">
              <w:rPr>
                <w:sz w:val="22"/>
                <w:szCs w:val="22"/>
              </w:rPr>
              <w:t xml:space="preserve">д. </w:t>
            </w:r>
            <w:proofErr w:type="spellStart"/>
            <w:r w:rsidRPr="0083246E">
              <w:rPr>
                <w:sz w:val="22"/>
                <w:szCs w:val="22"/>
              </w:rPr>
              <w:t>Сарма</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2E5635" w:rsidRPr="0025645A" w:rsidRDefault="002E5635" w:rsidP="00623945">
            <w:pPr>
              <w:jc w:val="center"/>
              <w:rPr>
                <w:color w:val="002060"/>
                <w:sz w:val="26"/>
                <w:szCs w:val="26"/>
                <w:highlight w:val="yellow"/>
              </w:rPr>
            </w:pPr>
            <w:r>
              <w:rPr>
                <w:color w:val="002060"/>
                <w:sz w:val="26"/>
                <w:szCs w:val="26"/>
                <w:highlight w:val="yellow"/>
              </w:rPr>
              <w:t>71,96</w:t>
            </w:r>
          </w:p>
        </w:tc>
        <w:tc>
          <w:tcPr>
            <w:tcW w:w="2233" w:type="dxa"/>
            <w:tcBorders>
              <w:top w:val="single" w:sz="4" w:space="0" w:color="auto"/>
              <w:left w:val="single" w:sz="4" w:space="0" w:color="auto"/>
              <w:bottom w:val="single" w:sz="4" w:space="0" w:color="auto"/>
              <w:right w:val="single" w:sz="4" w:space="0" w:color="auto"/>
            </w:tcBorders>
          </w:tcPr>
          <w:p w:rsidR="002E5635" w:rsidRPr="0083246E" w:rsidRDefault="002E5635" w:rsidP="00CC6147">
            <w:pPr>
              <w:pStyle w:val="af2"/>
              <w:jc w:val="center"/>
              <w:rPr>
                <w:rFonts w:ascii="Times New Roman" w:hAnsi="Times New Roman"/>
              </w:rPr>
            </w:pPr>
          </w:p>
        </w:tc>
      </w:tr>
      <w:tr w:rsidR="002E5635" w:rsidRPr="0083246E" w:rsidTr="00CC6147">
        <w:tc>
          <w:tcPr>
            <w:tcW w:w="502" w:type="dxa"/>
            <w:tcBorders>
              <w:top w:val="single" w:sz="4" w:space="0" w:color="auto"/>
              <w:left w:val="single" w:sz="4" w:space="0" w:color="auto"/>
              <w:bottom w:val="single" w:sz="4" w:space="0" w:color="auto"/>
              <w:right w:val="single" w:sz="4" w:space="0" w:color="auto"/>
            </w:tcBorders>
            <w:shd w:val="clear" w:color="auto" w:fill="auto"/>
          </w:tcPr>
          <w:p w:rsidR="002E5635" w:rsidRPr="0083246E" w:rsidRDefault="002E5635" w:rsidP="00CC6147">
            <w:pPr>
              <w:pStyle w:val="af2"/>
              <w:jc w:val="center"/>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2E5635" w:rsidRPr="0083246E" w:rsidRDefault="002E5635" w:rsidP="00CC6147">
            <w:pPr>
              <w:rPr>
                <w:sz w:val="22"/>
                <w:szCs w:val="22"/>
              </w:rPr>
            </w:pPr>
            <w:r w:rsidRPr="0083246E">
              <w:rPr>
                <w:sz w:val="22"/>
                <w:szCs w:val="22"/>
              </w:rPr>
              <w:t xml:space="preserve">д. </w:t>
            </w:r>
            <w:proofErr w:type="spellStart"/>
            <w:r w:rsidRPr="0083246E">
              <w:rPr>
                <w:sz w:val="22"/>
                <w:szCs w:val="22"/>
              </w:rPr>
              <w:t>Сахюрта</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2E5635" w:rsidRPr="0025645A" w:rsidRDefault="002E5635" w:rsidP="00623945">
            <w:pPr>
              <w:jc w:val="center"/>
              <w:rPr>
                <w:color w:val="002060"/>
                <w:sz w:val="26"/>
                <w:szCs w:val="26"/>
                <w:highlight w:val="yellow"/>
              </w:rPr>
            </w:pPr>
            <w:r>
              <w:rPr>
                <w:color w:val="002060"/>
                <w:sz w:val="26"/>
                <w:szCs w:val="26"/>
                <w:highlight w:val="yellow"/>
              </w:rPr>
              <w:t>218,71</w:t>
            </w:r>
          </w:p>
        </w:tc>
        <w:tc>
          <w:tcPr>
            <w:tcW w:w="2233" w:type="dxa"/>
            <w:tcBorders>
              <w:top w:val="single" w:sz="4" w:space="0" w:color="auto"/>
              <w:left w:val="single" w:sz="4" w:space="0" w:color="auto"/>
              <w:bottom w:val="single" w:sz="4" w:space="0" w:color="auto"/>
              <w:right w:val="single" w:sz="4" w:space="0" w:color="auto"/>
            </w:tcBorders>
          </w:tcPr>
          <w:p w:rsidR="002E5635" w:rsidRPr="0083246E" w:rsidRDefault="002E5635" w:rsidP="00CC6147">
            <w:pPr>
              <w:pStyle w:val="af2"/>
              <w:jc w:val="center"/>
              <w:rPr>
                <w:rFonts w:ascii="Times New Roman" w:hAnsi="Times New Roman"/>
              </w:rPr>
            </w:pPr>
          </w:p>
        </w:tc>
      </w:tr>
      <w:tr w:rsidR="002E5635" w:rsidRPr="0083246E" w:rsidTr="00CC6147">
        <w:tc>
          <w:tcPr>
            <w:tcW w:w="502" w:type="dxa"/>
            <w:tcBorders>
              <w:top w:val="single" w:sz="4" w:space="0" w:color="auto"/>
              <w:left w:val="single" w:sz="4" w:space="0" w:color="auto"/>
              <w:bottom w:val="single" w:sz="4" w:space="0" w:color="auto"/>
              <w:right w:val="single" w:sz="4" w:space="0" w:color="auto"/>
            </w:tcBorders>
            <w:shd w:val="clear" w:color="auto" w:fill="auto"/>
          </w:tcPr>
          <w:p w:rsidR="002E5635" w:rsidRPr="0083246E" w:rsidRDefault="002E5635" w:rsidP="00CC6147">
            <w:pPr>
              <w:pStyle w:val="af2"/>
              <w:jc w:val="center"/>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2E5635" w:rsidRPr="0083246E" w:rsidRDefault="002E5635" w:rsidP="00CC6147">
            <w:pPr>
              <w:rPr>
                <w:sz w:val="22"/>
                <w:szCs w:val="22"/>
              </w:rPr>
            </w:pPr>
            <w:r w:rsidRPr="0083246E">
              <w:rPr>
                <w:sz w:val="22"/>
                <w:szCs w:val="22"/>
              </w:rPr>
              <w:t xml:space="preserve">д. </w:t>
            </w:r>
            <w:proofErr w:type="spellStart"/>
            <w:r w:rsidRPr="0083246E">
              <w:rPr>
                <w:sz w:val="22"/>
                <w:szCs w:val="22"/>
              </w:rPr>
              <w:t>Шида</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2E5635" w:rsidRPr="0025645A" w:rsidRDefault="002E5635" w:rsidP="00623945">
            <w:pPr>
              <w:jc w:val="center"/>
              <w:rPr>
                <w:color w:val="002060"/>
                <w:sz w:val="26"/>
                <w:szCs w:val="26"/>
                <w:highlight w:val="yellow"/>
              </w:rPr>
            </w:pPr>
            <w:r>
              <w:rPr>
                <w:color w:val="002060"/>
                <w:sz w:val="26"/>
                <w:szCs w:val="26"/>
                <w:highlight w:val="yellow"/>
              </w:rPr>
              <w:t>75,80</w:t>
            </w:r>
          </w:p>
        </w:tc>
        <w:tc>
          <w:tcPr>
            <w:tcW w:w="2233" w:type="dxa"/>
            <w:tcBorders>
              <w:top w:val="single" w:sz="4" w:space="0" w:color="auto"/>
              <w:left w:val="single" w:sz="4" w:space="0" w:color="auto"/>
              <w:bottom w:val="single" w:sz="4" w:space="0" w:color="auto"/>
              <w:right w:val="single" w:sz="4" w:space="0" w:color="auto"/>
            </w:tcBorders>
          </w:tcPr>
          <w:p w:rsidR="002E5635" w:rsidRPr="0083246E" w:rsidRDefault="002E5635" w:rsidP="00CC6147">
            <w:pPr>
              <w:pStyle w:val="af2"/>
              <w:jc w:val="center"/>
              <w:rPr>
                <w:rFonts w:ascii="Times New Roman" w:hAnsi="Times New Roman"/>
              </w:rPr>
            </w:pPr>
          </w:p>
        </w:tc>
      </w:tr>
      <w:tr w:rsidR="002E5635" w:rsidRPr="0083246E" w:rsidTr="00CC6147">
        <w:tc>
          <w:tcPr>
            <w:tcW w:w="502" w:type="dxa"/>
            <w:tcBorders>
              <w:top w:val="single" w:sz="4" w:space="0" w:color="auto"/>
              <w:left w:val="single" w:sz="4" w:space="0" w:color="auto"/>
              <w:bottom w:val="single" w:sz="4" w:space="0" w:color="auto"/>
              <w:right w:val="single" w:sz="4" w:space="0" w:color="auto"/>
            </w:tcBorders>
            <w:shd w:val="clear" w:color="auto" w:fill="auto"/>
          </w:tcPr>
          <w:p w:rsidR="002E5635" w:rsidRPr="0083246E" w:rsidRDefault="002E5635" w:rsidP="00CC6147">
            <w:pPr>
              <w:pStyle w:val="af2"/>
              <w:jc w:val="center"/>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2E5635" w:rsidRPr="0083246E" w:rsidRDefault="002E5635" w:rsidP="00CC6147">
            <w:pPr>
              <w:rPr>
                <w:sz w:val="22"/>
                <w:szCs w:val="22"/>
              </w:rPr>
            </w:pPr>
            <w:r w:rsidRPr="0083246E">
              <w:rPr>
                <w:sz w:val="22"/>
                <w:szCs w:val="22"/>
              </w:rPr>
              <w:t xml:space="preserve">с. </w:t>
            </w:r>
            <w:proofErr w:type="spellStart"/>
            <w:r w:rsidRPr="0083246E">
              <w:rPr>
                <w:sz w:val="22"/>
                <w:szCs w:val="22"/>
              </w:rPr>
              <w:t>Шара-Тогот</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2E5635" w:rsidRPr="0025645A" w:rsidRDefault="002E5635" w:rsidP="00623945">
            <w:pPr>
              <w:jc w:val="center"/>
              <w:rPr>
                <w:color w:val="002060"/>
                <w:sz w:val="26"/>
                <w:szCs w:val="26"/>
                <w:highlight w:val="yellow"/>
              </w:rPr>
            </w:pPr>
            <w:r>
              <w:rPr>
                <w:color w:val="002060"/>
                <w:sz w:val="26"/>
                <w:szCs w:val="26"/>
                <w:highlight w:val="yellow"/>
              </w:rPr>
              <w:t>186,89</w:t>
            </w:r>
          </w:p>
        </w:tc>
        <w:tc>
          <w:tcPr>
            <w:tcW w:w="2233" w:type="dxa"/>
            <w:tcBorders>
              <w:top w:val="single" w:sz="4" w:space="0" w:color="auto"/>
              <w:left w:val="single" w:sz="4" w:space="0" w:color="auto"/>
              <w:bottom w:val="single" w:sz="4" w:space="0" w:color="auto"/>
              <w:right w:val="single" w:sz="4" w:space="0" w:color="auto"/>
            </w:tcBorders>
          </w:tcPr>
          <w:p w:rsidR="002E5635" w:rsidRPr="0083246E" w:rsidRDefault="002E5635" w:rsidP="00CC6147">
            <w:pPr>
              <w:pStyle w:val="af2"/>
              <w:jc w:val="center"/>
              <w:rPr>
                <w:rFonts w:ascii="Times New Roman" w:hAnsi="Times New Roman"/>
              </w:rPr>
            </w:pPr>
          </w:p>
        </w:tc>
      </w:tr>
      <w:tr w:rsidR="00204F57" w:rsidRPr="0083246E" w:rsidTr="00CC6147">
        <w:tc>
          <w:tcPr>
            <w:tcW w:w="502" w:type="dxa"/>
            <w:tcBorders>
              <w:top w:val="single" w:sz="4" w:space="0" w:color="auto"/>
              <w:left w:val="single" w:sz="4" w:space="0" w:color="auto"/>
              <w:bottom w:val="single" w:sz="4" w:space="0" w:color="auto"/>
              <w:right w:val="single" w:sz="4" w:space="0" w:color="auto"/>
            </w:tcBorders>
            <w:shd w:val="clear" w:color="auto" w:fill="auto"/>
          </w:tcPr>
          <w:p w:rsidR="00204F57" w:rsidRPr="0083246E" w:rsidRDefault="00204F57" w:rsidP="00CC6147">
            <w:pPr>
              <w:pStyle w:val="af2"/>
              <w:jc w:val="center"/>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204F57" w:rsidRPr="0083246E" w:rsidRDefault="00204F57" w:rsidP="00CC6147">
            <w:pPr>
              <w:rPr>
                <w:b/>
                <w:sz w:val="22"/>
                <w:szCs w:val="22"/>
              </w:rPr>
            </w:pPr>
            <w:r w:rsidRPr="0083246E">
              <w:rPr>
                <w:b/>
                <w:sz w:val="22"/>
                <w:szCs w:val="22"/>
              </w:rPr>
              <w:t>Всего в границах населенных пунктов</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204F57" w:rsidRPr="0083246E" w:rsidRDefault="002E5635" w:rsidP="00CC6147">
            <w:pPr>
              <w:jc w:val="center"/>
              <w:rPr>
                <w:b/>
                <w:sz w:val="26"/>
                <w:szCs w:val="26"/>
              </w:rPr>
            </w:pPr>
            <w:r>
              <w:rPr>
                <w:b/>
                <w:sz w:val="26"/>
                <w:szCs w:val="26"/>
              </w:rPr>
              <w:t>768,6</w:t>
            </w:r>
          </w:p>
        </w:tc>
        <w:tc>
          <w:tcPr>
            <w:tcW w:w="2233" w:type="dxa"/>
            <w:tcBorders>
              <w:top w:val="single" w:sz="4" w:space="0" w:color="auto"/>
              <w:left w:val="single" w:sz="4" w:space="0" w:color="auto"/>
              <w:bottom w:val="single" w:sz="4" w:space="0" w:color="auto"/>
              <w:right w:val="single" w:sz="4" w:space="0" w:color="auto"/>
            </w:tcBorders>
          </w:tcPr>
          <w:p w:rsidR="00204F57" w:rsidRPr="0083246E" w:rsidRDefault="00204F57" w:rsidP="00CC6147">
            <w:pPr>
              <w:pStyle w:val="af2"/>
              <w:jc w:val="center"/>
              <w:rPr>
                <w:rFonts w:ascii="Times New Roman" w:hAnsi="Times New Roman"/>
              </w:rPr>
            </w:pPr>
          </w:p>
        </w:tc>
      </w:tr>
    </w:tbl>
    <w:p w:rsidR="00204F57" w:rsidRPr="0083246E" w:rsidRDefault="00204F57" w:rsidP="00204F57">
      <w:pPr>
        <w:pStyle w:val="1"/>
      </w:pPr>
    </w:p>
    <w:p w:rsidR="00204F57" w:rsidRPr="0083246E" w:rsidRDefault="00204F57" w:rsidP="00204F57">
      <w:pPr>
        <w:pStyle w:val="1"/>
        <w:ind w:left="-142" w:firstLine="708"/>
        <w:jc w:val="both"/>
        <w:rPr>
          <w:bCs w:val="0"/>
          <w:sz w:val="24"/>
        </w:rPr>
      </w:pPr>
      <w:bookmarkStart w:id="9" w:name="_Toc532208932"/>
      <w:bookmarkStart w:id="10" w:name="_Toc13762519"/>
      <w:bookmarkStart w:id="11" w:name="_Toc81474911"/>
      <w:r w:rsidRPr="0083246E">
        <w:rPr>
          <w:bCs w:val="0"/>
          <w:sz w:val="24"/>
        </w:rPr>
        <w:t>Примечание:</w:t>
      </w:r>
      <w:bookmarkEnd w:id="9"/>
      <w:bookmarkEnd w:id="10"/>
      <w:bookmarkEnd w:id="11"/>
      <w:r w:rsidRPr="0083246E">
        <w:rPr>
          <w:bCs w:val="0"/>
          <w:sz w:val="24"/>
        </w:rPr>
        <w:t xml:space="preserve"> </w:t>
      </w:r>
    </w:p>
    <w:p w:rsidR="00204F57" w:rsidRPr="0083246E" w:rsidRDefault="00204F57" w:rsidP="00204F57">
      <w:pPr>
        <w:numPr>
          <w:ilvl w:val="0"/>
          <w:numId w:val="41"/>
        </w:numPr>
        <w:tabs>
          <w:tab w:val="left" w:pos="1134"/>
        </w:tabs>
        <w:ind w:left="0" w:firstLine="1134"/>
        <w:jc w:val="both"/>
      </w:pPr>
      <w:proofErr w:type="gramStart"/>
      <w:r w:rsidRPr="0083246E">
        <w:t>при постановке на кадастровый учет границ населенных пунктов их площадь может  иметь  отклонения на величину погрешности (+/-) , согласно приказа Министерства экономического развития РФ от 1 марта 2016 г. №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w:t>
      </w:r>
      <w:proofErr w:type="gramEnd"/>
      <w:r w:rsidRPr="0083246E">
        <w:t xml:space="preserve"> </w:t>
      </w:r>
      <w:proofErr w:type="gramStart"/>
      <w:r w:rsidRPr="0083246E">
        <w:t>участке</w:t>
      </w:r>
      <w:proofErr w:type="gramEnd"/>
      <w:r w:rsidRPr="0083246E">
        <w:t>, а также требований к определению площади здания, сооружения и помещения».</w:t>
      </w:r>
    </w:p>
    <w:p w:rsidR="00204F57" w:rsidRPr="0083246E" w:rsidRDefault="00204F57" w:rsidP="00204F57">
      <w:pPr>
        <w:pStyle w:val="a9"/>
        <w:tabs>
          <w:tab w:val="clear" w:pos="4677"/>
          <w:tab w:val="clear" w:pos="9355"/>
          <w:tab w:val="left" w:pos="3420"/>
        </w:tabs>
        <w:spacing w:line="240" w:lineRule="exact"/>
        <w:ind w:firstLine="1134"/>
        <w:jc w:val="both"/>
        <w:rPr>
          <w:sz w:val="26"/>
          <w:szCs w:val="26"/>
        </w:rPr>
      </w:pPr>
    </w:p>
    <w:p w:rsidR="00204F57" w:rsidRPr="0083246E" w:rsidRDefault="00204F57" w:rsidP="00204F57">
      <w:pPr>
        <w:pStyle w:val="a9"/>
        <w:tabs>
          <w:tab w:val="clear" w:pos="4677"/>
          <w:tab w:val="clear" w:pos="9355"/>
          <w:tab w:val="left" w:pos="3420"/>
        </w:tabs>
        <w:spacing w:line="240" w:lineRule="exact"/>
        <w:ind w:firstLine="567"/>
        <w:jc w:val="both"/>
        <w:rPr>
          <w:sz w:val="26"/>
          <w:szCs w:val="26"/>
        </w:rPr>
      </w:pPr>
    </w:p>
    <w:p w:rsidR="00204F57" w:rsidRPr="0083246E" w:rsidRDefault="00204F57" w:rsidP="00204F57">
      <w:pPr>
        <w:pStyle w:val="a9"/>
        <w:tabs>
          <w:tab w:val="clear" w:pos="4677"/>
          <w:tab w:val="clear" w:pos="9355"/>
          <w:tab w:val="left" w:pos="3420"/>
        </w:tabs>
        <w:spacing w:line="240" w:lineRule="exact"/>
        <w:ind w:firstLine="567"/>
        <w:jc w:val="both"/>
        <w:rPr>
          <w:sz w:val="26"/>
          <w:szCs w:val="26"/>
        </w:rPr>
      </w:pPr>
    </w:p>
    <w:p w:rsidR="00546924" w:rsidRPr="00551030" w:rsidRDefault="00546924" w:rsidP="002E5635">
      <w:pPr>
        <w:ind w:left="538"/>
        <w:jc w:val="both"/>
        <w:rPr>
          <w:sz w:val="26"/>
          <w:szCs w:val="26"/>
        </w:rPr>
      </w:pPr>
    </w:p>
    <w:sectPr w:rsidR="00546924" w:rsidRPr="00551030" w:rsidSect="00204F57">
      <w:headerReference w:type="default" r:id="rId14"/>
      <w:pgSz w:w="11906" w:h="16838" w:code="9"/>
      <w:pgMar w:top="461" w:right="851"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766" w:rsidRDefault="00D81766">
      <w:r>
        <w:separator/>
      </w:r>
    </w:p>
  </w:endnote>
  <w:endnote w:type="continuationSeparator" w:id="0">
    <w:p w:rsidR="00D81766" w:rsidRDefault="00D817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F8" w:rsidRDefault="004B0B16">
    <w:pPr>
      <w:pStyle w:val="af"/>
      <w:jc w:val="right"/>
    </w:pPr>
    <w:fldSimple w:instr=" PAGE   \* MERGEFORMAT ">
      <w:r w:rsidR="006F431D">
        <w:rPr>
          <w:noProof/>
        </w:rPr>
        <w:t>2</w:t>
      </w:r>
    </w:fldSimple>
  </w:p>
  <w:p w:rsidR="00E340F8" w:rsidRDefault="00E340F8" w:rsidP="00204F57">
    <w:pPr>
      <w:pStyle w:val="af"/>
      <w:tabs>
        <w:tab w:val="clear" w:pos="4677"/>
        <w:tab w:val="clear" w:pos="9355"/>
        <w:tab w:val="left" w:pos="76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766" w:rsidRDefault="00D81766">
      <w:r>
        <w:separator/>
      </w:r>
    </w:p>
  </w:footnote>
  <w:footnote w:type="continuationSeparator" w:id="0">
    <w:p w:rsidR="00D81766" w:rsidRDefault="00D81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F8" w:rsidRDefault="004B0B16" w:rsidP="00DD4CF8">
    <w:pPr>
      <w:pStyle w:val="a9"/>
      <w:framePr w:wrap="around" w:vAnchor="text" w:hAnchor="margin" w:xAlign="right" w:y="1"/>
      <w:rPr>
        <w:rStyle w:val="ad"/>
      </w:rPr>
    </w:pPr>
    <w:r>
      <w:rPr>
        <w:rStyle w:val="ad"/>
      </w:rPr>
      <w:fldChar w:fldCharType="begin"/>
    </w:r>
    <w:r w:rsidR="00E340F8">
      <w:rPr>
        <w:rStyle w:val="ad"/>
      </w:rPr>
      <w:instrText xml:space="preserve">PAGE  </w:instrText>
    </w:r>
    <w:r>
      <w:rPr>
        <w:rStyle w:val="ad"/>
      </w:rPr>
      <w:fldChar w:fldCharType="end"/>
    </w:r>
  </w:p>
  <w:p w:rsidR="00E340F8" w:rsidRDefault="00E340F8" w:rsidP="00164C81">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F8" w:rsidRPr="00D70D21" w:rsidRDefault="004B0B16" w:rsidP="00DD4CF8">
    <w:pPr>
      <w:pStyle w:val="a9"/>
      <w:framePr w:wrap="around" w:vAnchor="text" w:hAnchor="margin" w:xAlign="right" w:y="1"/>
      <w:rPr>
        <w:rStyle w:val="ad"/>
        <w:sz w:val="26"/>
        <w:szCs w:val="26"/>
      </w:rPr>
    </w:pPr>
    <w:r w:rsidRPr="00D70D21">
      <w:rPr>
        <w:rStyle w:val="ad"/>
        <w:sz w:val="26"/>
        <w:szCs w:val="26"/>
      </w:rPr>
      <w:fldChar w:fldCharType="begin"/>
    </w:r>
    <w:r w:rsidR="00E340F8" w:rsidRPr="00D70D21">
      <w:rPr>
        <w:rStyle w:val="ad"/>
        <w:sz w:val="26"/>
        <w:szCs w:val="26"/>
      </w:rPr>
      <w:instrText xml:space="preserve">PAGE  </w:instrText>
    </w:r>
    <w:r w:rsidRPr="00D70D21">
      <w:rPr>
        <w:rStyle w:val="ad"/>
        <w:sz w:val="26"/>
        <w:szCs w:val="26"/>
      </w:rPr>
      <w:fldChar w:fldCharType="separate"/>
    </w:r>
    <w:r w:rsidR="006F431D">
      <w:rPr>
        <w:rStyle w:val="ad"/>
        <w:noProof/>
        <w:sz w:val="26"/>
        <w:szCs w:val="26"/>
      </w:rPr>
      <w:t>2</w:t>
    </w:r>
    <w:r w:rsidRPr="00D70D21">
      <w:rPr>
        <w:rStyle w:val="ad"/>
        <w:sz w:val="26"/>
        <w:szCs w:val="26"/>
      </w:rPr>
      <w:fldChar w:fldCharType="end"/>
    </w:r>
  </w:p>
  <w:p w:rsidR="00E340F8" w:rsidRPr="00B75C97" w:rsidRDefault="00E340F8" w:rsidP="00801CFF">
    <w:pPr>
      <w:pStyle w:val="a9"/>
      <w:tabs>
        <w:tab w:val="clear" w:pos="4677"/>
        <w:tab w:val="clear" w:pos="9355"/>
        <w:tab w:val="left" w:pos="3420"/>
      </w:tabs>
      <w:spacing w:line="240" w:lineRule="exact"/>
      <w:ind w:right="357"/>
      <w:jc w:val="center"/>
      <w:rPr>
        <w:b/>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F8" w:rsidRDefault="00E340F8" w:rsidP="00E340F8">
    <w:pPr>
      <w:pStyle w:val="a9"/>
      <w:tabs>
        <w:tab w:val="clear" w:pos="4677"/>
        <w:tab w:val="clear" w:pos="9355"/>
        <w:tab w:val="left" w:pos="3420"/>
      </w:tabs>
      <w:spacing w:line="200" w:lineRule="exact"/>
      <w:ind w:right="357"/>
      <w:jc w:val="right"/>
      <w:rPr>
        <w:color w:val="808080" w:themeColor="background1" w:themeShade="80"/>
        <w:sz w:val="20"/>
        <w:szCs w:val="20"/>
      </w:rPr>
    </w:pPr>
    <w:r w:rsidRPr="00E340F8">
      <w:rPr>
        <w:color w:val="808080" w:themeColor="background1" w:themeShade="80"/>
        <w:sz w:val="20"/>
        <w:szCs w:val="20"/>
      </w:rPr>
      <w:t xml:space="preserve">Проект «Внесение изменений в генеральный план </w:t>
    </w:r>
    <w:proofErr w:type="spellStart"/>
    <w:r w:rsidRPr="00E340F8">
      <w:rPr>
        <w:color w:val="808080" w:themeColor="background1" w:themeShade="80"/>
        <w:sz w:val="20"/>
        <w:szCs w:val="20"/>
      </w:rPr>
      <w:t>Шара-Тоготского</w:t>
    </w:r>
    <w:proofErr w:type="spellEnd"/>
    <w:r w:rsidRPr="00E340F8">
      <w:rPr>
        <w:color w:val="808080" w:themeColor="background1" w:themeShade="80"/>
        <w:sz w:val="20"/>
        <w:szCs w:val="20"/>
      </w:rPr>
      <w:t xml:space="preserve"> </w:t>
    </w:r>
  </w:p>
  <w:p w:rsidR="00E340F8" w:rsidRPr="00E340F8" w:rsidRDefault="00E340F8" w:rsidP="00E340F8">
    <w:pPr>
      <w:pStyle w:val="a9"/>
      <w:tabs>
        <w:tab w:val="clear" w:pos="4677"/>
        <w:tab w:val="clear" w:pos="9355"/>
        <w:tab w:val="left" w:pos="3420"/>
      </w:tabs>
      <w:spacing w:line="200" w:lineRule="exact"/>
      <w:ind w:right="357"/>
      <w:jc w:val="right"/>
      <w:rPr>
        <w:color w:val="808080" w:themeColor="background1" w:themeShade="80"/>
        <w:sz w:val="20"/>
        <w:szCs w:val="20"/>
      </w:rPr>
    </w:pPr>
    <w:r w:rsidRPr="00E340F8">
      <w:rPr>
        <w:color w:val="808080" w:themeColor="background1" w:themeShade="80"/>
        <w:sz w:val="20"/>
        <w:szCs w:val="20"/>
      </w:rPr>
      <w:t xml:space="preserve">муниципального образования </w:t>
    </w:r>
    <w:proofErr w:type="spellStart"/>
    <w:r w:rsidRPr="00E340F8">
      <w:rPr>
        <w:color w:val="808080" w:themeColor="background1" w:themeShade="80"/>
        <w:sz w:val="20"/>
        <w:szCs w:val="20"/>
      </w:rPr>
      <w:t>Ольхонского</w:t>
    </w:r>
    <w:proofErr w:type="spellEnd"/>
    <w:r w:rsidRPr="00E340F8">
      <w:rPr>
        <w:color w:val="808080" w:themeColor="background1" w:themeShade="80"/>
        <w:sz w:val="20"/>
        <w:szCs w:val="20"/>
      </w:rPr>
      <w:t xml:space="preserve"> района Иркутской области»</w:t>
    </w:r>
  </w:p>
  <w:p w:rsidR="00E340F8" w:rsidRPr="00E340F8" w:rsidRDefault="00E340F8" w:rsidP="00E340F8">
    <w:pPr>
      <w:pStyle w:val="a9"/>
      <w:tabs>
        <w:tab w:val="clear" w:pos="4677"/>
        <w:tab w:val="clear" w:pos="9355"/>
        <w:tab w:val="left" w:pos="3420"/>
      </w:tabs>
      <w:spacing w:line="200" w:lineRule="exact"/>
      <w:ind w:right="357"/>
      <w:jc w:val="right"/>
      <w:rPr>
        <w:i/>
        <w:color w:val="808080" w:themeColor="background1" w:themeShade="80"/>
        <w:sz w:val="20"/>
        <w:szCs w:val="20"/>
      </w:rPr>
    </w:pPr>
    <w:r w:rsidRPr="00E340F8">
      <w:rPr>
        <w:i/>
        <w:color w:val="808080" w:themeColor="background1" w:themeShade="80"/>
        <w:sz w:val="20"/>
        <w:szCs w:val="20"/>
      </w:rPr>
      <w:t>Положение о территориальном планировании (новая редакция)</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F8" w:rsidRPr="00D70D21" w:rsidRDefault="00E340F8" w:rsidP="00DD4CF8">
    <w:pPr>
      <w:pStyle w:val="a9"/>
      <w:framePr w:wrap="around" w:hAnchor="margin" w:xAlign="right" w:yAlign="bottom"/>
      <w:textDirection w:val="tbRl"/>
      <w:rPr>
        <w:rStyle w:val="ad"/>
        <w:sz w:val="26"/>
        <w:szCs w:val="26"/>
      </w:rPr>
    </w:pPr>
  </w:p>
  <w:p w:rsidR="002E5635" w:rsidRDefault="002E5635" w:rsidP="002E5635">
    <w:pPr>
      <w:pStyle w:val="a9"/>
      <w:tabs>
        <w:tab w:val="clear" w:pos="4677"/>
        <w:tab w:val="clear" w:pos="9355"/>
        <w:tab w:val="left" w:pos="3420"/>
      </w:tabs>
      <w:spacing w:line="200" w:lineRule="exact"/>
      <w:ind w:right="357"/>
      <w:jc w:val="right"/>
      <w:rPr>
        <w:color w:val="808080" w:themeColor="background1" w:themeShade="80"/>
        <w:sz w:val="20"/>
        <w:szCs w:val="20"/>
      </w:rPr>
    </w:pPr>
    <w:r w:rsidRPr="00E340F8">
      <w:rPr>
        <w:color w:val="808080" w:themeColor="background1" w:themeShade="80"/>
        <w:sz w:val="20"/>
        <w:szCs w:val="20"/>
      </w:rPr>
      <w:t xml:space="preserve">Проект «Внесение изменений в генеральный план </w:t>
    </w:r>
    <w:proofErr w:type="spellStart"/>
    <w:r w:rsidRPr="00E340F8">
      <w:rPr>
        <w:color w:val="808080" w:themeColor="background1" w:themeShade="80"/>
        <w:sz w:val="20"/>
        <w:szCs w:val="20"/>
      </w:rPr>
      <w:t>Шара-Тоготского</w:t>
    </w:r>
    <w:proofErr w:type="spellEnd"/>
    <w:r w:rsidRPr="00E340F8">
      <w:rPr>
        <w:color w:val="808080" w:themeColor="background1" w:themeShade="80"/>
        <w:sz w:val="20"/>
        <w:szCs w:val="20"/>
      </w:rPr>
      <w:t xml:space="preserve"> </w:t>
    </w:r>
  </w:p>
  <w:p w:rsidR="002E5635" w:rsidRPr="00E340F8" w:rsidRDefault="002E5635" w:rsidP="002E5635">
    <w:pPr>
      <w:pStyle w:val="a9"/>
      <w:tabs>
        <w:tab w:val="clear" w:pos="4677"/>
        <w:tab w:val="clear" w:pos="9355"/>
        <w:tab w:val="left" w:pos="3420"/>
      </w:tabs>
      <w:spacing w:line="200" w:lineRule="exact"/>
      <w:ind w:right="357"/>
      <w:jc w:val="right"/>
      <w:rPr>
        <w:color w:val="808080" w:themeColor="background1" w:themeShade="80"/>
        <w:sz w:val="20"/>
        <w:szCs w:val="20"/>
      </w:rPr>
    </w:pPr>
    <w:r w:rsidRPr="00E340F8">
      <w:rPr>
        <w:color w:val="808080" w:themeColor="background1" w:themeShade="80"/>
        <w:sz w:val="20"/>
        <w:szCs w:val="20"/>
      </w:rPr>
      <w:t xml:space="preserve">муниципального образования </w:t>
    </w:r>
    <w:proofErr w:type="spellStart"/>
    <w:r w:rsidRPr="00E340F8">
      <w:rPr>
        <w:color w:val="808080" w:themeColor="background1" w:themeShade="80"/>
        <w:sz w:val="20"/>
        <w:szCs w:val="20"/>
      </w:rPr>
      <w:t>Ольхонского</w:t>
    </w:r>
    <w:proofErr w:type="spellEnd"/>
    <w:r w:rsidRPr="00E340F8">
      <w:rPr>
        <w:color w:val="808080" w:themeColor="background1" w:themeShade="80"/>
        <w:sz w:val="20"/>
        <w:szCs w:val="20"/>
      </w:rPr>
      <w:t xml:space="preserve"> района Иркутской области»</w:t>
    </w:r>
  </w:p>
  <w:p w:rsidR="00E340F8" w:rsidRPr="002E5635" w:rsidRDefault="002E5635" w:rsidP="002E5635">
    <w:pPr>
      <w:pStyle w:val="a9"/>
      <w:tabs>
        <w:tab w:val="clear" w:pos="4677"/>
        <w:tab w:val="clear" w:pos="9355"/>
        <w:tab w:val="left" w:pos="3420"/>
      </w:tabs>
      <w:spacing w:line="200" w:lineRule="exact"/>
      <w:ind w:right="357"/>
      <w:jc w:val="right"/>
      <w:rPr>
        <w:i/>
        <w:color w:val="808080" w:themeColor="background1" w:themeShade="80"/>
        <w:sz w:val="20"/>
        <w:szCs w:val="20"/>
      </w:rPr>
    </w:pPr>
    <w:r w:rsidRPr="00E340F8">
      <w:rPr>
        <w:i/>
        <w:color w:val="808080" w:themeColor="background1" w:themeShade="80"/>
        <w:sz w:val="20"/>
        <w:szCs w:val="20"/>
      </w:rPr>
      <w:t>Положение о территориальном планировании (новая редакция)</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35" w:rsidRDefault="002E5635" w:rsidP="002E5635">
    <w:pPr>
      <w:pStyle w:val="a9"/>
      <w:tabs>
        <w:tab w:val="clear" w:pos="4677"/>
        <w:tab w:val="clear" w:pos="9355"/>
        <w:tab w:val="left" w:pos="3420"/>
      </w:tabs>
      <w:spacing w:line="200" w:lineRule="exact"/>
      <w:ind w:right="357"/>
      <w:jc w:val="right"/>
      <w:rPr>
        <w:color w:val="808080" w:themeColor="background1" w:themeShade="80"/>
        <w:sz w:val="20"/>
        <w:szCs w:val="20"/>
      </w:rPr>
    </w:pPr>
    <w:r w:rsidRPr="00E340F8">
      <w:rPr>
        <w:color w:val="808080" w:themeColor="background1" w:themeShade="80"/>
        <w:sz w:val="20"/>
        <w:szCs w:val="20"/>
      </w:rPr>
      <w:t xml:space="preserve">Проект «Внесение изменений в генеральный план </w:t>
    </w:r>
    <w:proofErr w:type="spellStart"/>
    <w:r w:rsidRPr="00E340F8">
      <w:rPr>
        <w:color w:val="808080" w:themeColor="background1" w:themeShade="80"/>
        <w:sz w:val="20"/>
        <w:szCs w:val="20"/>
      </w:rPr>
      <w:t>Шара-Тоготского</w:t>
    </w:r>
    <w:proofErr w:type="spellEnd"/>
    <w:r w:rsidRPr="00E340F8">
      <w:rPr>
        <w:color w:val="808080" w:themeColor="background1" w:themeShade="80"/>
        <w:sz w:val="20"/>
        <w:szCs w:val="20"/>
      </w:rPr>
      <w:t xml:space="preserve"> </w:t>
    </w:r>
  </w:p>
  <w:p w:rsidR="002E5635" w:rsidRPr="00E340F8" w:rsidRDefault="002E5635" w:rsidP="002E5635">
    <w:pPr>
      <w:pStyle w:val="a9"/>
      <w:tabs>
        <w:tab w:val="clear" w:pos="4677"/>
        <w:tab w:val="clear" w:pos="9355"/>
        <w:tab w:val="left" w:pos="3420"/>
      </w:tabs>
      <w:spacing w:line="200" w:lineRule="exact"/>
      <w:ind w:right="357"/>
      <w:jc w:val="right"/>
      <w:rPr>
        <w:color w:val="808080" w:themeColor="background1" w:themeShade="80"/>
        <w:sz w:val="20"/>
        <w:szCs w:val="20"/>
      </w:rPr>
    </w:pPr>
    <w:r w:rsidRPr="00E340F8">
      <w:rPr>
        <w:color w:val="808080" w:themeColor="background1" w:themeShade="80"/>
        <w:sz w:val="20"/>
        <w:szCs w:val="20"/>
      </w:rPr>
      <w:t xml:space="preserve">муниципального образования </w:t>
    </w:r>
    <w:proofErr w:type="spellStart"/>
    <w:r w:rsidRPr="00E340F8">
      <w:rPr>
        <w:color w:val="808080" w:themeColor="background1" w:themeShade="80"/>
        <w:sz w:val="20"/>
        <w:szCs w:val="20"/>
      </w:rPr>
      <w:t>Ольхонского</w:t>
    </w:r>
    <w:proofErr w:type="spellEnd"/>
    <w:r w:rsidRPr="00E340F8">
      <w:rPr>
        <w:color w:val="808080" w:themeColor="background1" w:themeShade="80"/>
        <w:sz w:val="20"/>
        <w:szCs w:val="20"/>
      </w:rPr>
      <w:t xml:space="preserve"> района Иркутской области»</w:t>
    </w:r>
  </w:p>
  <w:p w:rsidR="00E340F8" w:rsidRPr="002E5635" w:rsidRDefault="002E5635" w:rsidP="002E5635">
    <w:pPr>
      <w:pStyle w:val="a9"/>
      <w:tabs>
        <w:tab w:val="clear" w:pos="4677"/>
        <w:tab w:val="clear" w:pos="9355"/>
        <w:tab w:val="left" w:pos="3420"/>
      </w:tabs>
      <w:spacing w:line="200" w:lineRule="exact"/>
      <w:ind w:right="357"/>
      <w:jc w:val="right"/>
      <w:rPr>
        <w:i/>
        <w:color w:val="808080" w:themeColor="background1" w:themeShade="80"/>
        <w:sz w:val="20"/>
        <w:szCs w:val="20"/>
      </w:rPr>
    </w:pPr>
    <w:r w:rsidRPr="00E340F8">
      <w:rPr>
        <w:i/>
        <w:color w:val="808080" w:themeColor="background1" w:themeShade="80"/>
        <w:sz w:val="20"/>
        <w:szCs w:val="20"/>
      </w:rPr>
      <w:t>Положение о территориальном планировании (новая редакция)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D86"/>
    <w:multiLevelType w:val="hybridMultilevel"/>
    <w:tmpl w:val="10DE905E"/>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7741A55"/>
    <w:multiLevelType w:val="hybridMultilevel"/>
    <w:tmpl w:val="A36E23E4"/>
    <w:lvl w:ilvl="0" w:tplc="04190005">
      <w:start w:val="1"/>
      <w:numFmt w:val="bullet"/>
      <w:lvlText w:val=""/>
      <w:lvlJc w:val="left"/>
      <w:pPr>
        <w:tabs>
          <w:tab w:val="num" w:pos="720"/>
        </w:tabs>
        <w:ind w:left="720" w:hanging="360"/>
      </w:pPr>
      <w:rPr>
        <w:rFonts w:ascii="Wingdings" w:hAnsi="Wingdings" w:hint="default"/>
      </w:rPr>
    </w:lvl>
    <w:lvl w:ilvl="1" w:tplc="28E05BC2">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614528"/>
    <w:multiLevelType w:val="hybridMultilevel"/>
    <w:tmpl w:val="E5F20C96"/>
    <w:lvl w:ilvl="0" w:tplc="24E82B6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
    <w:nsid w:val="0EDB1D93"/>
    <w:multiLevelType w:val="hybridMultilevel"/>
    <w:tmpl w:val="89645210"/>
    <w:lvl w:ilvl="0" w:tplc="A3102B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
    <w:nsid w:val="0F7648A1"/>
    <w:multiLevelType w:val="hybridMultilevel"/>
    <w:tmpl w:val="A0AED202"/>
    <w:lvl w:ilvl="0" w:tplc="67AC9D06">
      <w:start w:val="1"/>
      <w:numFmt w:val="bullet"/>
      <w:lvlText w:val="­"/>
      <w:lvlJc w:val="left"/>
      <w:pPr>
        <w:tabs>
          <w:tab w:val="num" w:pos="1260"/>
        </w:tabs>
        <w:ind w:left="1260" w:hanging="360"/>
      </w:pPr>
      <w:rPr>
        <w:rFonts w:ascii="Courier New" w:hAnsi="Courier New" w:hint="default"/>
        <w:sz w:val="24"/>
      </w:rPr>
    </w:lvl>
    <w:lvl w:ilvl="1" w:tplc="2196D5FE">
      <w:start w:val="1"/>
      <w:numFmt w:val="bullet"/>
      <w:lvlText w:val="-"/>
      <w:lvlJc w:val="left"/>
      <w:pPr>
        <w:tabs>
          <w:tab w:val="num" w:pos="1980"/>
        </w:tabs>
        <w:ind w:left="1980" w:hanging="360"/>
      </w:pPr>
      <w:rPr>
        <w:rFonts w:ascii="Verdana" w:hAnsi="Verdana" w:hint="default"/>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19C356C"/>
    <w:multiLevelType w:val="hybridMultilevel"/>
    <w:tmpl w:val="4ACCEB94"/>
    <w:lvl w:ilvl="0" w:tplc="BF8270F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C41B72"/>
    <w:multiLevelType w:val="hybridMultilevel"/>
    <w:tmpl w:val="167E3A34"/>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5E7633C"/>
    <w:multiLevelType w:val="hybridMultilevel"/>
    <w:tmpl w:val="7578D8DA"/>
    <w:lvl w:ilvl="0" w:tplc="707A5E1A">
      <w:start w:val="1"/>
      <w:numFmt w:val="bullet"/>
      <w:lvlText w:val=""/>
      <w:lvlJc w:val="left"/>
      <w:pPr>
        <w:tabs>
          <w:tab w:val="num" w:pos="3218"/>
        </w:tabs>
        <w:ind w:left="3218"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1AA85BA1"/>
    <w:multiLevelType w:val="hybridMultilevel"/>
    <w:tmpl w:val="D40414B4"/>
    <w:lvl w:ilvl="0" w:tplc="D50E030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FD203D4"/>
    <w:multiLevelType w:val="hybridMultilevel"/>
    <w:tmpl w:val="0FF0E452"/>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02619E4"/>
    <w:multiLevelType w:val="hybridMultilevel"/>
    <w:tmpl w:val="D03045A8"/>
    <w:lvl w:ilvl="0" w:tplc="67AC9D06">
      <w:start w:val="1"/>
      <w:numFmt w:val="bullet"/>
      <w:lvlText w:val="­"/>
      <w:lvlJc w:val="left"/>
      <w:pPr>
        <w:tabs>
          <w:tab w:val="num" w:pos="1260"/>
        </w:tabs>
        <w:ind w:left="1260" w:hanging="360"/>
      </w:pPr>
      <w:rPr>
        <w:rFonts w:ascii="Courier New" w:hAnsi="Courier New" w:hint="default"/>
        <w:sz w:val="24"/>
      </w:rPr>
    </w:lvl>
    <w:lvl w:ilvl="1" w:tplc="2E8E7888">
      <w:start w:val="1"/>
      <w:numFmt w:val="bullet"/>
      <w:lvlText w:val="·"/>
      <w:lvlJc w:val="left"/>
      <w:pPr>
        <w:tabs>
          <w:tab w:val="num" w:pos="1980"/>
        </w:tabs>
        <w:ind w:left="1980" w:hanging="360"/>
      </w:pPr>
      <w:rPr>
        <w:rFonts w:ascii="Times New Roman" w:hAnsi="Times New Roman" w:cs="Times New Roman" w:hint="default"/>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6F668BC"/>
    <w:multiLevelType w:val="hybridMultilevel"/>
    <w:tmpl w:val="67A4894C"/>
    <w:lvl w:ilvl="0" w:tplc="A3102BC4">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AC2228E"/>
    <w:multiLevelType w:val="hybridMultilevel"/>
    <w:tmpl w:val="B502979E"/>
    <w:lvl w:ilvl="0" w:tplc="D5F0EC2C">
      <w:start w:val="1"/>
      <w:numFmt w:val="none"/>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CA4495D"/>
    <w:multiLevelType w:val="hybridMultilevel"/>
    <w:tmpl w:val="C00C1680"/>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8D45EA"/>
    <w:multiLevelType w:val="hybridMultilevel"/>
    <w:tmpl w:val="D382BB9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30FB5197"/>
    <w:multiLevelType w:val="hybridMultilevel"/>
    <w:tmpl w:val="A0CE7606"/>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218120D"/>
    <w:multiLevelType w:val="hybridMultilevel"/>
    <w:tmpl w:val="145C51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7B362E"/>
    <w:multiLevelType w:val="multilevel"/>
    <w:tmpl w:val="8AAA2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3E015C75"/>
    <w:multiLevelType w:val="hybridMultilevel"/>
    <w:tmpl w:val="EE1EB5AE"/>
    <w:lvl w:ilvl="0" w:tplc="87EE5308">
      <w:start w:val="1"/>
      <w:numFmt w:val="none"/>
      <w:lvlText w:val="2"/>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04A1719"/>
    <w:multiLevelType w:val="hybridMultilevel"/>
    <w:tmpl w:val="984AFE6C"/>
    <w:lvl w:ilvl="0" w:tplc="D50E03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212C44"/>
    <w:multiLevelType w:val="hybridMultilevel"/>
    <w:tmpl w:val="D49020CE"/>
    <w:lvl w:ilvl="0" w:tplc="D50E030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2711B46"/>
    <w:multiLevelType w:val="hybridMultilevel"/>
    <w:tmpl w:val="272C5140"/>
    <w:lvl w:ilvl="0" w:tplc="28C2279C">
      <w:start w:val="1"/>
      <w:numFmt w:val="bullet"/>
      <w:lvlText w:val=""/>
      <w:lvlJc w:val="left"/>
      <w:pPr>
        <w:tabs>
          <w:tab w:val="num" w:pos="2149"/>
        </w:tabs>
        <w:ind w:left="2149" w:hanging="360"/>
      </w:pPr>
      <w:rPr>
        <w:rFonts w:ascii="Symbol" w:hAnsi="Symbol" w:hint="default"/>
      </w:rPr>
    </w:lvl>
    <w:lvl w:ilvl="1" w:tplc="28C2279C">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4FE7AFF"/>
    <w:multiLevelType w:val="hybridMultilevel"/>
    <w:tmpl w:val="D6E2369A"/>
    <w:lvl w:ilvl="0" w:tplc="A3102BC4">
      <w:start w:val="1"/>
      <w:numFmt w:val="bullet"/>
      <w:lvlText w:val=""/>
      <w:lvlJc w:val="left"/>
      <w:pPr>
        <w:tabs>
          <w:tab w:val="num" w:pos="1777"/>
        </w:tabs>
        <w:ind w:left="177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6503ACC"/>
    <w:multiLevelType w:val="hybridMultilevel"/>
    <w:tmpl w:val="BA00034A"/>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6F743D2"/>
    <w:multiLevelType w:val="hybridMultilevel"/>
    <w:tmpl w:val="03C4B82A"/>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A560FB8"/>
    <w:multiLevelType w:val="hybridMultilevel"/>
    <w:tmpl w:val="9784428E"/>
    <w:lvl w:ilvl="0" w:tplc="707A5E1A">
      <w:start w:val="1"/>
      <w:numFmt w:val="bullet"/>
      <w:lvlText w:val=""/>
      <w:lvlJc w:val="left"/>
      <w:pPr>
        <w:tabs>
          <w:tab w:val="num" w:pos="1734"/>
        </w:tabs>
        <w:ind w:left="1734" w:hanging="360"/>
      </w:pPr>
      <w:rPr>
        <w:rFonts w:ascii="Symbol" w:hAnsi="Symbol" w:hint="default"/>
      </w:rPr>
    </w:lvl>
    <w:lvl w:ilvl="1" w:tplc="04190003">
      <w:start w:val="1"/>
      <w:numFmt w:val="bullet"/>
      <w:lvlText w:val="o"/>
      <w:lvlJc w:val="left"/>
      <w:pPr>
        <w:tabs>
          <w:tab w:val="num" w:pos="665"/>
        </w:tabs>
        <w:ind w:left="665" w:hanging="360"/>
      </w:pPr>
      <w:rPr>
        <w:rFonts w:ascii="Courier New" w:hAnsi="Courier New" w:cs="Courier New" w:hint="default"/>
      </w:rPr>
    </w:lvl>
    <w:lvl w:ilvl="2" w:tplc="04190005" w:tentative="1">
      <w:start w:val="1"/>
      <w:numFmt w:val="bullet"/>
      <w:lvlText w:val=""/>
      <w:lvlJc w:val="left"/>
      <w:pPr>
        <w:tabs>
          <w:tab w:val="num" w:pos="1385"/>
        </w:tabs>
        <w:ind w:left="1385" w:hanging="360"/>
      </w:pPr>
      <w:rPr>
        <w:rFonts w:ascii="Wingdings" w:hAnsi="Wingdings" w:hint="default"/>
      </w:rPr>
    </w:lvl>
    <w:lvl w:ilvl="3" w:tplc="04190001" w:tentative="1">
      <w:start w:val="1"/>
      <w:numFmt w:val="bullet"/>
      <w:lvlText w:val=""/>
      <w:lvlJc w:val="left"/>
      <w:pPr>
        <w:tabs>
          <w:tab w:val="num" w:pos="2105"/>
        </w:tabs>
        <w:ind w:left="2105" w:hanging="360"/>
      </w:pPr>
      <w:rPr>
        <w:rFonts w:ascii="Symbol" w:hAnsi="Symbol" w:hint="default"/>
      </w:rPr>
    </w:lvl>
    <w:lvl w:ilvl="4" w:tplc="04190003" w:tentative="1">
      <w:start w:val="1"/>
      <w:numFmt w:val="bullet"/>
      <w:lvlText w:val="o"/>
      <w:lvlJc w:val="left"/>
      <w:pPr>
        <w:tabs>
          <w:tab w:val="num" w:pos="2825"/>
        </w:tabs>
        <w:ind w:left="2825" w:hanging="360"/>
      </w:pPr>
      <w:rPr>
        <w:rFonts w:ascii="Courier New" w:hAnsi="Courier New" w:cs="Courier New" w:hint="default"/>
      </w:rPr>
    </w:lvl>
    <w:lvl w:ilvl="5" w:tplc="04190005" w:tentative="1">
      <w:start w:val="1"/>
      <w:numFmt w:val="bullet"/>
      <w:lvlText w:val=""/>
      <w:lvlJc w:val="left"/>
      <w:pPr>
        <w:tabs>
          <w:tab w:val="num" w:pos="3545"/>
        </w:tabs>
        <w:ind w:left="3545" w:hanging="360"/>
      </w:pPr>
      <w:rPr>
        <w:rFonts w:ascii="Wingdings" w:hAnsi="Wingdings" w:hint="default"/>
      </w:rPr>
    </w:lvl>
    <w:lvl w:ilvl="6" w:tplc="04190001" w:tentative="1">
      <w:start w:val="1"/>
      <w:numFmt w:val="bullet"/>
      <w:lvlText w:val=""/>
      <w:lvlJc w:val="left"/>
      <w:pPr>
        <w:tabs>
          <w:tab w:val="num" w:pos="4265"/>
        </w:tabs>
        <w:ind w:left="4265" w:hanging="360"/>
      </w:pPr>
      <w:rPr>
        <w:rFonts w:ascii="Symbol" w:hAnsi="Symbol" w:hint="default"/>
      </w:rPr>
    </w:lvl>
    <w:lvl w:ilvl="7" w:tplc="04190003" w:tentative="1">
      <w:start w:val="1"/>
      <w:numFmt w:val="bullet"/>
      <w:lvlText w:val="o"/>
      <w:lvlJc w:val="left"/>
      <w:pPr>
        <w:tabs>
          <w:tab w:val="num" w:pos="4985"/>
        </w:tabs>
        <w:ind w:left="4985" w:hanging="360"/>
      </w:pPr>
      <w:rPr>
        <w:rFonts w:ascii="Courier New" w:hAnsi="Courier New" w:cs="Courier New" w:hint="default"/>
      </w:rPr>
    </w:lvl>
    <w:lvl w:ilvl="8" w:tplc="04190005" w:tentative="1">
      <w:start w:val="1"/>
      <w:numFmt w:val="bullet"/>
      <w:lvlText w:val=""/>
      <w:lvlJc w:val="left"/>
      <w:pPr>
        <w:tabs>
          <w:tab w:val="num" w:pos="5705"/>
        </w:tabs>
        <w:ind w:left="5705" w:hanging="360"/>
      </w:pPr>
      <w:rPr>
        <w:rFonts w:ascii="Wingdings" w:hAnsi="Wingdings" w:hint="default"/>
      </w:rPr>
    </w:lvl>
  </w:abstractNum>
  <w:abstractNum w:abstractNumId="26">
    <w:nsid w:val="50383440"/>
    <w:multiLevelType w:val="hybridMultilevel"/>
    <w:tmpl w:val="5D561BF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51F577C6"/>
    <w:multiLevelType w:val="hybridMultilevel"/>
    <w:tmpl w:val="2BDC00AE"/>
    <w:lvl w:ilvl="0" w:tplc="28C2279C">
      <w:start w:val="1"/>
      <w:numFmt w:val="bullet"/>
      <w:lvlText w:val=""/>
      <w:lvlJc w:val="left"/>
      <w:pPr>
        <w:tabs>
          <w:tab w:val="num" w:pos="2149"/>
        </w:tabs>
        <w:ind w:left="2149" w:hanging="360"/>
      </w:pPr>
      <w:rPr>
        <w:rFonts w:ascii="Symbol" w:hAnsi="Symbol" w:hint="default"/>
      </w:rPr>
    </w:lvl>
    <w:lvl w:ilvl="1" w:tplc="28C2279C">
      <w:start w:val="1"/>
      <w:numFmt w:val="bullet"/>
      <w:lvlText w:val=""/>
      <w:lvlJc w:val="left"/>
      <w:pPr>
        <w:tabs>
          <w:tab w:val="num" w:pos="2149"/>
        </w:tabs>
        <w:ind w:left="2149" w:hanging="360"/>
      </w:pPr>
      <w:rPr>
        <w:rFonts w:ascii="Symbol" w:hAnsi="Symbol" w:hint="default"/>
      </w:rPr>
    </w:lvl>
    <w:lvl w:ilvl="2" w:tplc="0419000F">
      <w:start w:val="1"/>
      <w:numFmt w:val="decimal"/>
      <w:lvlText w:val="%3."/>
      <w:lvlJc w:val="left"/>
      <w:pPr>
        <w:tabs>
          <w:tab w:val="num" w:pos="2869"/>
        </w:tabs>
        <w:ind w:left="2869" w:hanging="360"/>
      </w:pPr>
      <w:rPr>
        <w:rFont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2DA48A6"/>
    <w:multiLevelType w:val="hybridMultilevel"/>
    <w:tmpl w:val="822C71DC"/>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3CF69EA"/>
    <w:multiLevelType w:val="hybridMultilevel"/>
    <w:tmpl w:val="2360A42E"/>
    <w:lvl w:ilvl="0" w:tplc="707A5E1A">
      <w:start w:val="1"/>
      <w:numFmt w:val="bullet"/>
      <w:lvlText w:val=""/>
      <w:lvlJc w:val="left"/>
      <w:pPr>
        <w:tabs>
          <w:tab w:val="num" w:pos="1418"/>
        </w:tabs>
        <w:ind w:left="1418"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0">
    <w:nsid w:val="568B5651"/>
    <w:multiLevelType w:val="hybridMultilevel"/>
    <w:tmpl w:val="775A3ED4"/>
    <w:lvl w:ilvl="0" w:tplc="47285BC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93644A"/>
    <w:multiLevelType w:val="hybridMultilevel"/>
    <w:tmpl w:val="6B982830"/>
    <w:lvl w:ilvl="0" w:tplc="707A5E1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C10120D"/>
    <w:multiLevelType w:val="hybridMultilevel"/>
    <w:tmpl w:val="3EDE20CC"/>
    <w:lvl w:ilvl="0" w:tplc="28C2279C">
      <w:start w:val="1"/>
      <w:numFmt w:val="bullet"/>
      <w:lvlText w:val=""/>
      <w:lvlJc w:val="left"/>
      <w:pPr>
        <w:tabs>
          <w:tab w:val="num" w:pos="2149"/>
        </w:tabs>
        <w:ind w:left="2149" w:hanging="360"/>
      </w:pPr>
      <w:rPr>
        <w:rFonts w:ascii="Symbol" w:hAnsi="Symbol" w:hint="default"/>
      </w:rPr>
    </w:lvl>
    <w:lvl w:ilvl="1" w:tplc="28C2279C">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E8141FD"/>
    <w:multiLevelType w:val="hybridMultilevel"/>
    <w:tmpl w:val="84F2D71A"/>
    <w:lvl w:ilvl="0" w:tplc="707A5E1A">
      <w:start w:val="1"/>
      <w:numFmt w:val="bullet"/>
      <w:lvlText w:val=""/>
      <w:lvlJc w:val="left"/>
      <w:pPr>
        <w:tabs>
          <w:tab w:val="num" w:pos="2905"/>
        </w:tabs>
        <w:ind w:left="2905" w:hanging="360"/>
      </w:pPr>
      <w:rPr>
        <w:rFonts w:ascii="Symbol" w:hAnsi="Symbol" w:hint="default"/>
      </w:rPr>
    </w:lvl>
    <w:lvl w:ilvl="1" w:tplc="707A5E1A">
      <w:start w:val="1"/>
      <w:numFmt w:val="bullet"/>
      <w:lvlText w:val=""/>
      <w:lvlJc w:val="left"/>
      <w:pPr>
        <w:tabs>
          <w:tab w:val="num" w:pos="2207"/>
        </w:tabs>
        <w:ind w:left="2207" w:hanging="360"/>
      </w:pPr>
      <w:rPr>
        <w:rFonts w:ascii="Symbol" w:hAnsi="Symbol" w:hint="default"/>
      </w:rPr>
    </w:lvl>
    <w:lvl w:ilvl="2" w:tplc="04190005" w:tentative="1">
      <w:start w:val="1"/>
      <w:numFmt w:val="bullet"/>
      <w:lvlText w:val=""/>
      <w:lvlJc w:val="left"/>
      <w:pPr>
        <w:tabs>
          <w:tab w:val="num" w:pos="2927"/>
        </w:tabs>
        <w:ind w:left="2927" w:hanging="360"/>
      </w:pPr>
      <w:rPr>
        <w:rFonts w:ascii="Wingdings" w:hAnsi="Wingdings" w:hint="default"/>
      </w:rPr>
    </w:lvl>
    <w:lvl w:ilvl="3" w:tplc="04190001" w:tentative="1">
      <w:start w:val="1"/>
      <w:numFmt w:val="bullet"/>
      <w:lvlText w:val=""/>
      <w:lvlJc w:val="left"/>
      <w:pPr>
        <w:tabs>
          <w:tab w:val="num" w:pos="3647"/>
        </w:tabs>
        <w:ind w:left="3647" w:hanging="360"/>
      </w:pPr>
      <w:rPr>
        <w:rFonts w:ascii="Symbol" w:hAnsi="Symbol" w:hint="default"/>
      </w:rPr>
    </w:lvl>
    <w:lvl w:ilvl="4" w:tplc="04190003" w:tentative="1">
      <w:start w:val="1"/>
      <w:numFmt w:val="bullet"/>
      <w:lvlText w:val="o"/>
      <w:lvlJc w:val="left"/>
      <w:pPr>
        <w:tabs>
          <w:tab w:val="num" w:pos="4367"/>
        </w:tabs>
        <w:ind w:left="4367" w:hanging="360"/>
      </w:pPr>
      <w:rPr>
        <w:rFonts w:ascii="Courier New" w:hAnsi="Courier New" w:cs="Courier New" w:hint="default"/>
      </w:rPr>
    </w:lvl>
    <w:lvl w:ilvl="5" w:tplc="04190005" w:tentative="1">
      <w:start w:val="1"/>
      <w:numFmt w:val="bullet"/>
      <w:lvlText w:val=""/>
      <w:lvlJc w:val="left"/>
      <w:pPr>
        <w:tabs>
          <w:tab w:val="num" w:pos="5087"/>
        </w:tabs>
        <w:ind w:left="5087" w:hanging="360"/>
      </w:pPr>
      <w:rPr>
        <w:rFonts w:ascii="Wingdings" w:hAnsi="Wingdings" w:hint="default"/>
      </w:rPr>
    </w:lvl>
    <w:lvl w:ilvl="6" w:tplc="04190001" w:tentative="1">
      <w:start w:val="1"/>
      <w:numFmt w:val="bullet"/>
      <w:lvlText w:val=""/>
      <w:lvlJc w:val="left"/>
      <w:pPr>
        <w:tabs>
          <w:tab w:val="num" w:pos="5807"/>
        </w:tabs>
        <w:ind w:left="5807" w:hanging="360"/>
      </w:pPr>
      <w:rPr>
        <w:rFonts w:ascii="Symbol" w:hAnsi="Symbol" w:hint="default"/>
      </w:rPr>
    </w:lvl>
    <w:lvl w:ilvl="7" w:tplc="04190003" w:tentative="1">
      <w:start w:val="1"/>
      <w:numFmt w:val="bullet"/>
      <w:lvlText w:val="o"/>
      <w:lvlJc w:val="left"/>
      <w:pPr>
        <w:tabs>
          <w:tab w:val="num" w:pos="6527"/>
        </w:tabs>
        <w:ind w:left="6527" w:hanging="360"/>
      </w:pPr>
      <w:rPr>
        <w:rFonts w:ascii="Courier New" w:hAnsi="Courier New" w:cs="Courier New" w:hint="default"/>
      </w:rPr>
    </w:lvl>
    <w:lvl w:ilvl="8" w:tplc="04190005" w:tentative="1">
      <w:start w:val="1"/>
      <w:numFmt w:val="bullet"/>
      <w:lvlText w:val=""/>
      <w:lvlJc w:val="left"/>
      <w:pPr>
        <w:tabs>
          <w:tab w:val="num" w:pos="7247"/>
        </w:tabs>
        <w:ind w:left="7247" w:hanging="360"/>
      </w:pPr>
      <w:rPr>
        <w:rFonts w:ascii="Wingdings" w:hAnsi="Wingdings" w:hint="default"/>
      </w:rPr>
    </w:lvl>
  </w:abstractNum>
  <w:abstractNum w:abstractNumId="34">
    <w:nsid w:val="62D837E4"/>
    <w:multiLevelType w:val="multilevel"/>
    <w:tmpl w:val="B4C0BD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C677BBA"/>
    <w:multiLevelType w:val="hybridMultilevel"/>
    <w:tmpl w:val="D004BC7C"/>
    <w:lvl w:ilvl="0" w:tplc="D50E03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CCE5BAD"/>
    <w:multiLevelType w:val="hybridMultilevel"/>
    <w:tmpl w:val="F2987366"/>
    <w:lvl w:ilvl="0" w:tplc="582CE6E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ED071B2"/>
    <w:multiLevelType w:val="hybridMultilevel"/>
    <w:tmpl w:val="4768CB9A"/>
    <w:lvl w:ilvl="0" w:tplc="069014F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51C0BCF"/>
    <w:multiLevelType w:val="hybridMultilevel"/>
    <w:tmpl w:val="71D8DE38"/>
    <w:lvl w:ilvl="0" w:tplc="A3102BC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39">
    <w:nsid w:val="754D6CA8"/>
    <w:multiLevelType w:val="hybridMultilevel"/>
    <w:tmpl w:val="61E6390C"/>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227"/>
        </w:tabs>
        <w:ind w:left="2227" w:hanging="360"/>
      </w:pPr>
      <w:rPr>
        <w:rFonts w:ascii="Courier New" w:hAnsi="Courier New" w:cs="Courier New" w:hint="default"/>
      </w:rPr>
    </w:lvl>
    <w:lvl w:ilvl="2" w:tplc="04190005" w:tentative="1">
      <w:start w:val="1"/>
      <w:numFmt w:val="bullet"/>
      <w:lvlText w:val=""/>
      <w:lvlJc w:val="left"/>
      <w:pPr>
        <w:tabs>
          <w:tab w:val="num" w:pos="2947"/>
        </w:tabs>
        <w:ind w:left="2947" w:hanging="360"/>
      </w:pPr>
      <w:rPr>
        <w:rFonts w:ascii="Wingdings" w:hAnsi="Wingdings" w:hint="default"/>
      </w:rPr>
    </w:lvl>
    <w:lvl w:ilvl="3" w:tplc="04190001" w:tentative="1">
      <w:start w:val="1"/>
      <w:numFmt w:val="bullet"/>
      <w:lvlText w:val=""/>
      <w:lvlJc w:val="left"/>
      <w:pPr>
        <w:tabs>
          <w:tab w:val="num" w:pos="3667"/>
        </w:tabs>
        <w:ind w:left="3667" w:hanging="360"/>
      </w:pPr>
      <w:rPr>
        <w:rFonts w:ascii="Symbol" w:hAnsi="Symbol" w:hint="default"/>
      </w:rPr>
    </w:lvl>
    <w:lvl w:ilvl="4" w:tplc="04190003" w:tentative="1">
      <w:start w:val="1"/>
      <w:numFmt w:val="bullet"/>
      <w:lvlText w:val="o"/>
      <w:lvlJc w:val="left"/>
      <w:pPr>
        <w:tabs>
          <w:tab w:val="num" w:pos="4387"/>
        </w:tabs>
        <w:ind w:left="4387" w:hanging="360"/>
      </w:pPr>
      <w:rPr>
        <w:rFonts w:ascii="Courier New" w:hAnsi="Courier New" w:cs="Courier New" w:hint="default"/>
      </w:rPr>
    </w:lvl>
    <w:lvl w:ilvl="5" w:tplc="04190005" w:tentative="1">
      <w:start w:val="1"/>
      <w:numFmt w:val="bullet"/>
      <w:lvlText w:val=""/>
      <w:lvlJc w:val="left"/>
      <w:pPr>
        <w:tabs>
          <w:tab w:val="num" w:pos="5107"/>
        </w:tabs>
        <w:ind w:left="5107" w:hanging="360"/>
      </w:pPr>
      <w:rPr>
        <w:rFonts w:ascii="Wingdings" w:hAnsi="Wingdings" w:hint="default"/>
      </w:rPr>
    </w:lvl>
    <w:lvl w:ilvl="6" w:tplc="04190001" w:tentative="1">
      <w:start w:val="1"/>
      <w:numFmt w:val="bullet"/>
      <w:lvlText w:val=""/>
      <w:lvlJc w:val="left"/>
      <w:pPr>
        <w:tabs>
          <w:tab w:val="num" w:pos="5827"/>
        </w:tabs>
        <w:ind w:left="5827" w:hanging="360"/>
      </w:pPr>
      <w:rPr>
        <w:rFonts w:ascii="Symbol" w:hAnsi="Symbol" w:hint="default"/>
      </w:rPr>
    </w:lvl>
    <w:lvl w:ilvl="7" w:tplc="04190003" w:tentative="1">
      <w:start w:val="1"/>
      <w:numFmt w:val="bullet"/>
      <w:lvlText w:val="o"/>
      <w:lvlJc w:val="left"/>
      <w:pPr>
        <w:tabs>
          <w:tab w:val="num" w:pos="6547"/>
        </w:tabs>
        <w:ind w:left="6547" w:hanging="360"/>
      </w:pPr>
      <w:rPr>
        <w:rFonts w:ascii="Courier New" w:hAnsi="Courier New" w:cs="Courier New" w:hint="default"/>
      </w:rPr>
    </w:lvl>
    <w:lvl w:ilvl="8" w:tplc="04190005" w:tentative="1">
      <w:start w:val="1"/>
      <w:numFmt w:val="bullet"/>
      <w:lvlText w:val=""/>
      <w:lvlJc w:val="left"/>
      <w:pPr>
        <w:tabs>
          <w:tab w:val="num" w:pos="7267"/>
        </w:tabs>
        <w:ind w:left="7267" w:hanging="360"/>
      </w:pPr>
      <w:rPr>
        <w:rFonts w:ascii="Wingdings" w:hAnsi="Wingdings" w:hint="default"/>
      </w:rPr>
    </w:lvl>
  </w:abstractNum>
  <w:abstractNum w:abstractNumId="40">
    <w:nsid w:val="77F1184D"/>
    <w:multiLevelType w:val="hybridMultilevel"/>
    <w:tmpl w:val="FCB8C8FA"/>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7FA07AE"/>
    <w:multiLevelType w:val="hybridMultilevel"/>
    <w:tmpl w:val="90024338"/>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7"/>
  </w:num>
  <w:num w:numId="2">
    <w:abstractNumId w:val="17"/>
  </w:num>
  <w:num w:numId="3">
    <w:abstractNumId w:val="9"/>
  </w:num>
  <w:num w:numId="4">
    <w:abstractNumId w:val="25"/>
  </w:num>
  <w:num w:numId="5">
    <w:abstractNumId w:val="29"/>
  </w:num>
  <w:num w:numId="6">
    <w:abstractNumId w:val="5"/>
  </w:num>
  <w:num w:numId="7">
    <w:abstractNumId w:val="23"/>
  </w:num>
  <w:num w:numId="8">
    <w:abstractNumId w:val="24"/>
  </w:num>
  <w:num w:numId="9">
    <w:abstractNumId w:val="0"/>
  </w:num>
  <w:num w:numId="10">
    <w:abstractNumId w:val="39"/>
  </w:num>
  <w:num w:numId="11">
    <w:abstractNumId w:val="40"/>
  </w:num>
  <w:num w:numId="12">
    <w:abstractNumId w:val="28"/>
  </w:num>
  <w:num w:numId="13">
    <w:abstractNumId w:val="41"/>
  </w:num>
  <w:num w:numId="14">
    <w:abstractNumId w:val="14"/>
  </w:num>
  <w:num w:numId="15">
    <w:abstractNumId w:val="22"/>
  </w:num>
  <w:num w:numId="16">
    <w:abstractNumId w:val="33"/>
  </w:num>
  <w:num w:numId="17">
    <w:abstractNumId w:val="21"/>
  </w:num>
  <w:num w:numId="18">
    <w:abstractNumId w:val="32"/>
  </w:num>
  <w:num w:numId="19">
    <w:abstractNumId w:val="38"/>
  </w:num>
  <w:num w:numId="20">
    <w:abstractNumId w:val="3"/>
  </w:num>
  <w:num w:numId="21">
    <w:abstractNumId w:val="11"/>
  </w:num>
  <w:num w:numId="22">
    <w:abstractNumId w:val="15"/>
  </w:num>
  <w:num w:numId="23">
    <w:abstractNumId w:val="19"/>
  </w:num>
  <w:num w:numId="24">
    <w:abstractNumId w:val="31"/>
  </w:num>
  <w:num w:numId="25">
    <w:abstractNumId w:val="7"/>
  </w:num>
  <w:num w:numId="26">
    <w:abstractNumId w:val="8"/>
  </w:num>
  <w:num w:numId="27">
    <w:abstractNumId w:val="20"/>
  </w:num>
  <w:num w:numId="28">
    <w:abstractNumId w:val="26"/>
  </w:num>
  <w:num w:numId="2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8"/>
  </w:num>
  <w:num w:numId="32">
    <w:abstractNumId w:val="37"/>
  </w:num>
  <w:num w:numId="33">
    <w:abstractNumId w:val="34"/>
  </w:num>
  <w:num w:numId="34">
    <w:abstractNumId w:val="13"/>
  </w:num>
  <w:num w:numId="35">
    <w:abstractNumId w:val="1"/>
  </w:num>
  <w:num w:numId="36">
    <w:abstractNumId w:val="4"/>
  </w:num>
  <w:num w:numId="37">
    <w:abstractNumId w:val="10"/>
  </w:num>
  <w:num w:numId="38">
    <w:abstractNumId w:val="30"/>
  </w:num>
  <w:num w:numId="39">
    <w:abstractNumId w:val="36"/>
  </w:num>
  <w:num w:numId="40">
    <w:abstractNumId w:val="16"/>
  </w:num>
  <w:num w:numId="41">
    <w:abstractNumId w:val="2"/>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07A8F"/>
    <w:rsid w:val="0000469D"/>
    <w:rsid w:val="00012622"/>
    <w:rsid w:val="000262E2"/>
    <w:rsid w:val="00026C11"/>
    <w:rsid w:val="000306BA"/>
    <w:rsid w:val="00042E39"/>
    <w:rsid w:val="00045BBB"/>
    <w:rsid w:val="00053953"/>
    <w:rsid w:val="000601A0"/>
    <w:rsid w:val="00061E29"/>
    <w:rsid w:val="00065F76"/>
    <w:rsid w:val="00066E93"/>
    <w:rsid w:val="000722CB"/>
    <w:rsid w:val="00073AA2"/>
    <w:rsid w:val="00075A4D"/>
    <w:rsid w:val="00084128"/>
    <w:rsid w:val="0008475F"/>
    <w:rsid w:val="00085CE3"/>
    <w:rsid w:val="00090F7F"/>
    <w:rsid w:val="000A2338"/>
    <w:rsid w:val="000A4E47"/>
    <w:rsid w:val="000A4EA1"/>
    <w:rsid w:val="000A5FAB"/>
    <w:rsid w:val="000B0F2E"/>
    <w:rsid w:val="000B1A74"/>
    <w:rsid w:val="000B3947"/>
    <w:rsid w:val="000C0E1E"/>
    <w:rsid w:val="000C4024"/>
    <w:rsid w:val="000C478A"/>
    <w:rsid w:val="000C71A6"/>
    <w:rsid w:val="000D7E9E"/>
    <w:rsid w:val="000E024D"/>
    <w:rsid w:val="000E13EC"/>
    <w:rsid w:val="000E20EE"/>
    <w:rsid w:val="000E4C18"/>
    <w:rsid w:val="000F3126"/>
    <w:rsid w:val="000F31DF"/>
    <w:rsid w:val="000F33D7"/>
    <w:rsid w:val="000F64A0"/>
    <w:rsid w:val="0010043C"/>
    <w:rsid w:val="00106A9F"/>
    <w:rsid w:val="00113571"/>
    <w:rsid w:val="00115293"/>
    <w:rsid w:val="001155C4"/>
    <w:rsid w:val="00116283"/>
    <w:rsid w:val="00117CF3"/>
    <w:rsid w:val="001209D1"/>
    <w:rsid w:val="00124CFE"/>
    <w:rsid w:val="00135271"/>
    <w:rsid w:val="001362BE"/>
    <w:rsid w:val="00137356"/>
    <w:rsid w:val="001418A3"/>
    <w:rsid w:val="00141E30"/>
    <w:rsid w:val="00144A79"/>
    <w:rsid w:val="001451FE"/>
    <w:rsid w:val="00145C33"/>
    <w:rsid w:val="001471ED"/>
    <w:rsid w:val="00150688"/>
    <w:rsid w:val="00156E71"/>
    <w:rsid w:val="001647D2"/>
    <w:rsid w:val="00164C81"/>
    <w:rsid w:val="00165EDF"/>
    <w:rsid w:val="001724CF"/>
    <w:rsid w:val="001726F9"/>
    <w:rsid w:val="0017438B"/>
    <w:rsid w:val="001758CC"/>
    <w:rsid w:val="00182A6F"/>
    <w:rsid w:val="001833DB"/>
    <w:rsid w:val="0018601C"/>
    <w:rsid w:val="00186571"/>
    <w:rsid w:val="00192D66"/>
    <w:rsid w:val="00195765"/>
    <w:rsid w:val="001A5D5A"/>
    <w:rsid w:val="001B1F0E"/>
    <w:rsid w:val="001B4E03"/>
    <w:rsid w:val="001C24D1"/>
    <w:rsid w:val="001C466F"/>
    <w:rsid w:val="001D04DD"/>
    <w:rsid w:val="001E1DA1"/>
    <w:rsid w:val="001E3DF2"/>
    <w:rsid w:val="001F4D8B"/>
    <w:rsid w:val="001F6D34"/>
    <w:rsid w:val="00202285"/>
    <w:rsid w:val="00204F57"/>
    <w:rsid w:val="00207A8F"/>
    <w:rsid w:val="00225355"/>
    <w:rsid w:val="00234267"/>
    <w:rsid w:val="00234781"/>
    <w:rsid w:val="00241CB3"/>
    <w:rsid w:val="002470BA"/>
    <w:rsid w:val="00256A3D"/>
    <w:rsid w:val="0026331D"/>
    <w:rsid w:val="002640FA"/>
    <w:rsid w:val="00277B9F"/>
    <w:rsid w:val="00277F5E"/>
    <w:rsid w:val="00280C1D"/>
    <w:rsid w:val="002818C0"/>
    <w:rsid w:val="00282141"/>
    <w:rsid w:val="00282E84"/>
    <w:rsid w:val="00283289"/>
    <w:rsid w:val="00283C2F"/>
    <w:rsid w:val="00293116"/>
    <w:rsid w:val="002A22B1"/>
    <w:rsid w:val="002B5322"/>
    <w:rsid w:val="002C103E"/>
    <w:rsid w:val="002C4972"/>
    <w:rsid w:val="002C5667"/>
    <w:rsid w:val="002C7834"/>
    <w:rsid w:val="002D0BD7"/>
    <w:rsid w:val="002D5D9A"/>
    <w:rsid w:val="002D7708"/>
    <w:rsid w:val="002E0FB4"/>
    <w:rsid w:val="002E1AE3"/>
    <w:rsid w:val="002E20F5"/>
    <w:rsid w:val="002E2DE1"/>
    <w:rsid w:val="002E3D57"/>
    <w:rsid w:val="002E5635"/>
    <w:rsid w:val="002F040A"/>
    <w:rsid w:val="002F6222"/>
    <w:rsid w:val="00303F62"/>
    <w:rsid w:val="0030517B"/>
    <w:rsid w:val="00305AA2"/>
    <w:rsid w:val="003210E7"/>
    <w:rsid w:val="003214AB"/>
    <w:rsid w:val="003230CD"/>
    <w:rsid w:val="00332F43"/>
    <w:rsid w:val="003341B0"/>
    <w:rsid w:val="00334F41"/>
    <w:rsid w:val="00337B87"/>
    <w:rsid w:val="003445B9"/>
    <w:rsid w:val="00347EF6"/>
    <w:rsid w:val="00353486"/>
    <w:rsid w:val="00360824"/>
    <w:rsid w:val="00362117"/>
    <w:rsid w:val="003701C7"/>
    <w:rsid w:val="0037371B"/>
    <w:rsid w:val="00373A43"/>
    <w:rsid w:val="00376101"/>
    <w:rsid w:val="00376793"/>
    <w:rsid w:val="00376FD9"/>
    <w:rsid w:val="00381D3A"/>
    <w:rsid w:val="00387E94"/>
    <w:rsid w:val="00393357"/>
    <w:rsid w:val="003A0306"/>
    <w:rsid w:val="003A6C64"/>
    <w:rsid w:val="003B521A"/>
    <w:rsid w:val="003C1511"/>
    <w:rsid w:val="003D5F34"/>
    <w:rsid w:val="003E29DE"/>
    <w:rsid w:val="003E5B18"/>
    <w:rsid w:val="003F0D5A"/>
    <w:rsid w:val="003F212C"/>
    <w:rsid w:val="003F6FA6"/>
    <w:rsid w:val="004042F1"/>
    <w:rsid w:val="00412E20"/>
    <w:rsid w:val="00421C93"/>
    <w:rsid w:val="00422200"/>
    <w:rsid w:val="00427FDF"/>
    <w:rsid w:val="00430155"/>
    <w:rsid w:val="004334E1"/>
    <w:rsid w:val="004368BA"/>
    <w:rsid w:val="00441B82"/>
    <w:rsid w:val="00445C51"/>
    <w:rsid w:val="00450D41"/>
    <w:rsid w:val="00455BF1"/>
    <w:rsid w:val="004569D7"/>
    <w:rsid w:val="004570C5"/>
    <w:rsid w:val="00457DCD"/>
    <w:rsid w:val="0046387F"/>
    <w:rsid w:val="004641AA"/>
    <w:rsid w:val="004650A1"/>
    <w:rsid w:val="00471188"/>
    <w:rsid w:val="00480C25"/>
    <w:rsid w:val="004852AE"/>
    <w:rsid w:val="0048773D"/>
    <w:rsid w:val="0049405B"/>
    <w:rsid w:val="004963B4"/>
    <w:rsid w:val="0049719D"/>
    <w:rsid w:val="004A763F"/>
    <w:rsid w:val="004B0B16"/>
    <w:rsid w:val="004C4800"/>
    <w:rsid w:val="004C6C93"/>
    <w:rsid w:val="004C7F20"/>
    <w:rsid w:val="004D092D"/>
    <w:rsid w:val="004D5FB1"/>
    <w:rsid w:val="004E3ED4"/>
    <w:rsid w:val="004E75E4"/>
    <w:rsid w:val="004F0FCC"/>
    <w:rsid w:val="004F1B1B"/>
    <w:rsid w:val="004F480F"/>
    <w:rsid w:val="004F73BF"/>
    <w:rsid w:val="00516B1B"/>
    <w:rsid w:val="0052105C"/>
    <w:rsid w:val="00522C30"/>
    <w:rsid w:val="00524D77"/>
    <w:rsid w:val="00532EC1"/>
    <w:rsid w:val="005333A4"/>
    <w:rsid w:val="005373FD"/>
    <w:rsid w:val="00541B7F"/>
    <w:rsid w:val="005426F0"/>
    <w:rsid w:val="00543329"/>
    <w:rsid w:val="00546924"/>
    <w:rsid w:val="00551030"/>
    <w:rsid w:val="00557D11"/>
    <w:rsid w:val="00564443"/>
    <w:rsid w:val="00564B78"/>
    <w:rsid w:val="00565B44"/>
    <w:rsid w:val="00566F1A"/>
    <w:rsid w:val="00571739"/>
    <w:rsid w:val="005722E8"/>
    <w:rsid w:val="0057305B"/>
    <w:rsid w:val="00581179"/>
    <w:rsid w:val="0058236D"/>
    <w:rsid w:val="00592E68"/>
    <w:rsid w:val="00597A8D"/>
    <w:rsid w:val="005A3FCB"/>
    <w:rsid w:val="005A427A"/>
    <w:rsid w:val="005A7E30"/>
    <w:rsid w:val="005B2A80"/>
    <w:rsid w:val="005B41F9"/>
    <w:rsid w:val="005B7719"/>
    <w:rsid w:val="005C524A"/>
    <w:rsid w:val="005C6972"/>
    <w:rsid w:val="005D075C"/>
    <w:rsid w:val="005D51E7"/>
    <w:rsid w:val="005E65D6"/>
    <w:rsid w:val="005F2504"/>
    <w:rsid w:val="005F2D6E"/>
    <w:rsid w:val="005F399C"/>
    <w:rsid w:val="005F5017"/>
    <w:rsid w:val="00602FA1"/>
    <w:rsid w:val="006071BF"/>
    <w:rsid w:val="00612580"/>
    <w:rsid w:val="00612CF5"/>
    <w:rsid w:val="00615C42"/>
    <w:rsid w:val="006244FA"/>
    <w:rsid w:val="00624EE8"/>
    <w:rsid w:val="00630842"/>
    <w:rsid w:val="0063156D"/>
    <w:rsid w:val="0063315D"/>
    <w:rsid w:val="00643F04"/>
    <w:rsid w:val="006534E0"/>
    <w:rsid w:val="00655132"/>
    <w:rsid w:val="006627D4"/>
    <w:rsid w:val="006636A4"/>
    <w:rsid w:val="00665CCA"/>
    <w:rsid w:val="006711A4"/>
    <w:rsid w:val="00675612"/>
    <w:rsid w:val="0067646B"/>
    <w:rsid w:val="006A1677"/>
    <w:rsid w:val="006A4D23"/>
    <w:rsid w:val="006A52B4"/>
    <w:rsid w:val="006A5BB5"/>
    <w:rsid w:val="006B124A"/>
    <w:rsid w:val="006B40D6"/>
    <w:rsid w:val="006B5DB7"/>
    <w:rsid w:val="006B749D"/>
    <w:rsid w:val="006C25BA"/>
    <w:rsid w:val="006D01E6"/>
    <w:rsid w:val="006D59B6"/>
    <w:rsid w:val="006E181B"/>
    <w:rsid w:val="006E2466"/>
    <w:rsid w:val="006E3679"/>
    <w:rsid w:val="006E3CD1"/>
    <w:rsid w:val="006E664F"/>
    <w:rsid w:val="006F09F2"/>
    <w:rsid w:val="006F431D"/>
    <w:rsid w:val="006F7F72"/>
    <w:rsid w:val="00700BDC"/>
    <w:rsid w:val="00700D8C"/>
    <w:rsid w:val="00702863"/>
    <w:rsid w:val="00702A00"/>
    <w:rsid w:val="0070333B"/>
    <w:rsid w:val="007033AA"/>
    <w:rsid w:val="007042E3"/>
    <w:rsid w:val="00705DED"/>
    <w:rsid w:val="00720322"/>
    <w:rsid w:val="00724610"/>
    <w:rsid w:val="0072660C"/>
    <w:rsid w:val="00726CEA"/>
    <w:rsid w:val="00730B00"/>
    <w:rsid w:val="00733660"/>
    <w:rsid w:val="007370B2"/>
    <w:rsid w:val="007504AB"/>
    <w:rsid w:val="00752A62"/>
    <w:rsid w:val="0075325E"/>
    <w:rsid w:val="00754A1B"/>
    <w:rsid w:val="00757D5B"/>
    <w:rsid w:val="00760487"/>
    <w:rsid w:val="007668B2"/>
    <w:rsid w:val="00767A87"/>
    <w:rsid w:val="00772E20"/>
    <w:rsid w:val="007763B0"/>
    <w:rsid w:val="007769C1"/>
    <w:rsid w:val="00777927"/>
    <w:rsid w:val="00786E9D"/>
    <w:rsid w:val="00786EEA"/>
    <w:rsid w:val="00791C85"/>
    <w:rsid w:val="007942AD"/>
    <w:rsid w:val="00795B04"/>
    <w:rsid w:val="00795DDB"/>
    <w:rsid w:val="007A4F91"/>
    <w:rsid w:val="007B6FD7"/>
    <w:rsid w:val="007C1052"/>
    <w:rsid w:val="007F1AD5"/>
    <w:rsid w:val="00801CFF"/>
    <w:rsid w:val="00807901"/>
    <w:rsid w:val="00811271"/>
    <w:rsid w:val="00811418"/>
    <w:rsid w:val="008136F2"/>
    <w:rsid w:val="00815267"/>
    <w:rsid w:val="00825516"/>
    <w:rsid w:val="00826D59"/>
    <w:rsid w:val="00827EAF"/>
    <w:rsid w:val="00834706"/>
    <w:rsid w:val="0083707F"/>
    <w:rsid w:val="008401CE"/>
    <w:rsid w:val="00840FB3"/>
    <w:rsid w:val="00842B76"/>
    <w:rsid w:val="0084590C"/>
    <w:rsid w:val="008506A4"/>
    <w:rsid w:val="008544F1"/>
    <w:rsid w:val="00860DE5"/>
    <w:rsid w:val="00866698"/>
    <w:rsid w:val="008719AD"/>
    <w:rsid w:val="00876D36"/>
    <w:rsid w:val="00877315"/>
    <w:rsid w:val="00884ED0"/>
    <w:rsid w:val="00896B54"/>
    <w:rsid w:val="008A22AD"/>
    <w:rsid w:val="008A6C9C"/>
    <w:rsid w:val="008A77A1"/>
    <w:rsid w:val="008B0DBD"/>
    <w:rsid w:val="008B2CB3"/>
    <w:rsid w:val="008B36AE"/>
    <w:rsid w:val="008B4051"/>
    <w:rsid w:val="008C30AE"/>
    <w:rsid w:val="008C34D8"/>
    <w:rsid w:val="008D1B27"/>
    <w:rsid w:val="008D1C52"/>
    <w:rsid w:val="008D2E74"/>
    <w:rsid w:val="008D336C"/>
    <w:rsid w:val="008E1813"/>
    <w:rsid w:val="008E1A7F"/>
    <w:rsid w:val="008E34CF"/>
    <w:rsid w:val="008E6737"/>
    <w:rsid w:val="008E7CDA"/>
    <w:rsid w:val="008E7DD4"/>
    <w:rsid w:val="008F09D4"/>
    <w:rsid w:val="008F2118"/>
    <w:rsid w:val="0090120E"/>
    <w:rsid w:val="00901DB2"/>
    <w:rsid w:val="00906EC8"/>
    <w:rsid w:val="00912DE6"/>
    <w:rsid w:val="00912F96"/>
    <w:rsid w:val="0091310D"/>
    <w:rsid w:val="00917020"/>
    <w:rsid w:val="009201B4"/>
    <w:rsid w:val="009230F3"/>
    <w:rsid w:val="0092327E"/>
    <w:rsid w:val="00924A7D"/>
    <w:rsid w:val="00924C2D"/>
    <w:rsid w:val="0093318A"/>
    <w:rsid w:val="009400AD"/>
    <w:rsid w:val="0094342B"/>
    <w:rsid w:val="00950765"/>
    <w:rsid w:val="00951337"/>
    <w:rsid w:val="0095182F"/>
    <w:rsid w:val="00951A2E"/>
    <w:rsid w:val="00960E2C"/>
    <w:rsid w:val="009641D2"/>
    <w:rsid w:val="009672BC"/>
    <w:rsid w:val="00970C5B"/>
    <w:rsid w:val="00973C2E"/>
    <w:rsid w:val="00983174"/>
    <w:rsid w:val="00983778"/>
    <w:rsid w:val="0098673A"/>
    <w:rsid w:val="00994EBB"/>
    <w:rsid w:val="00996B81"/>
    <w:rsid w:val="009A1957"/>
    <w:rsid w:val="009A4652"/>
    <w:rsid w:val="009A7F30"/>
    <w:rsid w:val="009B7E18"/>
    <w:rsid w:val="009D3332"/>
    <w:rsid w:val="009E00FF"/>
    <w:rsid w:val="009E5F18"/>
    <w:rsid w:val="009E71DB"/>
    <w:rsid w:val="009F65DB"/>
    <w:rsid w:val="009F6FEF"/>
    <w:rsid w:val="009F78E7"/>
    <w:rsid w:val="00A0067E"/>
    <w:rsid w:val="00A0531C"/>
    <w:rsid w:val="00A129BE"/>
    <w:rsid w:val="00A13BD4"/>
    <w:rsid w:val="00A14008"/>
    <w:rsid w:val="00A211D4"/>
    <w:rsid w:val="00A21E97"/>
    <w:rsid w:val="00A256E1"/>
    <w:rsid w:val="00A25A85"/>
    <w:rsid w:val="00A30399"/>
    <w:rsid w:val="00A31C4F"/>
    <w:rsid w:val="00A33077"/>
    <w:rsid w:val="00A3727B"/>
    <w:rsid w:val="00A4252E"/>
    <w:rsid w:val="00A4772C"/>
    <w:rsid w:val="00A503EE"/>
    <w:rsid w:val="00A53108"/>
    <w:rsid w:val="00A53E07"/>
    <w:rsid w:val="00A53F78"/>
    <w:rsid w:val="00A56087"/>
    <w:rsid w:val="00A64B0F"/>
    <w:rsid w:val="00A73815"/>
    <w:rsid w:val="00A76A1E"/>
    <w:rsid w:val="00A80A21"/>
    <w:rsid w:val="00A92D61"/>
    <w:rsid w:val="00A96AE2"/>
    <w:rsid w:val="00AA2AA2"/>
    <w:rsid w:val="00AA30B7"/>
    <w:rsid w:val="00AC07CA"/>
    <w:rsid w:val="00AD3CEC"/>
    <w:rsid w:val="00AD7F72"/>
    <w:rsid w:val="00AE349A"/>
    <w:rsid w:val="00AF4938"/>
    <w:rsid w:val="00B02D9F"/>
    <w:rsid w:val="00B02EB4"/>
    <w:rsid w:val="00B0380B"/>
    <w:rsid w:val="00B03DAB"/>
    <w:rsid w:val="00B103D9"/>
    <w:rsid w:val="00B20C8F"/>
    <w:rsid w:val="00B24739"/>
    <w:rsid w:val="00B24FF1"/>
    <w:rsid w:val="00B26B6F"/>
    <w:rsid w:val="00B328A0"/>
    <w:rsid w:val="00B33622"/>
    <w:rsid w:val="00B47594"/>
    <w:rsid w:val="00B528E0"/>
    <w:rsid w:val="00B577A8"/>
    <w:rsid w:val="00B57D3E"/>
    <w:rsid w:val="00B7090F"/>
    <w:rsid w:val="00B7234A"/>
    <w:rsid w:val="00B73406"/>
    <w:rsid w:val="00B7559C"/>
    <w:rsid w:val="00B75C97"/>
    <w:rsid w:val="00B763A0"/>
    <w:rsid w:val="00B810AA"/>
    <w:rsid w:val="00B90944"/>
    <w:rsid w:val="00B938C9"/>
    <w:rsid w:val="00B97B1E"/>
    <w:rsid w:val="00BA4657"/>
    <w:rsid w:val="00BB630F"/>
    <w:rsid w:val="00BC1337"/>
    <w:rsid w:val="00BC1C96"/>
    <w:rsid w:val="00BC69E5"/>
    <w:rsid w:val="00BD20C8"/>
    <w:rsid w:val="00BD3596"/>
    <w:rsid w:val="00BD55DA"/>
    <w:rsid w:val="00BE2850"/>
    <w:rsid w:val="00BE4101"/>
    <w:rsid w:val="00BE55CF"/>
    <w:rsid w:val="00BF0724"/>
    <w:rsid w:val="00BF629E"/>
    <w:rsid w:val="00C01AA5"/>
    <w:rsid w:val="00C0760B"/>
    <w:rsid w:val="00C1282F"/>
    <w:rsid w:val="00C40D28"/>
    <w:rsid w:val="00C430BD"/>
    <w:rsid w:val="00C5176A"/>
    <w:rsid w:val="00C55220"/>
    <w:rsid w:val="00C6142C"/>
    <w:rsid w:val="00C62321"/>
    <w:rsid w:val="00C6630E"/>
    <w:rsid w:val="00C71D06"/>
    <w:rsid w:val="00C74ACD"/>
    <w:rsid w:val="00C754C6"/>
    <w:rsid w:val="00C77B54"/>
    <w:rsid w:val="00C800AB"/>
    <w:rsid w:val="00C90A24"/>
    <w:rsid w:val="00C941ED"/>
    <w:rsid w:val="00C974E5"/>
    <w:rsid w:val="00CA25E9"/>
    <w:rsid w:val="00CA5D47"/>
    <w:rsid w:val="00CA7D19"/>
    <w:rsid w:val="00CB1402"/>
    <w:rsid w:val="00CB1CBD"/>
    <w:rsid w:val="00CB2086"/>
    <w:rsid w:val="00CB42D6"/>
    <w:rsid w:val="00CB5AE5"/>
    <w:rsid w:val="00CB7010"/>
    <w:rsid w:val="00CC6147"/>
    <w:rsid w:val="00CD00A2"/>
    <w:rsid w:val="00CD0656"/>
    <w:rsid w:val="00CD0877"/>
    <w:rsid w:val="00CD259C"/>
    <w:rsid w:val="00CD2BF7"/>
    <w:rsid w:val="00CD2EE7"/>
    <w:rsid w:val="00CD6360"/>
    <w:rsid w:val="00CE0FB9"/>
    <w:rsid w:val="00D01B16"/>
    <w:rsid w:val="00D026A6"/>
    <w:rsid w:val="00D10C2C"/>
    <w:rsid w:val="00D1406E"/>
    <w:rsid w:val="00D226FD"/>
    <w:rsid w:val="00D24945"/>
    <w:rsid w:val="00D25AE4"/>
    <w:rsid w:val="00D30963"/>
    <w:rsid w:val="00D40FC6"/>
    <w:rsid w:val="00D429BE"/>
    <w:rsid w:val="00D44EE4"/>
    <w:rsid w:val="00D54F98"/>
    <w:rsid w:val="00D55698"/>
    <w:rsid w:val="00D55B23"/>
    <w:rsid w:val="00D70B27"/>
    <w:rsid w:val="00D70D21"/>
    <w:rsid w:val="00D7365B"/>
    <w:rsid w:val="00D7406B"/>
    <w:rsid w:val="00D778E6"/>
    <w:rsid w:val="00D80DF3"/>
    <w:rsid w:val="00D81766"/>
    <w:rsid w:val="00D841D4"/>
    <w:rsid w:val="00D93DED"/>
    <w:rsid w:val="00DA4C70"/>
    <w:rsid w:val="00DA73F2"/>
    <w:rsid w:val="00DA7D5C"/>
    <w:rsid w:val="00DB4B5B"/>
    <w:rsid w:val="00DB72FB"/>
    <w:rsid w:val="00DB7988"/>
    <w:rsid w:val="00DC0606"/>
    <w:rsid w:val="00DC2D76"/>
    <w:rsid w:val="00DC43B1"/>
    <w:rsid w:val="00DD0977"/>
    <w:rsid w:val="00DD1745"/>
    <w:rsid w:val="00DD2554"/>
    <w:rsid w:val="00DD32F6"/>
    <w:rsid w:val="00DD3657"/>
    <w:rsid w:val="00DD4CF8"/>
    <w:rsid w:val="00DE2051"/>
    <w:rsid w:val="00DE3ECB"/>
    <w:rsid w:val="00DE4633"/>
    <w:rsid w:val="00DE52D2"/>
    <w:rsid w:val="00DE7399"/>
    <w:rsid w:val="00DF0F67"/>
    <w:rsid w:val="00DF2869"/>
    <w:rsid w:val="00DF7665"/>
    <w:rsid w:val="00E01698"/>
    <w:rsid w:val="00E01FE7"/>
    <w:rsid w:val="00E06E1D"/>
    <w:rsid w:val="00E12277"/>
    <w:rsid w:val="00E25071"/>
    <w:rsid w:val="00E25373"/>
    <w:rsid w:val="00E30F83"/>
    <w:rsid w:val="00E32902"/>
    <w:rsid w:val="00E32F5F"/>
    <w:rsid w:val="00E340F8"/>
    <w:rsid w:val="00E37396"/>
    <w:rsid w:val="00E4118C"/>
    <w:rsid w:val="00E44750"/>
    <w:rsid w:val="00E55A1D"/>
    <w:rsid w:val="00E56B93"/>
    <w:rsid w:val="00E60C5C"/>
    <w:rsid w:val="00E612BC"/>
    <w:rsid w:val="00E61607"/>
    <w:rsid w:val="00E62041"/>
    <w:rsid w:val="00E62B01"/>
    <w:rsid w:val="00E71C88"/>
    <w:rsid w:val="00E721D2"/>
    <w:rsid w:val="00E722A9"/>
    <w:rsid w:val="00E74616"/>
    <w:rsid w:val="00E81C6C"/>
    <w:rsid w:val="00E8388E"/>
    <w:rsid w:val="00E83CC8"/>
    <w:rsid w:val="00E96D3B"/>
    <w:rsid w:val="00EA00E3"/>
    <w:rsid w:val="00EA60F4"/>
    <w:rsid w:val="00EB33B8"/>
    <w:rsid w:val="00EB3753"/>
    <w:rsid w:val="00ED51DA"/>
    <w:rsid w:val="00ED555B"/>
    <w:rsid w:val="00EE25C9"/>
    <w:rsid w:val="00EE606D"/>
    <w:rsid w:val="00EF1FC4"/>
    <w:rsid w:val="00EF25BF"/>
    <w:rsid w:val="00EF5D93"/>
    <w:rsid w:val="00F03F6A"/>
    <w:rsid w:val="00F05E92"/>
    <w:rsid w:val="00F06834"/>
    <w:rsid w:val="00F318B5"/>
    <w:rsid w:val="00F4302B"/>
    <w:rsid w:val="00F4429E"/>
    <w:rsid w:val="00F466F7"/>
    <w:rsid w:val="00F46DBC"/>
    <w:rsid w:val="00F53A2A"/>
    <w:rsid w:val="00F53EF5"/>
    <w:rsid w:val="00F54AB1"/>
    <w:rsid w:val="00F55606"/>
    <w:rsid w:val="00F55F7C"/>
    <w:rsid w:val="00F60230"/>
    <w:rsid w:val="00F629E4"/>
    <w:rsid w:val="00F66D13"/>
    <w:rsid w:val="00F677AB"/>
    <w:rsid w:val="00F734E0"/>
    <w:rsid w:val="00F86941"/>
    <w:rsid w:val="00F93F6B"/>
    <w:rsid w:val="00F949F4"/>
    <w:rsid w:val="00F97895"/>
    <w:rsid w:val="00FA0016"/>
    <w:rsid w:val="00FA3860"/>
    <w:rsid w:val="00FA462A"/>
    <w:rsid w:val="00FB18DD"/>
    <w:rsid w:val="00FB1F53"/>
    <w:rsid w:val="00FB7EF6"/>
    <w:rsid w:val="00FC11DB"/>
    <w:rsid w:val="00FD09FD"/>
    <w:rsid w:val="00FD2A15"/>
    <w:rsid w:val="00FE1165"/>
    <w:rsid w:val="00FE213A"/>
    <w:rsid w:val="00FF30A4"/>
    <w:rsid w:val="00FF7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745"/>
    <w:rPr>
      <w:sz w:val="24"/>
      <w:szCs w:val="24"/>
    </w:rPr>
  </w:style>
  <w:style w:type="paragraph" w:styleId="1">
    <w:name w:val="heading 1"/>
    <w:basedOn w:val="a"/>
    <w:next w:val="a"/>
    <w:link w:val="10"/>
    <w:qFormat/>
    <w:rsid w:val="002C4972"/>
    <w:pPr>
      <w:keepNext/>
      <w:jc w:val="center"/>
      <w:outlineLvl w:val="0"/>
    </w:pPr>
    <w:rPr>
      <w:b/>
      <w:bCs/>
      <w:sz w:val="26"/>
    </w:rPr>
  </w:style>
  <w:style w:type="paragraph" w:styleId="2">
    <w:name w:val="heading 2"/>
    <w:basedOn w:val="a"/>
    <w:next w:val="a"/>
    <w:link w:val="20"/>
    <w:qFormat/>
    <w:rsid w:val="005B2A80"/>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7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207A8F"/>
    <w:pPr>
      <w:spacing w:after="60"/>
      <w:ind w:firstLine="709"/>
      <w:jc w:val="both"/>
    </w:pPr>
    <w:rPr>
      <w:rFonts w:ascii="Arial" w:hAnsi="Arial" w:cs="Arial"/>
      <w:bCs/>
    </w:rPr>
  </w:style>
  <w:style w:type="paragraph" w:customStyle="1" w:styleId="S">
    <w:name w:val="S_Обычный"/>
    <w:basedOn w:val="a"/>
    <w:link w:val="S0"/>
    <w:rsid w:val="00075A4D"/>
    <w:pPr>
      <w:spacing w:line="360" w:lineRule="auto"/>
      <w:ind w:firstLine="709"/>
      <w:jc w:val="both"/>
    </w:pPr>
  </w:style>
  <w:style w:type="character" w:customStyle="1" w:styleId="S0">
    <w:name w:val="S_Обычный Знак"/>
    <w:basedOn w:val="a0"/>
    <w:link w:val="S"/>
    <w:rsid w:val="00075A4D"/>
    <w:rPr>
      <w:sz w:val="24"/>
      <w:szCs w:val="24"/>
      <w:lang w:val="ru-RU" w:eastAsia="ru-RU" w:bidi="ar-SA"/>
    </w:rPr>
  </w:style>
  <w:style w:type="paragraph" w:customStyle="1" w:styleId="S1">
    <w:name w:val="S_Обычный с подчеркиванием"/>
    <w:basedOn w:val="a"/>
    <w:link w:val="S2"/>
    <w:rsid w:val="00075A4D"/>
    <w:pPr>
      <w:spacing w:line="360" w:lineRule="auto"/>
      <w:ind w:firstLine="709"/>
      <w:jc w:val="both"/>
    </w:pPr>
    <w:rPr>
      <w:u w:val="single"/>
    </w:rPr>
  </w:style>
  <w:style w:type="character" w:customStyle="1" w:styleId="S2">
    <w:name w:val="S_Обычный с подчеркиванием Знак"/>
    <w:basedOn w:val="a0"/>
    <w:link w:val="S1"/>
    <w:rsid w:val="00075A4D"/>
    <w:rPr>
      <w:sz w:val="24"/>
      <w:szCs w:val="24"/>
      <w:u w:val="single"/>
      <w:lang w:val="ru-RU" w:eastAsia="ru-RU" w:bidi="ar-SA"/>
    </w:rPr>
  </w:style>
  <w:style w:type="paragraph" w:styleId="a4">
    <w:name w:val="Body Text"/>
    <w:basedOn w:val="a"/>
    <w:rsid w:val="00EF5D93"/>
    <w:pPr>
      <w:spacing w:after="120"/>
    </w:pPr>
  </w:style>
  <w:style w:type="paragraph" w:customStyle="1" w:styleId="western">
    <w:name w:val="western"/>
    <w:basedOn w:val="a"/>
    <w:rsid w:val="00DD0977"/>
    <w:pPr>
      <w:spacing w:before="100" w:beforeAutospacing="1" w:after="119"/>
    </w:pPr>
    <w:rPr>
      <w:color w:val="000000"/>
    </w:rPr>
  </w:style>
  <w:style w:type="paragraph" w:styleId="a5">
    <w:name w:val="Normal (Web)"/>
    <w:aliases w:val="Обычный (Web)"/>
    <w:basedOn w:val="a"/>
    <w:uiPriority w:val="99"/>
    <w:rsid w:val="00D80DF3"/>
    <w:pPr>
      <w:spacing w:before="100" w:beforeAutospacing="1" w:after="119"/>
    </w:pPr>
  </w:style>
  <w:style w:type="character" w:styleId="a6">
    <w:name w:val="annotation reference"/>
    <w:basedOn w:val="a0"/>
    <w:semiHidden/>
    <w:rsid w:val="00D80DF3"/>
    <w:rPr>
      <w:sz w:val="16"/>
      <w:szCs w:val="16"/>
    </w:rPr>
  </w:style>
  <w:style w:type="paragraph" w:styleId="a7">
    <w:name w:val="annotation text"/>
    <w:basedOn w:val="a"/>
    <w:semiHidden/>
    <w:rsid w:val="00D80DF3"/>
    <w:rPr>
      <w:sz w:val="20"/>
      <w:szCs w:val="20"/>
    </w:rPr>
  </w:style>
  <w:style w:type="paragraph" w:styleId="a8">
    <w:name w:val="Balloon Text"/>
    <w:basedOn w:val="a"/>
    <w:semiHidden/>
    <w:rsid w:val="00D80DF3"/>
    <w:rPr>
      <w:rFonts w:ascii="Tahoma" w:hAnsi="Tahoma" w:cs="Tahoma"/>
      <w:sz w:val="16"/>
      <w:szCs w:val="16"/>
    </w:rPr>
  </w:style>
  <w:style w:type="paragraph" w:styleId="a9">
    <w:name w:val="header"/>
    <w:basedOn w:val="a"/>
    <w:link w:val="aa"/>
    <w:rsid w:val="00D80DF3"/>
    <w:pPr>
      <w:tabs>
        <w:tab w:val="center" w:pos="4677"/>
        <w:tab w:val="right" w:pos="9355"/>
      </w:tabs>
    </w:pPr>
    <w:rPr>
      <w:sz w:val="28"/>
    </w:rPr>
  </w:style>
  <w:style w:type="paragraph" w:styleId="ab">
    <w:name w:val="Body Text Indent"/>
    <w:basedOn w:val="a"/>
    <w:rsid w:val="00195765"/>
    <w:pPr>
      <w:spacing w:after="120"/>
      <w:ind w:left="283"/>
    </w:pPr>
  </w:style>
  <w:style w:type="paragraph" w:customStyle="1" w:styleId="ConsPlusNormal">
    <w:name w:val="ConsPlusNormal"/>
    <w:rsid w:val="005A427A"/>
    <w:pPr>
      <w:widowControl w:val="0"/>
      <w:autoSpaceDE w:val="0"/>
      <w:autoSpaceDN w:val="0"/>
      <w:adjustRightInd w:val="0"/>
      <w:ind w:firstLine="720"/>
    </w:pPr>
    <w:rPr>
      <w:rFonts w:ascii="Arial" w:hAnsi="Arial" w:cs="Arial"/>
    </w:rPr>
  </w:style>
  <w:style w:type="paragraph" w:styleId="21">
    <w:name w:val="Body Text 2"/>
    <w:basedOn w:val="a"/>
    <w:rsid w:val="00C77B54"/>
    <w:pPr>
      <w:spacing w:after="120" w:line="480" w:lineRule="auto"/>
    </w:pPr>
  </w:style>
  <w:style w:type="table" w:styleId="ac">
    <w:name w:val="Table Elegant"/>
    <w:basedOn w:val="a1"/>
    <w:rsid w:val="008E181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2">
    <w:name w:val="Body Text Indent 2"/>
    <w:basedOn w:val="a"/>
    <w:rsid w:val="00B57D3E"/>
    <w:pPr>
      <w:spacing w:after="120" w:line="480" w:lineRule="auto"/>
      <w:ind w:left="283"/>
    </w:pPr>
  </w:style>
  <w:style w:type="character" w:styleId="ad">
    <w:name w:val="page number"/>
    <w:basedOn w:val="a0"/>
    <w:rsid w:val="00B57D3E"/>
  </w:style>
  <w:style w:type="character" w:customStyle="1" w:styleId="FontStyle26">
    <w:name w:val="Font Style26"/>
    <w:basedOn w:val="a0"/>
    <w:rsid w:val="004C6C93"/>
    <w:rPr>
      <w:rFonts w:ascii="Times New Roman" w:hAnsi="Times New Roman" w:cs="Times New Roman"/>
      <w:sz w:val="26"/>
      <w:szCs w:val="26"/>
    </w:rPr>
  </w:style>
  <w:style w:type="paragraph" w:customStyle="1" w:styleId="Style21">
    <w:name w:val="Style21"/>
    <w:basedOn w:val="a"/>
    <w:rsid w:val="004C6C93"/>
    <w:pPr>
      <w:widowControl w:val="0"/>
      <w:autoSpaceDE w:val="0"/>
      <w:autoSpaceDN w:val="0"/>
      <w:adjustRightInd w:val="0"/>
      <w:spacing w:line="336" w:lineRule="exact"/>
      <w:ind w:firstLine="682"/>
      <w:jc w:val="both"/>
    </w:pPr>
  </w:style>
  <w:style w:type="character" w:customStyle="1" w:styleId="FontStyle25">
    <w:name w:val="Font Style25"/>
    <w:basedOn w:val="a0"/>
    <w:rsid w:val="004C6C93"/>
    <w:rPr>
      <w:rFonts w:ascii="Times New Roman" w:hAnsi="Times New Roman" w:cs="Times New Roman"/>
      <w:b/>
      <w:bCs/>
      <w:i/>
      <w:iCs/>
      <w:sz w:val="18"/>
      <w:szCs w:val="18"/>
    </w:rPr>
  </w:style>
  <w:style w:type="character" w:styleId="ae">
    <w:name w:val="Hyperlink"/>
    <w:basedOn w:val="a0"/>
    <w:uiPriority w:val="99"/>
    <w:rsid w:val="00D10C2C"/>
    <w:rPr>
      <w:color w:val="0000FF"/>
      <w:u w:val="single"/>
    </w:rPr>
  </w:style>
  <w:style w:type="paragraph" w:customStyle="1" w:styleId="ConsNormal">
    <w:name w:val="ConsNormal"/>
    <w:rsid w:val="00376793"/>
    <w:pPr>
      <w:widowControl w:val="0"/>
      <w:autoSpaceDE w:val="0"/>
      <w:autoSpaceDN w:val="0"/>
      <w:adjustRightInd w:val="0"/>
      <w:ind w:firstLine="720"/>
    </w:pPr>
    <w:rPr>
      <w:rFonts w:ascii="Arial" w:hAnsi="Arial" w:cs="Arial"/>
    </w:rPr>
  </w:style>
  <w:style w:type="paragraph" w:styleId="af">
    <w:name w:val="footer"/>
    <w:basedOn w:val="a"/>
    <w:link w:val="af0"/>
    <w:uiPriority w:val="99"/>
    <w:rsid w:val="004D5FB1"/>
    <w:pPr>
      <w:tabs>
        <w:tab w:val="center" w:pos="4677"/>
        <w:tab w:val="right" w:pos="9355"/>
      </w:tabs>
    </w:pPr>
    <w:rPr>
      <w:sz w:val="28"/>
    </w:rPr>
  </w:style>
  <w:style w:type="paragraph" w:styleId="af1">
    <w:name w:val="Title"/>
    <w:basedOn w:val="a"/>
    <w:qFormat/>
    <w:rsid w:val="0091310D"/>
    <w:pPr>
      <w:tabs>
        <w:tab w:val="left" w:pos="0"/>
      </w:tabs>
      <w:jc w:val="center"/>
    </w:pPr>
    <w:rPr>
      <w:b/>
      <w:bCs/>
      <w:sz w:val="30"/>
    </w:rPr>
  </w:style>
  <w:style w:type="character" w:customStyle="1" w:styleId="20">
    <w:name w:val="Заголовок 2 Знак"/>
    <w:basedOn w:val="a0"/>
    <w:link w:val="2"/>
    <w:rsid w:val="005B2A80"/>
    <w:rPr>
      <w:rFonts w:ascii="Arial" w:hAnsi="Arial"/>
      <w:b/>
      <w:bCs/>
      <w:i/>
      <w:iCs/>
      <w:sz w:val="28"/>
      <w:szCs w:val="28"/>
    </w:rPr>
  </w:style>
  <w:style w:type="paragraph" w:styleId="af2">
    <w:name w:val="No Spacing"/>
    <w:link w:val="af3"/>
    <w:qFormat/>
    <w:rsid w:val="005B2A80"/>
    <w:rPr>
      <w:rFonts w:ascii="Calibri" w:hAnsi="Calibri"/>
      <w:sz w:val="22"/>
      <w:szCs w:val="22"/>
    </w:rPr>
  </w:style>
  <w:style w:type="character" w:customStyle="1" w:styleId="af3">
    <w:name w:val="Без интервала Знак"/>
    <w:link w:val="af2"/>
    <w:rsid w:val="005B2A80"/>
    <w:rPr>
      <w:rFonts w:ascii="Calibri" w:hAnsi="Calibri"/>
      <w:sz w:val="22"/>
      <w:szCs w:val="22"/>
      <w:lang w:bidi="ar-SA"/>
    </w:rPr>
  </w:style>
  <w:style w:type="paragraph" w:styleId="12">
    <w:name w:val="toc 1"/>
    <w:basedOn w:val="a"/>
    <w:next w:val="a"/>
    <w:autoRedefine/>
    <w:uiPriority w:val="39"/>
    <w:qFormat/>
    <w:rsid w:val="00150688"/>
    <w:pPr>
      <w:spacing w:before="120" w:after="120"/>
    </w:pPr>
    <w:rPr>
      <w:b/>
      <w:bCs/>
      <w:caps/>
      <w:sz w:val="20"/>
      <w:szCs w:val="20"/>
    </w:rPr>
  </w:style>
  <w:style w:type="paragraph" w:styleId="23">
    <w:name w:val="toc 2"/>
    <w:basedOn w:val="a"/>
    <w:next w:val="a"/>
    <w:autoRedefine/>
    <w:uiPriority w:val="39"/>
    <w:qFormat/>
    <w:rsid w:val="002E5635"/>
    <w:pPr>
      <w:tabs>
        <w:tab w:val="right" w:leader="dot" w:pos="9356"/>
      </w:tabs>
    </w:pPr>
    <w:rPr>
      <w:smallCaps/>
      <w:sz w:val="20"/>
      <w:szCs w:val="20"/>
    </w:rPr>
  </w:style>
  <w:style w:type="paragraph" w:styleId="3">
    <w:name w:val="toc 3"/>
    <w:basedOn w:val="a"/>
    <w:next w:val="a"/>
    <w:autoRedefine/>
    <w:uiPriority w:val="39"/>
    <w:qFormat/>
    <w:rsid w:val="00150688"/>
    <w:pPr>
      <w:ind w:left="480"/>
    </w:pPr>
    <w:rPr>
      <w:i/>
      <w:iCs/>
      <w:sz w:val="20"/>
      <w:szCs w:val="20"/>
    </w:rPr>
  </w:style>
  <w:style w:type="character" w:customStyle="1" w:styleId="aa">
    <w:name w:val="Верхний колонтитул Знак"/>
    <w:basedOn w:val="a0"/>
    <w:link w:val="a9"/>
    <w:rsid w:val="00801CFF"/>
    <w:rPr>
      <w:sz w:val="28"/>
      <w:szCs w:val="24"/>
    </w:rPr>
  </w:style>
  <w:style w:type="character" w:customStyle="1" w:styleId="10">
    <w:name w:val="Заголовок 1 Знак"/>
    <w:basedOn w:val="a0"/>
    <w:link w:val="1"/>
    <w:rsid w:val="00E61607"/>
    <w:rPr>
      <w:b/>
      <w:bCs/>
      <w:sz w:val="26"/>
      <w:szCs w:val="24"/>
    </w:rPr>
  </w:style>
  <w:style w:type="character" w:customStyle="1" w:styleId="af0">
    <w:name w:val="Нижний колонтитул Знак"/>
    <w:basedOn w:val="a0"/>
    <w:link w:val="af"/>
    <w:uiPriority w:val="99"/>
    <w:rsid w:val="00204F57"/>
    <w:rPr>
      <w:sz w:val="28"/>
      <w:szCs w:val="24"/>
    </w:rPr>
  </w:style>
  <w:style w:type="paragraph" w:styleId="af4">
    <w:name w:val="footnote text"/>
    <w:aliases w:val="Знак Знак Знак Знак Знак Знак Знак Знак Знак Знак Знак Знак Знак Знак Знак Знак Знак Знак Знак Знак Знак,сноска,Текст сноски Знак Знак,Текст сноски Знак1 Знак Знак,Текст сноски Знак Знак Знак Знак,Table_Footnote_last,o"/>
    <w:basedOn w:val="a"/>
    <w:link w:val="af5"/>
    <w:rsid w:val="00E340F8"/>
    <w:rPr>
      <w:sz w:val="20"/>
      <w:szCs w:val="20"/>
    </w:rPr>
  </w:style>
  <w:style w:type="character" w:customStyle="1" w:styleId="af5">
    <w:name w:val="Текст сноски Знак"/>
    <w:aliases w:val="Знак Знак Знак Знак Знак Знак Знак Знак Знак Знак Знак Знак Знак Знак Знак Знак Знак Знак Знак Знак Знак Знак,сноска Знак,Текст сноски Знак Знак Знак,Текст сноски Знак1 Знак Знак Знак,Текст сноски Знак Знак Знак Знак Знак,o Знак"/>
    <w:basedOn w:val="a0"/>
    <w:link w:val="af4"/>
    <w:rsid w:val="00E340F8"/>
  </w:style>
  <w:style w:type="character" w:styleId="af6">
    <w:name w:val="footnote reference"/>
    <w:aliases w:val="Знак сноски-FN,16 Point,Superscript 6 Point,Footnote Reference Number,Footnote Reference_LVL6,Footnote Reference_LVL61,Footnote Reference_LVL62,Footnote Reference_LVL63,Footnote Reference_LVL64,Referencia nota al pie,Ciae niinee-FN,f,fr"/>
    <w:basedOn w:val="a0"/>
    <w:rsid w:val="00E340F8"/>
    <w:rPr>
      <w:vertAlign w:val="superscript"/>
    </w:rPr>
  </w:style>
</w:styles>
</file>

<file path=word/webSettings.xml><?xml version="1.0" encoding="utf-8"?>
<w:webSettings xmlns:r="http://schemas.openxmlformats.org/officeDocument/2006/relationships" xmlns:w="http://schemas.openxmlformats.org/wordprocessingml/2006/main">
  <w:divs>
    <w:div w:id="50008516">
      <w:bodyDiv w:val="1"/>
      <w:marLeft w:val="0"/>
      <w:marRight w:val="0"/>
      <w:marTop w:val="0"/>
      <w:marBottom w:val="0"/>
      <w:divBdr>
        <w:top w:val="none" w:sz="0" w:space="0" w:color="auto"/>
        <w:left w:val="none" w:sz="0" w:space="0" w:color="auto"/>
        <w:bottom w:val="none" w:sz="0" w:space="0" w:color="auto"/>
        <w:right w:val="none" w:sz="0" w:space="0" w:color="auto"/>
      </w:divBdr>
    </w:div>
    <w:div w:id="99028883">
      <w:bodyDiv w:val="1"/>
      <w:marLeft w:val="0"/>
      <w:marRight w:val="0"/>
      <w:marTop w:val="0"/>
      <w:marBottom w:val="0"/>
      <w:divBdr>
        <w:top w:val="none" w:sz="0" w:space="0" w:color="auto"/>
        <w:left w:val="none" w:sz="0" w:space="0" w:color="auto"/>
        <w:bottom w:val="none" w:sz="0" w:space="0" w:color="auto"/>
        <w:right w:val="none" w:sz="0" w:space="0" w:color="auto"/>
      </w:divBdr>
    </w:div>
    <w:div w:id="171992973">
      <w:bodyDiv w:val="1"/>
      <w:marLeft w:val="0"/>
      <w:marRight w:val="0"/>
      <w:marTop w:val="0"/>
      <w:marBottom w:val="0"/>
      <w:divBdr>
        <w:top w:val="none" w:sz="0" w:space="0" w:color="auto"/>
        <w:left w:val="none" w:sz="0" w:space="0" w:color="auto"/>
        <w:bottom w:val="none" w:sz="0" w:space="0" w:color="auto"/>
        <w:right w:val="none" w:sz="0" w:space="0" w:color="auto"/>
      </w:divBdr>
    </w:div>
    <w:div w:id="250237847">
      <w:bodyDiv w:val="1"/>
      <w:marLeft w:val="0"/>
      <w:marRight w:val="0"/>
      <w:marTop w:val="0"/>
      <w:marBottom w:val="0"/>
      <w:divBdr>
        <w:top w:val="none" w:sz="0" w:space="0" w:color="auto"/>
        <w:left w:val="none" w:sz="0" w:space="0" w:color="auto"/>
        <w:bottom w:val="none" w:sz="0" w:space="0" w:color="auto"/>
        <w:right w:val="none" w:sz="0" w:space="0" w:color="auto"/>
      </w:divBdr>
    </w:div>
    <w:div w:id="363139741">
      <w:bodyDiv w:val="1"/>
      <w:marLeft w:val="0"/>
      <w:marRight w:val="0"/>
      <w:marTop w:val="0"/>
      <w:marBottom w:val="0"/>
      <w:divBdr>
        <w:top w:val="none" w:sz="0" w:space="0" w:color="auto"/>
        <w:left w:val="none" w:sz="0" w:space="0" w:color="auto"/>
        <w:bottom w:val="none" w:sz="0" w:space="0" w:color="auto"/>
        <w:right w:val="none" w:sz="0" w:space="0" w:color="auto"/>
      </w:divBdr>
    </w:div>
    <w:div w:id="374544241">
      <w:bodyDiv w:val="1"/>
      <w:marLeft w:val="0"/>
      <w:marRight w:val="0"/>
      <w:marTop w:val="0"/>
      <w:marBottom w:val="0"/>
      <w:divBdr>
        <w:top w:val="none" w:sz="0" w:space="0" w:color="auto"/>
        <w:left w:val="none" w:sz="0" w:space="0" w:color="auto"/>
        <w:bottom w:val="none" w:sz="0" w:space="0" w:color="auto"/>
        <w:right w:val="none" w:sz="0" w:space="0" w:color="auto"/>
      </w:divBdr>
    </w:div>
    <w:div w:id="397021271">
      <w:bodyDiv w:val="1"/>
      <w:marLeft w:val="0"/>
      <w:marRight w:val="0"/>
      <w:marTop w:val="0"/>
      <w:marBottom w:val="0"/>
      <w:divBdr>
        <w:top w:val="none" w:sz="0" w:space="0" w:color="auto"/>
        <w:left w:val="none" w:sz="0" w:space="0" w:color="auto"/>
        <w:bottom w:val="none" w:sz="0" w:space="0" w:color="auto"/>
        <w:right w:val="none" w:sz="0" w:space="0" w:color="auto"/>
      </w:divBdr>
    </w:div>
    <w:div w:id="582370878">
      <w:bodyDiv w:val="1"/>
      <w:marLeft w:val="0"/>
      <w:marRight w:val="0"/>
      <w:marTop w:val="0"/>
      <w:marBottom w:val="0"/>
      <w:divBdr>
        <w:top w:val="none" w:sz="0" w:space="0" w:color="auto"/>
        <w:left w:val="none" w:sz="0" w:space="0" w:color="auto"/>
        <w:bottom w:val="none" w:sz="0" w:space="0" w:color="auto"/>
        <w:right w:val="none" w:sz="0" w:space="0" w:color="auto"/>
      </w:divBdr>
    </w:div>
    <w:div w:id="649482961">
      <w:bodyDiv w:val="1"/>
      <w:marLeft w:val="0"/>
      <w:marRight w:val="0"/>
      <w:marTop w:val="0"/>
      <w:marBottom w:val="0"/>
      <w:divBdr>
        <w:top w:val="none" w:sz="0" w:space="0" w:color="auto"/>
        <w:left w:val="none" w:sz="0" w:space="0" w:color="auto"/>
        <w:bottom w:val="none" w:sz="0" w:space="0" w:color="auto"/>
        <w:right w:val="none" w:sz="0" w:space="0" w:color="auto"/>
      </w:divBdr>
    </w:div>
    <w:div w:id="730730385">
      <w:bodyDiv w:val="1"/>
      <w:marLeft w:val="0"/>
      <w:marRight w:val="0"/>
      <w:marTop w:val="0"/>
      <w:marBottom w:val="0"/>
      <w:divBdr>
        <w:top w:val="none" w:sz="0" w:space="0" w:color="auto"/>
        <w:left w:val="none" w:sz="0" w:space="0" w:color="auto"/>
        <w:bottom w:val="none" w:sz="0" w:space="0" w:color="auto"/>
        <w:right w:val="none" w:sz="0" w:space="0" w:color="auto"/>
      </w:divBdr>
    </w:div>
    <w:div w:id="749277847">
      <w:bodyDiv w:val="1"/>
      <w:marLeft w:val="0"/>
      <w:marRight w:val="0"/>
      <w:marTop w:val="0"/>
      <w:marBottom w:val="0"/>
      <w:divBdr>
        <w:top w:val="none" w:sz="0" w:space="0" w:color="auto"/>
        <w:left w:val="none" w:sz="0" w:space="0" w:color="auto"/>
        <w:bottom w:val="none" w:sz="0" w:space="0" w:color="auto"/>
        <w:right w:val="none" w:sz="0" w:space="0" w:color="auto"/>
      </w:divBdr>
    </w:div>
    <w:div w:id="760024619">
      <w:bodyDiv w:val="1"/>
      <w:marLeft w:val="0"/>
      <w:marRight w:val="0"/>
      <w:marTop w:val="0"/>
      <w:marBottom w:val="0"/>
      <w:divBdr>
        <w:top w:val="none" w:sz="0" w:space="0" w:color="auto"/>
        <w:left w:val="none" w:sz="0" w:space="0" w:color="auto"/>
        <w:bottom w:val="none" w:sz="0" w:space="0" w:color="auto"/>
        <w:right w:val="none" w:sz="0" w:space="0" w:color="auto"/>
      </w:divBdr>
    </w:div>
    <w:div w:id="815799417">
      <w:bodyDiv w:val="1"/>
      <w:marLeft w:val="0"/>
      <w:marRight w:val="0"/>
      <w:marTop w:val="0"/>
      <w:marBottom w:val="0"/>
      <w:divBdr>
        <w:top w:val="none" w:sz="0" w:space="0" w:color="auto"/>
        <w:left w:val="none" w:sz="0" w:space="0" w:color="auto"/>
        <w:bottom w:val="none" w:sz="0" w:space="0" w:color="auto"/>
        <w:right w:val="none" w:sz="0" w:space="0" w:color="auto"/>
      </w:divBdr>
    </w:div>
    <w:div w:id="850333995">
      <w:bodyDiv w:val="1"/>
      <w:marLeft w:val="0"/>
      <w:marRight w:val="0"/>
      <w:marTop w:val="0"/>
      <w:marBottom w:val="0"/>
      <w:divBdr>
        <w:top w:val="none" w:sz="0" w:space="0" w:color="auto"/>
        <w:left w:val="none" w:sz="0" w:space="0" w:color="auto"/>
        <w:bottom w:val="none" w:sz="0" w:space="0" w:color="auto"/>
        <w:right w:val="none" w:sz="0" w:space="0" w:color="auto"/>
      </w:divBdr>
    </w:div>
    <w:div w:id="948313627">
      <w:bodyDiv w:val="1"/>
      <w:marLeft w:val="0"/>
      <w:marRight w:val="0"/>
      <w:marTop w:val="0"/>
      <w:marBottom w:val="0"/>
      <w:divBdr>
        <w:top w:val="none" w:sz="0" w:space="0" w:color="auto"/>
        <w:left w:val="none" w:sz="0" w:space="0" w:color="auto"/>
        <w:bottom w:val="none" w:sz="0" w:space="0" w:color="auto"/>
        <w:right w:val="none" w:sz="0" w:space="0" w:color="auto"/>
      </w:divBdr>
    </w:div>
    <w:div w:id="1130200964">
      <w:bodyDiv w:val="1"/>
      <w:marLeft w:val="0"/>
      <w:marRight w:val="0"/>
      <w:marTop w:val="0"/>
      <w:marBottom w:val="0"/>
      <w:divBdr>
        <w:top w:val="none" w:sz="0" w:space="0" w:color="auto"/>
        <w:left w:val="none" w:sz="0" w:space="0" w:color="auto"/>
        <w:bottom w:val="none" w:sz="0" w:space="0" w:color="auto"/>
        <w:right w:val="none" w:sz="0" w:space="0" w:color="auto"/>
      </w:divBdr>
    </w:div>
    <w:div w:id="1132282568">
      <w:bodyDiv w:val="1"/>
      <w:marLeft w:val="0"/>
      <w:marRight w:val="0"/>
      <w:marTop w:val="0"/>
      <w:marBottom w:val="0"/>
      <w:divBdr>
        <w:top w:val="none" w:sz="0" w:space="0" w:color="auto"/>
        <w:left w:val="none" w:sz="0" w:space="0" w:color="auto"/>
        <w:bottom w:val="none" w:sz="0" w:space="0" w:color="auto"/>
        <w:right w:val="none" w:sz="0" w:space="0" w:color="auto"/>
      </w:divBdr>
    </w:div>
    <w:div w:id="1168254775">
      <w:bodyDiv w:val="1"/>
      <w:marLeft w:val="0"/>
      <w:marRight w:val="0"/>
      <w:marTop w:val="0"/>
      <w:marBottom w:val="0"/>
      <w:divBdr>
        <w:top w:val="none" w:sz="0" w:space="0" w:color="auto"/>
        <w:left w:val="none" w:sz="0" w:space="0" w:color="auto"/>
        <w:bottom w:val="none" w:sz="0" w:space="0" w:color="auto"/>
        <w:right w:val="none" w:sz="0" w:space="0" w:color="auto"/>
      </w:divBdr>
    </w:div>
    <w:div w:id="1209031336">
      <w:bodyDiv w:val="1"/>
      <w:marLeft w:val="0"/>
      <w:marRight w:val="0"/>
      <w:marTop w:val="0"/>
      <w:marBottom w:val="0"/>
      <w:divBdr>
        <w:top w:val="none" w:sz="0" w:space="0" w:color="auto"/>
        <w:left w:val="none" w:sz="0" w:space="0" w:color="auto"/>
        <w:bottom w:val="none" w:sz="0" w:space="0" w:color="auto"/>
        <w:right w:val="none" w:sz="0" w:space="0" w:color="auto"/>
      </w:divBdr>
    </w:div>
    <w:div w:id="1229879658">
      <w:bodyDiv w:val="1"/>
      <w:marLeft w:val="0"/>
      <w:marRight w:val="0"/>
      <w:marTop w:val="0"/>
      <w:marBottom w:val="0"/>
      <w:divBdr>
        <w:top w:val="none" w:sz="0" w:space="0" w:color="auto"/>
        <w:left w:val="none" w:sz="0" w:space="0" w:color="auto"/>
        <w:bottom w:val="none" w:sz="0" w:space="0" w:color="auto"/>
        <w:right w:val="none" w:sz="0" w:space="0" w:color="auto"/>
      </w:divBdr>
    </w:div>
    <w:div w:id="1275287323">
      <w:bodyDiv w:val="1"/>
      <w:marLeft w:val="0"/>
      <w:marRight w:val="0"/>
      <w:marTop w:val="0"/>
      <w:marBottom w:val="0"/>
      <w:divBdr>
        <w:top w:val="none" w:sz="0" w:space="0" w:color="auto"/>
        <w:left w:val="none" w:sz="0" w:space="0" w:color="auto"/>
        <w:bottom w:val="none" w:sz="0" w:space="0" w:color="auto"/>
        <w:right w:val="none" w:sz="0" w:space="0" w:color="auto"/>
      </w:divBdr>
    </w:div>
    <w:div w:id="1297877269">
      <w:bodyDiv w:val="1"/>
      <w:marLeft w:val="0"/>
      <w:marRight w:val="0"/>
      <w:marTop w:val="0"/>
      <w:marBottom w:val="0"/>
      <w:divBdr>
        <w:top w:val="none" w:sz="0" w:space="0" w:color="auto"/>
        <w:left w:val="none" w:sz="0" w:space="0" w:color="auto"/>
        <w:bottom w:val="none" w:sz="0" w:space="0" w:color="auto"/>
        <w:right w:val="none" w:sz="0" w:space="0" w:color="auto"/>
      </w:divBdr>
    </w:div>
    <w:div w:id="1304698393">
      <w:bodyDiv w:val="1"/>
      <w:marLeft w:val="0"/>
      <w:marRight w:val="0"/>
      <w:marTop w:val="0"/>
      <w:marBottom w:val="0"/>
      <w:divBdr>
        <w:top w:val="none" w:sz="0" w:space="0" w:color="auto"/>
        <w:left w:val="none" w:sz="0" w:space="0" w:color="auto"/>
        <w:bottom w:val="none" w:sz="0" w:space="0" w:color="auto"/>
        <w:right w:val="none" w:sz="0" w:space="0" w:color="auto"/>
      </w:divBdr>
    </w:div>
    <w:div w:id="1450976076">
      <w:bodyDiv w:val="1"/>
      <w:marLeft w:val="0"/>
      <w:marRight w:val="0"/>
      <w:marTop w:val="0"/>
      <w:marBottom w:val="0"/>
      <w:divBdr>
        <w:top w:val="none" w:sz="0" w:space="0" w:color="auto"/>
        <w:left w:val="none" w:sz="0" w:space="0" w:color="auto"/>
        <w:bottom w:val="none" w:sz="0" w:space="0" w:color="auto"/>
        <w:right w:val="none" w:sz="0" w:space="0" w:color="auto"/>
      </w:divBdr>
    </w:div>
    <w:div w:id="1534420933">
      <w:bodyDiv w:val="1"/>
      <w:marLeft w:val="0"/>
      <w:marRight w:val="0"/>
      <w:marTop w:val="0"/>
      <w:marBottom w:val="0"/>
      <w:divBdr>
        <w:top w:val="none" w:sz="0" w:space="0" w:color="auto"/>
        <w:left w:val="none" w:sz="0" w:space="0" w:color="auto"/>
        <w:bottom w:val="none" w:sz="0" w:space="0" w:color="auto"/>
        <w:right w:val="none" w:sz="0" w:space="0" w:color="auto"/>
      </w:divBdr>
    </w:div>
    <w:div w:id="1625036515">
      <w:bodyDiv w:val="1"/>
      <w:marLeft w:val="0"/>
      <w:marRight w:val="0"/>
      <w:marTop w:val="0"/>
      <w:marBottom w:val="0"/>
      <w:divBdr>
        <w:top w:val="none" w:sz="0" w:space="0" w:color="auto"/>
        <w:left w:val="none" w:sz="0" w:space="0" w:color="auto"/>
        <w:bottom w:val="none" w:sz="0" w:space="0" w:color="auto"/>
        <w:right w:val="none" w:sz="0" w:space="0" w:color="auto"/>
      </w:divBdr>
    </w:div>
    <w:div w:id="1636329704">
      <w:bodyDiv w:val="1"/>
      <w:marLeft w:val="0"/>
      <w:marRight w:val="0"/>
      <w:marTop w:val="0"/>
      <w:marBottom w:val="0"/>
      <w:divBdr>
        <w:top w:val="none" w:sz="0" w:space="0" w:color="auto"/>
        <w:left w:val="none" w:sz="0" w:space="0" w:color="auto"/>
        <w:bottom w:val="none" w:sz="0" w:space="0" w:color="auto"/>
        <w:right w:val="none" w:sz="0" w:space="0" w:color="auto"/>
      </w:divBdr>
    </w:div>
    <w:div w:id="1679771204">
      <w:bodyDiv w:val="1"/>
      <w:marLeft w:val="0"/>
      <w:marRight w:val="0"/>
      <w:marTop w:val="0"/>
      <w:marBottom w:val="0"/>
      <w:divBdr>
        <w:top w:val="none" w:sz="0" w:space="0" w:color="auto"/>
        <w:left w:val="none" w:sz="0" w:space="0" w:color="auto"/>
        <w:bottom w:val="none" w:sz="0" w:space="0" w:color="auto"/>
        <w:right w:val="none" w:sz="0" w:space="0" w:color="auto"/>
      </w:divBdr>
    </w:div>
    <w:div w:id="1778214917">
      <w:bodyDiv w:val="1"/>
      <w:marLeft w:val="0"/>
      <w:marRight w:val="0"/>
      <w:marTop w:val="0"/>
      <w:marBottom w:val="0"/>
      <w:divBdr>
        <w:top w:val="none" w:sz="0" w:space="0" w:color="auto"/>
        <w:left w:val="none" w:sz="0" w:space="0" w:color="auto"/>
        <w:bottom w:val="none" w:sz="0" w:space="0" w:color="auto"/>
        <w:right w:val="none" w:sz="0" w:space="0" w:color="auto"/>
      </w:divBdr>
    </w:div>
    <w:div w:id="1788356787">
      <w:bodyDiv w:val="1"/>
      <w:marLeft w:val="0"/>
      <w:marRight w:val="0"/>
      <w:marTop w:val="0"/>
      <w:marBottom w:val="0"/>
      <w:divBdr>
        <w:top w:val="none" w:sz="0" w:space="0" w:color="auto"/>
        <w:left w:val="none" w:sz="0" w:space="0" w:color="auto"/>
        <w:bottom w:val="none" w:sz="0" w:space="0" w:color="auto"/>
        <w:right w:val="none" w:sz="0" w:space="0" w:color="auto"/>
      </w:divBdr>
    </w:div>
    <w:div w:id="2063407774">
      <w:bodyDiv w:val="1"/>
      <w:marLeft w:val="0"/>
      <w:marRight w:val="0"/>
      <w:marTop w:val="0"/>
      <w:marBottom w:val="0"/>
      <w:divBdr>
        <w:top w:val="none" w:sz="0" w:space="0" w:color="auto"/>
        <w:left w:val="none" w:sz="0" w:space="0" w:color="auto"/>
        <w:bottom w:val="none" w:sz="0" w:space="0" w:color="auto"/>
        <w:right w:val="none" w:sz="0" w:space="0" w:color="auto"/>
      </w:divBdr>
    </w:div>
    <w:div w:id="2071994100">
      <w:bodyDiv w:val="1"/>
      <w:marLeft w:val="0"/>
      <w:marRight w:val="0"/>
      <w:marTop w:val="0"/>
      <w:marBottom w:val="0"/>
      <w:divBdr>
        <w:top w:val="none" w:sz="0" w:space="0" w:color="auto"/>
        <w:left w:val="none" w:sz="0" w:space="0" w:color="auto"/>
        <w:bottom w:val="none" w:sz="0" w:space="0" w:color="auto"/>
        <w:right w:val="none" w:sz="0" w:space="0" w:color="auto"/>
      </w:divBdr>
    </w:div>
    <w:div w:id="2086026717">
      <w:bodyDiv w:val="1"/>
      <w:marLeft w:val="0"/>
      <w:marRight w:val="0"/>
      <w:marTop w:val="0"/>
      <w:marBottom w:val="0"/>
      <w:divBdr>
        <w:top w:val="none" w:sz="0" w:space="0" w:color="auto"/>
        <w:left w:val="none" w:sz="0" w:space="0" w:color="auto"/>
        <w:bottom w:val="none" w:sz="0" w:space="0" w:color="auto"/>
        <w:right w:val="none" w:sz="0" w:space="0" w:color="auto"/>
      </w:divBdr>
    </w:div>
    <w:div w:id="20965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07832-A6F9-49D4-88A6-4AA2F722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3720</Words>
  <Characters>21208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АДМИНИСТРАЦИЯ ТЮКАЛИНСКОГО МУНИЦИПАЛЬНОГО РАЙОНА ОМСКОЙ ОБЛАСТИ</vt:lpstr>
    </vt:vector>
  </TitlesOfParts>
  <Company/>
  <LinksUpToDate>false</LinksUpToDate>
  <CharactersWithSpaces>24879</CharactersWithSpaces>
  <SharedDoc>false</SharedDoc>
  <HLinks>
    <vt:vector size="24" baseType="variant">
      <vt:variant>
        <vt:i4>1835064</vt:i4>
      </vt:variant>
      <vt:variant>
        <vt:i4>11</vt:i4>
      </vt:variant>
      <vt:variant>
        <vt:i4>0</vt:i4>
      </vt:variant>
      <vt:variant>
        <vt:i4>5</vt:i4>
      </vt:variant>
      <vt:variant>
        <vt:lpwstr/>
      </vt:variant>
      <vt:variant>
        <vt:lpwstr>_Toc13833922</vt:lpwstr>
      </vt:variant>
      <vt:variant>
        <vt:i4>2031672</vt:i4>
      </vt:variant>
      <vt:variant>
        <vt:i4>8</vt:i4>
      </vt:variant>
      <vt:variant>
        <vt:i4>0</vt:i4>
      </vt:variant>
      <vt:variant>
        <vt:i4>5</vt:i4>
      </vt:variant>
      <vt:variant>
        <vt:lpwstr/>
      </vt:variant>
      <vt:variant>
        <vt:lpwstr>_Toc13833921</vt:lpwstr>
      </vt:variant>
      <vt:variant>
        <vt:i4>1638459</vt:i4>
      </vt:variant>
      <vt:variant>
        <vt:i4>5</vt:i4>
      </vt:variant>
      <vt:variant>
        <vt:i4>0</vt:i4>
      </vt:variant>
      <vt:variant>
        <vt:i4>5</vt:i4>
      </vt:variant>
      <vt:variant>
        <vt:lpwstr/>
      </vt:variant>
      <vt:variant>
        <vt:lpwstr>_Toc13833917</vt:lpwstr>
      </vt:variant>
      <vt:variant>
        <vt:i4>1572923</vt:i4>
      </vt:variant>
      <vt:variant>
        <vt:i4>2</vt:i4>
      </vt:variant>
      <vt:variant>
        <vt:i4>0</vt:i4>
      </vt:variant>
      <vt:variant>
        <vt:i4>5</vt:i4>
      </vt:variant>
      <vt:variant>
        <vt:lpwstr/>
      </vt:variant>
      <vt:variant>
        <vt:lpwstr>_Toc13833916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ТЮКАЛИНСКОГО МУНИЦИПАЛЬНОГО РАЙОНА ОМСКОЙ ОБЛАСТИ</dc:title>
  <dc:creator>29</dc:creator>
  <cp:lastModifiedBy>USER</cp:lastModifiedBy>
  <cp:revision>3</cp:revision>
  <cp:lastPrinted>2013-04-25T03:06:00Z</cp:lastPrinted>
  <dcterms:created xsi:type="dcterms:W3CDTF">2021-09-02T03:41:00Z</dcterms:created>
  <dcterms:modified xsi:type="dcterms:W3CDTF">2021-09-02T04:02:00Z</dcterms:modified>
</cp:coreProperties>
</file>