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BB" w:rsidRPr="001571BB" w:rsidRDefault="001571BB" w:rsidP="001571BB">
      <w:pPr>
        <w:jc w:val="center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Осуществление контрольных мероприятий и контрольных действий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3.1. При осуществлении муниципального контроля в сфере благоустройства администрацией </w:t>
      </w:r>
      <w:r w:rsidRPr="001571BB">
        <w:rPr>
          <w:rFonts w:ascii="Arial" w:hAnsi="Arial" w:cs="Arial"/>
          <w:b/>
          <w:bCs/>
          <w:sz w:val="20"/>
          <w:szCs w:val="20"/>
          <w:lang w:eastAsia="zh-CN"/>
        </w:rPr>
        <w:t>плановые контрольные мероприятия не проводятся</w:t>
      </w:r>
      <w:r w:rsidRPr="001571BB">
        <w:rPr>
          <w:rFonts w:ascii="Arial" w:hAnsi="Arial" w:cs="Arial"/>
          <w:bCs/>
          <w:sz w:val="20"/>
          <w:szCs w:val="20"/>
          <w:lang w:eastAsia="zh-CN"/>
        </w:rPr>
        <w:t>, однако могут проводиться следующие виды внеплановых контрольных мероприятий: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2) рейдовый осмотр (посредством осмотра, опроса, получения письменных объяснений, истребования документов, </w:t>
      </w:r>
      <w:bookmarkStart w:id="0" w:name="_GoBack"/>
      <w:bookmarkEnd w:id="0"/>
      <w:r w:rsidRPr="001571BB">
        <w:rPr>
          <w:rFonts w:ascii="Arial" w:hAnsi="Arial" w:cs="Arial"/>
          <w:bCs/>
          <w:sz w:val="20"/>
          <w:szCs w:val="20"/>
          <w:lang w:eastAsia="zh-CN"/>
        </w:rPr>
        <w:t>инструментального обследования, испытания, экспертизы).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571BB">
        <w:rPr>
          <w:rFonts w:ascii="Arial" w:hAnsi="Arial" w:cs="Arial"/>
          <w:bCs/>
          <w:sz w:val="20"/>
          <w:szCs w:val="20"/>
          <w:lang w:eastAsia="zh-CN"/>
        </w:rPr>
        <w:t>микропредприятия</w:t>
      </w:r>
      <w:proofErr w:type="spellEnd"/>
      <w:r w:rsidRPr="001571BB">
        <w:rPr>
          <w:rFonts w:ascii="Arial" w:hAnsi="Arial" w:cs="Arial"/>
          <w:bCs/>
          <w:sz w:val="20"/>
          <w:szCs w:val="20"/>
          <w:lang w:eastAsia="zh-CN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3.3. Внеплановые контрольные мероприятия могут проводиться только после согласования с органами прокуратуры.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3.4. 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 248.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Главы, задания, содержащегося в планах работы администрации, в том числе в случаях, установленных Федеральным законом № 248-ФЗ.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lastRenderedPageBreak/>
        <w:t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законом № 248-ФЗ.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 (</w:t>
      </w: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3.11.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связи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1)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3.13. </w:t>
      </w: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№ 248-ФЗ.</w:t>
      </w:r>
      <w:proofErr w:type="gramEnd"/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lastRenderedPageBreak/>
        <w:t>3.15.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3.17. </w:t>
      </w: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ии и ау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осуществляться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571BB">
        <w:rPr>
          <w:rFonts w:ascii="Arial" w:hAnsi="Arial" w:cs="Arial"/>
          <w:bCs/>
          <w:sz w:val="20"/>
          <w:szCs w:val="20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proofErr w:type="gramStart"/>
      <w:r w:rsidRPr="001571BB">
        <w:rPr>
          <w:rFonts w:ascii="Arial" w:hAnsi="Arial" w:cs="Arial"/>
          <w:bCs/>
          <w:sz w:val="20"/>
          <w:szCs w:val="20"/>
          <w:lang w:eastAsia="zh-CN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571BB" w:rsidRPr="001571BB" w:rsidRDefault="001571BB" w:rsidP="001571BB">
      <w:pPr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3.20.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6C64BC" w:rsidRPr="001571BB" w:rsidRDefault="001571BB" w:rsidP="001571BB">
      <w:pPr>
        <w:jc w:val="both"/>
      </w:pPr>
      <w:r w:rsidRPr="001571BB">
        <w:rPr>
          <w:rFonts w:ascii="Arial" w:hAnsi="Arial" w:cs="Arial"/>
          <w:bCs/>
          <w:sz w:val="20"/>
          <w:szCs w:val="20"/>
          <w:lang w:eastAsia="zh-CN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sectPr w:rsidR="006C64BC" w:rsidRPr="0015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8"/>
    <w:rsid w:val="001571BB"/>
    <w:rsid w:val="006C64BC"/>
    <w:rsid w:val="007F4608"/>
    <w:rsid w:val="00A253A3"/>
    <w:rsid w:val="00B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3A3"/>
    <w:rPr>
      <w:color w:val="0000FF"/>
      <w:u w:val="single"/>
    </w:rPr>
  </w:style>
  <w:style w:type="paragraph" w:customStyle="1" w:styleId="ConsPlusNormal">
    <w:name w:val="ConsPlusNormal"/>
    <w:rsid w:val="00A253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253A3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3A3"/>
    <w:rPr>
      <w:color w:val="0000FF"/>
      <w:u w:val="single"/>
    </w:rPr>
  </w:style>
  <w:style w:type="paragraph" w:customStyle="1" w:styleId="ConsPlusNormal">
    <w:name w:val="ConsPlusNormal"/>
    <w:rsid w:val="00A253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253A3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2307</Words>
  <Characters>13156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2023-02-28T01:51:00Z</dcterms:created>
  <dcterms:modified xsi:type="dcterms:W3CDTF">2023-02-28T01:52:00Z</dcterms:modified>
</cp:coreProperties>
</file>