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>ОЛЬХОНСКИЙ РАЙОН</w:t>
      </w: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524B3">
        <w:rPr>
          <w:rFonts w:ascii="Times New Roman" w:hAnsi="Times New Roman" w:cs="Times New Roman"/>
          <w:sz w:val="24"/>
          <w:szCs w:val="24"/>
        </w:rPr>
        <w:t xml:space="preserve"> » января 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4B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 05                 </w:t>
      </w:r>
      <w:r w:rsidR="00113C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B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524B3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 Об оптимизации бюджетных расходов</w:t>
      </w: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24B3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524B3">
        <w:rPr>
          <w:rFonts w:ascii="Times New Roman" w:hAnsi="Times New Roman" w:cs="Times New Roman"/>
          <w:sz w:val="24"/>
          <w:szCs w:val="24"/>
        </w:rPr>
        <w:t xml:space="preserve"> МО на 2019 год</w:t>
      </w:r>
    </w:p>
    <w:p w:rsidR="00EC725E" w:rsidRPr="00B524B3" w:rsidRDefault="00EC725E" w:rsidP="00EC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C725E" w:rsidRPr="00B524B3" w:rsidRDefault="00EC725E" w:rsidP="00EC7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4B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5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целях, обеспечения устойчивости бюджета </w:t>
      </w:r>
      <w:proofErr w:type="spellStart"/>
      <w:r w:rsidRPr="00B524B3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5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недопущения кредиторской задолженности по социально-значимым расходам, руководствуясь статьей 32, 45 Устава </w:t>
      </w:r>
      <w:proofErr w:type="spellStart"/>
      <w:r w:rsidRPr="00B524B3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5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</w:t>
      </w:r>
    </w:p>
    <w:p w:rsidR="00EC725E" w:rsidRDefault="00EC725E" w:rsidP="00EC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оптимизации бюджетных расходов </w:t>
      </w:r>
      <w:proofErr w:type="spellStart"/>
      <w:r w:rsidRPr="00B524B3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524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 год (дале</w:t>
      </w:r>
      <w:proofErr w:type="gramStart"/>
      <w:r w:rsidRPr="00B524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24B3">
        <w:rPr>
          <w:rFonts w:ascii="Times New Roman" w:hAnsi="Times New Roman" w:cs="Times New Roman"/>
          <w:sz w:val="24"/>
          <w:szCs w:val="24"/>
        </w:rPr>
        <w:t xml:space="preserve"> План), (приложение к постановлению). </w:t>
      </w:r>
    </w:p>
    <w:p w:rsidR="00EC725E" w:rsidRPr="00B524B3" w:rsidRDefault="00EC725E" w:rsidP="00EC72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>Обеспечить до 1 числа месяца каждого квартала предоставление в КЭФ администрации ОРМО для анализа и свода отчетной информации об исполнении мероприятий Плана для направления в министерство финансов Иркутской области.</w:t>
      </w:r>
    </w:p>
    <w:p w:rsidR="00EC725E" w:rsidRPr="00B524B3" w:rsidRDefault="00EC725E" w:rsidP="00EC72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4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24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524B3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EC725E" w:rsidRPr="00B524B3" w:rsidRDefault="00EC725E" w:rsidP="00EC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24B3">
        <w:rPr>
          <w:rFonts w:ascii="Times New Roman" w:hAnsi="Times New Roman" w:cs="Times New Roman"/>
          <w:sz w:val="24"/>
          <w:szCs w:val="24"/>
        </w:rPr>
        <w:t xml:space="preserve">              М.Т. </w:t>
      </w:r>
      <w:proofErr w:type="spellStart"/>
      <w:r w:rsidRPr="00B524B3">
        <w:rPr>
          <w:rFonts w:ascii="Times New Roman" w:hAnsi="Times New Roman" w:cs="Times New Roman"/>
          <w:sz w:val="24"/>
          <w:szCs w:val="24"/>
        </w:rPr>
        <w:t>Нагусла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</w:p>
    <w:p w:rsidR="00EC725E" w:rsidRPr="00B524B3" w:rsidRDefault="00EC725E" w:rsidP="00EC7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25E" w:rsidRDefault="00EC725E" w:rsidP="00EC72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4B3" w:rsidRDefault="00B524B3" w:rsidP="00C20691">
      <w:pPr>
        <w:spacing w:after="0" w:line="240" w:lineRule="auto"/>
        <w:jc w:val="right"/>
        <w:rPr>
          <w:rFonts w:ascii="Times New Roman" w:hAnsi="Times New Roman" w:cs="Times New Roman"/>
        </w:rPr>
        <w:sectPr w:rsidR="00B524B3" w:rsidSect="00EC725E">
          <w:pgSz w:w="11906" w:h="16838"/>
          <w:pgMar w:top="851" w:right="1134" w:bottom="993" w:left="1134" w:header="708" w:footer="708" w:gutter="0"/>
          <w:cols w:space="708"/>
          <w:docGrid w:linePitch="360"/>
        </w:sectPr>
      </w:pPr>
    </w:p>
    <w:p w:rsidR="00147743" w:rsidRPr="00C20691" w:rsidRDefault="00147743" w:rsidP="003D6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D6D5B">
        <w:rPr>
          <w:rFonts w:ascii="Times New Roman" w:hAnsi="Times New Roman" w:cs="Times New Roman"/>
        </w:rPr>
        <w:t xml:space="preserve"> 1</w:t>
      </w:r>
    </w:p>
    <w:p w:rsidR="00147743" w:rsidRDefault="00147743" w:rsidP="001477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147743" w:rsidRDefault="00147743" w:rsidP="001477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35B0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D6D5B">
        <w:rPr>
          <w:rFonts w:ascii="Times New Roman" w:hAnsi="Times New Roman" w:cs="Times New Roman"/>
        </w:rPr>
        <w:t xml:space="preserve">          от </w:t>
      </w:r>
      <w:r w:rsidR="00C5456E">
        <w:rPr>
          <w:rFonts w:ascii="Times New Roman" w:hAnsi="Times New Roman" w:cs="Times New Roman"/>
        </w:rPr>
        <w:t xml:space="preserve">«      » </w:t>
      </w:r>
      <w:r w:rsidR="00C20691">
        <w:rPr>
          <w:rFonts w:ascii="Times New Roman" w:hAnsi="Times New Roman" w:cs="Times New Roman"/>
        </w:rPr>
        <w:t>.</w:t>
      </w:r>
      <w:r w:rsidR="003D6D5B">
        <w:rPr>
          <w:rFonts w:ascii="Times New Roman" w:hAnsi="Times New Roman" w:cs="Times New Roman"/>
        </w:rPr>
        <w:t>01</w:t>
      </w:r>
      <w:r w:rsidR="00C20691">
        <w:rPr>
          <w:rFonts w:ascii="Times New Roman" w:hAnsi="Times New Roman" w:cs="Times New Roman"/>
        </w:rPr>
        <w:t>.201</w:t>
      </w:r>
      <w:r w:rsidR="003D6D5B">
        <w:rPr>
          <w:rFonts w:ascii="Times New Roman" w:hAnsi="Times New Roman" w:cs="Times New Roman"/>
        </w:rPr>
        <w:t>9</w:t>
      </w:r>
      <w:r w:rsidR="00C20691">
        <w:rPr>
          <w:rFonts w:ascii="Times New Roman" w:hAnsi="Times New Roman" w:cs="Times New Roman"/>
        </w:rPr>
        <w:t>г.</w:t>
      </w:r>
      <w:r w:rsidR="003D6D5B">
        <w:rPr>
          <w:rFonts w:ascii="Times New Roman" w:hAnsi="Times New Roman" w:cs="Times New Roman"/>
        </w:rPr>
        <w:t xml:space="preserve"> № </w:t>
      </w:r>
      <w:r w:rsidR="00C5456E">
        <w:rPr>
          <w:rFonts w:ascii="Times New Roman" w:hAnsi="Times New Roman" w:cs="Times New Roman"/>
        </w:rPr>
        <w:t>____</w:t>
      </w:r>
    </w:p>
    <w:p w:rsidR="00C5456E" w:rsidRDefault="00C5456E" w:rsidP="001477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47743" w:rsidRPr="00B524B3" w:rsidRDefault="00147743" w:rsidP="0014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оптимизации бюджетных расходов бюджета </w:t>
      </w:r>
      <w:proofErr w:type="spellStart"/>
      <w:r w:rsidRPr="00B524B3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B524B3">
        <w:rPr>
          <w:rFonts w:ascii="Times New Roman" w:hAnsi="Times New Roman" w:cs="Times New Roman"/>
          <w:b/>
          <w:sz w:val="24"/>
          <w:szCs w:val="24"/>
        </w:rPr>
        <w:t xml:space="preserve"> МО на 201</w:t>
      </w:r>
      <w:r w:rsidR="00C20691" w:rsidRPr="00B524B3">
        <w:rPr>
          <w:rFonts w:ascii="Times New Roman" w:hAnsi="Times New Roman" w:cs="Times New Roman"/>
          <w:b/>
          <w:sz w:val="24"/>
          <w:szCs w:val="24"/>
        </w:rPr>
        <w:t>8</w:t>
      </w:r>
      <w:r w:rsidRPr="00B524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0BE7" w:rsidRPr="00B524B3" w:rsidRDefault="00380BE7" w:rsidP="0014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5812"/>
        <w:gridCol w:w="2976"/>
        <w:gridCol w:w="2127"/>
        <w:gridCol w:w="3260"/>
      </w:tblGrid>
      <w:tr w:rsidR="007D44C7" w:rsidRPr="00B524B3" w:rsidTr="00B35B09">
        <w:trPr>
          <w:trHeight w:val="697"/>
        </w:trPr>
        <w:tc>
          <w:tcPr>
            <w:tcW w:w="568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  <w:b/>
              </w:rPr>
            </w:pPr>
            <w:r w:rsidRPr="00B524B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  <w:b/>
              </w:rPr>
            </w:pPr>
            <w:r w:rsidRPr="00B524B3">
              <w:rPr>
                <w:rFonts w:ascii="Times New Roman" w:hAnsi="Times New Roman" w:cs="Times New Roman"/>
                <w:b/>
              </w:rPr>
              <w:t>Период исполнения</w:t>
            </w:r>
          </w:p>
        </w:tc>
        <w:tc>
          <w:tcPr>
            <w:tcW w:w="2127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24B3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B524B3">
              <w:rPr>
                <w:rFonts w:ascii="Times New Roman" w:hAnsi="Times New Roman" w:cs="Times New Roman"/>
                <w:b/>
              </w:rPr>
              <w:t xml:space="preserve"> за исполнением</w:t>
            </w:r>
          </w:p>
        </w:tc>
        <w:tc>
          <w:tcPr>
            <w:tcW w:w="3260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  <w:b/>
              </w:rPr>
            </w:pPr>
            <w:r w:rsidRPr="00B524B3">
              <w:rPr>
                <w:rFonts w:ascii="Times New Roman" w:hAnsi="Times New Roman" w:cs="Times New Roman"/>
                <w:b/>
              </w:rPr>
              <w:t>Ожидаемый эффект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Ограничить принятие новых расходных обязательств, а также необеспеченное финансовыми ресурсами увеличение финансирования действующих обязательств</w:t>
            </w:r>
          </w:p>
        </w:tc>
        <w:tc>
          <w:tcPr>
            <w:tcW w:w="2976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380BE7" w:rsidRPr="00B524B3" w:rsidRDefault="00DE1EAF" w:rsidP="00380BE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DE1EAF" w:rsidRPr="00B524B3" w:rsidRDefault="00DE1EAF" w:rsidP="00380BE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3260" w:type="dxa"/>
          </w:tcPr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Оптимизация</w:t>
            </w:r>
            <w:r w:rsidR="007D44C7" w:rsidRPr="00B524B3">
              <w:rPr>
                <w:rFonts w:ascii="Times New Roman" w:hAnsi="Times New Roman" w:cs="Times New Roman"/>
              </w:rPr>
              <w:t xml:space="preserve">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4C7"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7D44C7" w:rsidP="00380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Обеспечение реализации « дорожных карт» в сфере культуры и образования  Ш-ТМО</w:t>
            </w:r>
          </w:p>
        </w:tc>
        <w:tc>
          <w:tcPr>
            <w:tcW w:w="2976" w:type="dxa"/>
          </w:tcPr>
          <w:p w:rsidR="00380BE7" w:rsidRPr="00B524B3" w:rsidRDefault="007D44C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2127" w:type="dxa"/>
          </w:tcPr>
          <w:p w:rsidR="00380BE7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Тыхеева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3260" w:type="dxa"/>
          </w:tcPr>
          <w:p w:rsidR="00380BE7" w:rsidRPr="00B524B3" w:rsidRDefault="007D44C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эффективности и качества предоставляемых муниципальных услуг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2D6ED8" w:rsidRDefault="002D6ED8" w:rsidP="002D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380BE7" w:rsidRPr="00B524B3" w:rsidRDefault="003F253A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Оценка результативности и эффективности реализации муниципальных программ</w:t>
            </w:r>
          </w:p>
        </w:tc>
        <w:tc>
          <w:tcPr>
            <w:tcW w:w="2976" w:type="dxa"/>
          </w:tcPr>
          <w:p w:rsidR="00380BE7" w:rsidRPr="00B524B3" w:rsidRDefault="003F253A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7" w:type="dxa"/>
          </w:tcPr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Маланова О.</w:t>
            </w:r>
            <w:proofErr w:type="gramStart"/>
            <w:r w:rsidRPr="00B524B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Халбанов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А.К</w:t>
            </w:r>
          </w:p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Тыхеева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Г.А</w:t>
            </w:r>
          </w:p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Бужинаева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Г.Н</w:t>
            </w:r>
          </w:p>
        </w:tc>
        <w:tc>
          <w:tcPr>
            <w:tcW w:w="3260" w:type="dxa"/>
          </w:tcPr>
          <w:p w:rsidR="00380BE7" w:rsidRPr="00B524B3" w:rsidRDefault="003F253A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2D6ED8" w:rsidRDefault="002D6ED8" w:rsidP="002D6ED8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380BE7" w:rsidRPr="00B524B3" w:rsidRDefault="003F253A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Проведение анализа расходов на текущее содержание</w:t>
            </w:r>
            <w:r w:rsidR="0013285D" w:rsidRPr="00B524B3">
              <w:rPr>
                <w:rFonts w:ascii="Times New Roman" w:hAnsi="Times New Roman" w:cs="Times New Roman"/>
              </w:rPr>
              <w:t xml:space="preserve"> ОМСУ и подготовка предложений по сокращению расходов.</w:t>
            </w:r>
          </w:p>
        </w:tc>
        <w:tc>
          <w:tcPr>
            <w:tcW w:w="2976" w:type="dxa"/>
          </w:tcPr>
          <w:p w:rsidR="00380BE7" w:rsidRPr="00B524B3" w:rsidRDefault="0013285D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2127" w:type="dxa"/>
          </w:tcPr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B6455A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3D6D5B" w:rsidRPr="00B524B3" w:rsidRDefault="003D6D5B" w:rsidP="00B64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13285D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2D6ED8" w:rsidRDefault="002D6ED8" w:rsidP="002D6ED8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380BE7" w:rsidRPr="00B524B3" w:rsidRDefault="0013285D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Расширение перечня товаров, работ, услуг, закупки которых для обеспечения муниципальных нужд осуществляются путем совместных конкурсов или аукционов</w:t>
            </w:r>
          </w:p>
        </w:tc>
        <w:tc>
          <w:tcPr>
            <w:tcW w:w="2976" w:type="dxa"/>
          </w:tcPr>
          <w:p w:rsidR="00380BE7" w:rsidRPr="00B524B3" w:rsidRDefault="0013285D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2127" w:type="dxa"/>
          </w:tcPr>
          <w:p w:rsidR="00B6455A" w:rsidRPr="00B524B3" w:rsidRDefault="00B6455A" w:rsidP="00B6455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Default="00B6455A" w:rsidP="003D6D5B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Хабеев</w:t>
            </w:r>
            <w:r w:rsidR="003D6D5B">
              <w:rPr>
                <w:rFonts w:ascii="Times New Roman" w:hAnsi="Times New Roman" w:cs="Times New Roman"/>
              </w:rPr>
              <w:t>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</w:t>
            </w:r>
            <w:r w:rsidR="003D6D5B">
              <w:rPr>
                <w:rFonts w:ascii="Times New Roman" w:hAnsi="Times New Roman" w:cs="Times New Roman"/>
              </w:rPr>
              <w:t>А.</w:t>
            </w:r>
            <w:proofErr w:type="gramStart"/>
            <w:r w:rsidR="003D6D5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D6D5B" w:rsidRDefault="003D6D5B" w:rsidP="003D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D6D5B" w:rsidRPr="00B524B3" w:rsidRDefault="003D6D5B" w:rsidP="003D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</w:t>
            </w:r>
          </w:p>
        </w:tc>
        <w:tc>
          <w:tcPr>
            <w:tcW w:w="3260" w:type="dxa"/>
          </w:tcPr>
          <w:p w:rsidR="00380BE7" w:rsidRPr="00B524B3" w:rsidRDefault="0013285D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Экономия средств бюджета в результате торгов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2D6ED8" w:rsidRDefault="002D6ED8" w:rsidP="002D6ED8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380BE7" w:rsidRPr="00B524B3" w:rsidRDefault="0095287E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У</w:t>
            </w:r>
            <w:r w:rsidR="00376A1A" w:rsidRPr="00B524B3">
              <w:rPr>
                <w:rFonts w:ascii="Times New Roman" w:hAnsi="Times New Roman" w:cs="Times New Roman"/>
              </w:rPr>
              <w:t xml:space="preserve">силение ведомственного </w:t>
            </w:r>
            <w:proofErr w:type="gramStart"/>
            <w:r w:rsidR="00376A1A" w:rsidRPr="00B524B3">
              <w:rPr>
                <w:rFonts w:ascii="Times New Roman" w:hAnsi="Times New Roman" w:cs="Times New Roman"/>
              </w:rPr>
              <w:t xml:space="preserve">контроля </w:t>
            </w:r>
            <w:r w:rsidRPr="00B524B3">
              <w:rPr>
                <w:rFonts w:ascii="Times New Roman" w:hAnsi="Times New Roman" w:cs="Times New Roman"/>
              </w:rPr>
              <w:t>за</w:t>
            </w:r>
            <w:proofErr w:type="gramEnd"/>
            <w:r w:rsidRPr="00B524B3">
              <w:rPr>
                <w:rFonts w:ascii="Times New Roman" w:hAnsi="Times New Roman" w:cs="Times New Roman"/>
              </w:rPr>
              <w:t xml:space="preserve"> соблюдением действующего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76" w:type="dxa"/>
          </w:tcPr>
          <w:p w:rsidR="00380BE7" w:rsidRPr="00B524B3" w:rsidRDefault="0095287E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376A1A" w:rsidRPr="00B524B3" w:rsidRDefault="00376A1A" w:rsidP="00376A1A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Default="00376A1A" w:rsidP="003D6D5B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Хабеев</w:t>
            </w:r>
            <w:r w:rsidR="003D6D5B">
              <w:rPr>
                <w:rFonts w:ascii="Times New Roman" w:hAnsi="Times New Roman" w:cs="Times New Roman"/>
              </w:rPr>
              <w:t>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</w:t>
            </w:r>
            <w:r w:rsidR="003D6D5B">
              <w:rPr>
                <w:rFonts w:ascii="Times New Roman" w:hAnsi="Times New Roman" w:cs="Times New Roman"/>
              </w:rPr>
              <w:t>А.</w:t>
            </w:r>
            <w:proofErr w:type="gramStart"/>
            <w:r w:rsidR="003D6D5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D6D5B" w:rsidRDefault="003D6D5B" w:rsidP="003D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  <w:p w:rsidR="003D6D5B" w:rsidRPr="00B524B3" w:rsidRDefault="003D6D5B" w:rsidP="003D6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0BE7" w:rsidRPr="00B524B3" w:rsidRDefault="0095287E" w:rsidP="0095287E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Недопущение необоснованного использования бюджетных средств, повышение ответственности участников бюджетного процесса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10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Подготовка предложений по сокращению расходов на содержание обслуживающего персонала путем передачи функций на </w:t>
            </w:r>
            <w:proofErr w:type="spellStart"/>
            <w:r w:rsidRPr="00B524B3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4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524B3">
              <w:rPr>
                <w:rFonts w:ascii="Times New Roman" w:hAnsi="Times New Roman" w:cs="Times New Roman"/>
              </w:rPr>
              <w:t>уборка помещений, охрана зданий)</w:t>
            </w:r>
          </w:p>
        </w:tc>
        <w:tc>
          <w:tcPr>
            <w:tcW w:w="2976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до 1 июля 2017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3D6D5B" w:rsidRPr="00B524B3" w:rsidRDefault="003D6D5B" w:rsidP="00A77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Увеличение доли муниципальных услуг, оказываемых через многофункциональный центр предоставления </w:t>
            </w:r>
            <w:r w:rsidRPr="00B524B3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2976" w:type="dxa"/>
          </w:tcPr>
          <w:p w:rsidR="00100300" w:rsidRPr="00B524B3" w:rsidRDefault="00100300" w:rsidP="00380BE7">
            <w:pPr>
              <w:rPr>
                <w:rFonts w:ascii="Times New Roman" w:hAnsi="Times New Roman" w:cs="Times New Roman"/>
              </w:rPr>
            </w:pPr>
          </w:p>
          <w:p w:rsidR="00380BE7" w:rsidRPr="00B524B3" w:rsidRDefault="00100300" w:rsidP="00065A8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Маланова О.</w:t>
            </w:r>
            <w:proofErr w:type="gramStart"/>
            <w:r w:rsidRPr="00B524B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812" w:type="dxa"/>
          </w:tcPr>
          <w:p w:rsidR="00380BE7" w:rsidRPr="00B524B3" w:rsidRDefault="00100300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 имуществом, </w:t>
            </w:r>
            <w:r w:rsidR="00984C18" w:rsidRPr="00B524B3">
              <w:rPr>
                <w:rFonts w:ascii="Times New Roman" w:hAnsi="Times New Roman" w:cs="Times New Roman"/>
              </w:rPr>
              <w:t>находящимся в ведении органов местного самоуправления, а также подведомственных учреждений</w:t>
            </w:r>
          </w:p>
        </w:tc>
        <w:tc>
          <w:tcPr>
            <w:tcW w:w="2976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Халбанов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А.К</w:t>
            </w:r>
          </w:p>
        </w:tc>
        <w:tc>
          <w:tcPr>
            <w:tcW w:w="3260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</w:t>
            </w:r>
            <w:r w:rsidR="002D6E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812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Взаимодействие с органами государственной власти Иркутской области по повышению эффективности привлечения межбюджетных трансфертов из областного бюджета</w:t>
            </w:r>
          </w:p>
        </w:tc>
        <w:tc>
          <w:tcPr>
            <w:tcW w:w="2976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3260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Увеличение объема межбюджетных трансфертов из областного бюджета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984C18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</w:t>
            </w:r>
            <w:r w:rsidR="002D6E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380BE7" w:rsidRPr="00B524B3" w:rsidRDefault="00CA340F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524B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24B3">
              <w:rPr>
                <w:rFonts w:ascii="Times New Roman" w:hAnsi="Times New Roman" w:cs="Times New Roman"/>
              </w:rPr>
              <w:t xml:space="preserve"> потреблением тепловой и электрической энергии, а также водопотреблением, муниципальными учреждениями, в т.ч</w:t>
            </w:r>
            <w:r w:rsidR="00463E01" w:rsidRPr="00B524B3">
              <w:rPr>
                <w:rFonts w:ascii="Times New Roman" w:hAnsi="Times New Roman" w:cs="Times New Roman"/>
              </w:rPr>
              <w:t>.:</w:t>
            </w:r>
          </w:p>
          <w:p w:rsidR="00463E01" w:rsidRPr="00B524B3" w:rsidRDefault="00463E01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- проведение сравнительного анализа по потреблению в натуральных показателях с аналогичным периодом прошлого года;</w:t>
            </w:r>
          </w:p>
          <w:p w:rsidR="00463E01" w:rsidRPr="00B524B3" w:rsidRDefault="00463E01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- подготовка предложений по энергосбережению муниципальных учреждений и повышению энергетической эффективности</w:t>
            </w:r>
          </w:p>
        </w:tc>
        <w:tc>
          <w:tcPr>
            <w:tcW w:w="2976" w:type="dxa"/>
          </w:tcPr>
          <w:p w:rsidR="00463E01" w:rsidRPr="00B524B3" w:rsidRDefault="00463E01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  <w:p w:rsidR="00463E01" w:rsidRPr="00B524B3" w:rsidRDefault="00463E01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до 1 июля 2017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Халбанов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А.К</w:t>
            </w:r>
          </w:p>
        </w:tc>
        <w:tc>
          <w:tcPr>
            <w:tcW w:w="3260" w:type="dxa"/>
          </w:tcPr>
          <w:p w:rsidR="00380BE7" w:rsidRPr="00B524B3" w:rsidRDefault="00D61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Выявление неэффективных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D61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</w:t>
            </w:r>
            <w:r w:rsidR="002D6E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380BE7" w:rsidRPr="00B524B3" w:rsidRDefault="00D610E5" w:rsidP="00D610E5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Планирование расходной части бюджета осуществлять исходя из реальных объемов доходных поступлений и источников финансирования дефицита бюджета</w:t>
            </w:r>
          </w:p>
        </w:tc>
        <w:tc>
          <w:tcPr>
            <w:tcW w:w="2976" w:type="dxa"/>
          </w:tcPr>
          <w:p w:rsidR="00D610E5" w:rsidRPr="00B524B3" w:rsidRDefault="00D610E5" w:rsidP="00D610E5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  <w:p w:rsidR="00380BE7" w:rsidRPr="00B524B3" w:rsidRDefault="00380BE7" w:rsidP="00380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3260" w:type="dxa"/>
          </w:tcPr>
          <w:p w:rsidR="00380BE7" w:rsidRPr="00B524B3" w:rsidRDefault="00D61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ответственности участников бюджетного процесса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10E5"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D61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Анализ эффективности бюджетных расходов</w:t>
            </w:r>
          </w:p>
        </w:tc>
        <w:tc>
          <w:tcPr>
            <w:tcW w:w="2976" w:type="dxa"/>
          </w:tcPr>
          <w:p w:rsidR="00380BE7" w:rsidRPr="00B524B3" w:rsidRDefault="00D610E5" w:rsidP="00B35B09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3260" w:type="dxa"/>
          </w:tcPr>
          <w:p w:rsidR="00380BE7" w:rsidRPr="00B524B3" w:rsidRDefault="00CB242C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Выявление неэффективности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CB242C" w:rsidP="002D6ED8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</w:t>
            </w:r>
            <w:r w:rsidR="002D6ED8">
              <w:rPr>
                <w:rFonts w:ascii="Times New Roman" w:hAnsi="Times New Roman" w:cs="Times New Roman"/>
              </w:rPr>
              <w:t>4</w:t>
            </w:r>
            <w:r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CB242C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Увеличение платных услуг и направление доходов от платных услуг на выполнение функций учреждений.</w:t>
            </w:r>
          </w:p>
        </w:tc>
        <w:tc>
          <w:tcPr>
            <w:tcW w:w="2976" w:type="dxa"/>
          </w:tcPr>
          <w:p w:rsidR="00380BE7" w:rsidRPr="00B524B3" w:rsidRDefault="00CB242C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380BE7" w:rsidRPr="00B524B3" w:rsidRDefault="00DF039B" w:rsidP="00380BE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DF039B" w:rsidRPr="00B524B3" w:rsidRDefault="00DF039B" w:rsidP="00380BE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Тыхеева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3260" w:type="dxa"/>
          </w:tcPr>
          <w:p w:rsidR="00380BE7" w:rsidRPr="00B524B3" w:rsidRDefault="00CB242C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1D6209" w:rsidP="002D6ED8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1</w:t>
            </w:r>
            <w:r w:rsidR="002D6ED8">
              <w:rPr>
                <w:rFonts w:ascii="Times New Roman" w:hAnsi="Times New Roman" w:cs="Times New Roman"/>
              </w:rPr>
              <w:t>5</w:t>
            </w:r>
            <w:r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1D6209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Не принимать решений о повышении заработн</w:t>
            </w:r>
            <w:r w:rsidR="009B26D6" w:rsidRPr="00B524B3">
              <w:rPr>
                <w:rFonts w:ascii="Times New Roman" w:hAnsi="Times New Roman" w:cs="Times New Roman"/>
              </w:rPr>
              <w:t>ой платы работникам казенных учреждений и денежного содержания муниципальным служащим за исключением случаев, связанных с рекомендациями органов государственной власти Иркутской области. Фонд оплаты труда формировать в пределах штатных расписаний, тарификационных списков.</w:t>
            </w:r>
          </w:p>
        </w:tc>
        <w:tc>
          <w:tcPr>
            <w:tcW w:w="2976" w:type="dxa"/>
          </w:tcPr>
          <w:p w:rsidR="00380BE7" w:rsidRPr="00B524B3" w:rsidRDefault="009B26D6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A7714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A77147" w:rsidRDefault="00A77147" w:rsidP="00A7714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A77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9B26D6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</w:tr>
      <w:tr w:rsidR="007D44C7" w:rsidRPr="00B524B3" w:rsidTr="002D6ED8">
        <w:trPr>
          <w:trHeight w:val="1126"/>
        </w:trPr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B26D6"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9B26D6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Анализ нормативов фактических затрат на исполнение функций казенных учреждений, нормативов затрат на выполнение</w:t>
            </w:r>
            <w:r w:rsidR="00065A87" w:rsidRPr="00B524B3">
              <w:rPr>
                <w:rFonts w:ascii="Times New Roman" w:hAnsi="Times New Roman" w:cs="Times New Roman"/>
              </w:rPr>
              <w:t xml:space="preserve"> муниципальных услуг бюджетных учреждений</w:t>
            </w:r>
          </w:p>
        </w:tc>
        <w:tc>
          <w:tcPr>
            <w:tcW w:w="2976" w:type="dxa"/>
          </w:tcPr>
          <w:p w:rsidR="00380BE7" w:rsidRPr="00B524B3" w:rsidRDefault="00065A8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Ежеквартально до 1 числа месяца, следующего за отчетным кварталом</w:t>
            </w:r>
          </w:p>
        </w:tc>
        <w:tc>
          <w:tcPr>
            <w:tcW w:w="2127" w:type="dxa"/>
          </w:tcPr>
          <w:p w:rsidR="00DF039B" w:rsidRPr="00B524B3" w:rsidRDefault="00DF039B" w:rsidP="00DF039B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380BE7" w:rsidRPr="00B524B3" w:rsidRDefault="00DF039B" w:rsidP="00DF039B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DF039B" w:rsidRDefault="00DF039B" w:rsidP="00DF039B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DF0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065A8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5A87"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065A8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Недопущение кредиторской задолженности по социально- значимым статьям расходов бюджета</w:t>
            </w:r>
          </w:p>
        </w:tc>
        <w:tc>
          <w:tcPr>
            <w:tcW w:w="2976" w:type="dxa"/>
          </w:tcPr>
          <w:p w:rsidR="00380BE7" w:rsidRPr="00B524B3" w:rsidRDefault="00065A87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F241C5" w:rsidRPr="00B524B3" w:rsidRDefault="00F241C5" w:rsidP="00380BE7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380BE7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F241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622DFD" w:rsidP="00622DFD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Принятие обязательств и финансирование расходов бюджета в пределах выделенных лимитов </w:t>
            </w:r>
            <w:r w:rsidRPr="00B524B3">
              <w:rPr>
                <w:rFonts w:ascii="Times New Roman" w:hAnsi="Times New Roman" w:cs="Times New Roman"/>
              </w:rPr>
              <w:lastRenderedPageBreak/>
              <w:t>бюджетных обязательств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EB00E5"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EB00E5" w:rsidP="00EB00E5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Усиление ведомственного муниципального финансового контроля</w:t>
            </w:r>
          </w:p>
        </w:tc>
        <w:tc>
          <w:tcPr>
            <w:tcW w:w="2976" w:type="dxa"/>
          </w:tcPr>
          <w:p w:rsidR="00380BE7" w:rsidRPr="00B524B3" w:rsidRDefault="00EB0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F241C5" w:rsidRPr="00B524B3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380BE7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F241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EB0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исполнительной дисциплины по ведению бюджетного учета и отчетности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2D6ED8" w:rsidP="0038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2" w:type="dxa"/>
          </w:tcPr>
          <w:p w:rsidR="00380BE7" w:rsidRPr="00B524B3" w:rsidRDefault="00EB0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Усиление муниципального финансового контроля</w:t>
            </w:r>
          </w:p>
        </w:tc>
        <w:tc>
          <w:tcPr>
            <w:tcW w:w="2976" w:type="dxa"/>
          </w:tcPr>
          <w:p w:rsidR="00380BE7" w:rsidRPr="00B524B3" w:rsidRDefault="00EB00E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F241C5" w:rsidRPr="00B524B3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380BE7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F241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910025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Повышение исполнительной дисциплины по ведению бюджетного учета и отчетности</w:t>
            </w:r>
          </w:p>
        </w:tc>
      </w:tr>
      <w:tr w:rsidR="007D44C7" w:rsidRPr="00B524B3" w:rsidTr="00B35B09">
        <w:tc>
          <w:tcPr>
            <w:tcW w:w="568" w:type="dxa"/>
          </w:tcPr>
          <w:p w:rsidR="00380BE7" w:rsidRPr="00B524B3" w:rsidRDefault="00910025" w:rsidP="002D6ED8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2</w:t>
            </w:r>
            <w:r w:rsidR="002D6ED8">
              <w:rPr>
                <w:rFonts w:ascii="Times New Roman" w:hAnsi="Times New Roman" w:cs="Times New Roman"/>
              </w:rPr>
              <w:t>0</w:t>
            </w:r>
            <w:r w:rsidRPr="00B52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80BE7" w:rsidRPr="00B524B3" w:rsidRDefault="00910025" w:rsidP="00910025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 xml:space="preserve">Не принимать расходных обязательств, не связанных с решением вопросов, отнесенных Конституцией Российской Федерации, </w:t>
            </w:r>
            <w:r w:rsidR="007D68BB" w:rsidRPr="00B524B3">
              <w:rPr>
                <w:rFonts w:ascii="Times New Roman" w:hAnsi="Times New Roman" w:cs="Times New Roman"/>
              </w:rPr>
              <w:t>федеральными законами, законами Иркутской области к полномочиям органов местного самоуправления</w:t>
            </w:r>
          </w:p>
        </w:tc>
        <w:tc>
          <w:tcPr>
            <w:tcW w:w="2976" w:type="dxa"/>
          </w:tcPr>
          <w:p w:rsidR="00380BE7" w:rsidRPr="00B524B3" w:rsidRDefault="007D68BB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F241C5" w:rsidRPr="00B524B3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Нагуслаев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М.Т</w:t>
            </w:r>
          </w:p>
          <w:p w:rsidR="00F241C5" w:rsidRPr="00B524B3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Хантаева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И.В</w:t>
            </w:r>
          </w:p>
          <w:p w:rsidR="00380BE7" w:rsidRDefault="00F241C5" w:rsidP="00F241C5">
            <w:pPr>
              <w:rPr>
                <w:rFonts w:ascii="Times New Roman" w:hAnsi="Times New Roman" w:cs="Times New Roman"/>
              </w:rPr>
            </w:pPr>
            <w:proofErr w:type="spellStart"/>
            <w:r w:rsidRPr="00B524B3">
              <w:rPr>
                <w:rFonts w:ascii="Times New Roman" w:hAnsi="Times New Roman" w:cs="Times New Roman"/>
              </w:rPr>
              <w:t>Галзутова</w:t>
            </w:r>
            <w:proofErr w:type="spellEnd"/>
            <w:r w:rsidRPr="00B524B3">
              <w:rPr>
                <w:rFonts w:ascii="Times New Roman" w:hAnsi="Times New Roman" w:cs="Times New Roman"/>
              </w:rPr>
              <w:t xml:space="preserve"> В.В</w:t>
            </w:r>
          </w:p>
          <w:p w:rsidR="0059607B" w:rsidRPr="00B524B3" w:rsidRDefault="0059607B" w:rsidP="00F241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380BE7" w:rsidRPr="00B524B3" w:rsidRDefault="007D68BB" w:rsidP="00380BE7">
            <w:pPr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Недопущение неэффективных расходов</w:t>
            </w:r>
          </w:p>
        </w:tc>
      </w:tr>
    </w:tbl>
    <w:p w:rsidR="00147743" w:rsidRPr="00147743" w:rsidRDefault="00147743" w:rsidP="0038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7743" w:rsidRPr="00147743" w:rsidSect="00B524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37F4"/>
    <w:multiLevelType w:val="hybridMultilevel"/>
    <w:tmpl w:val="818A32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2A7"/>
    <w:rsid w:val="00065A87"/>
    <w:rsid w:val="00100300"/>
    <w:rsid w:val="00113C8B"/>
    <w:rsid w:val="001273E6"/>
    <w:rsid w:val="0013285D"/>
    <w:rsid w:val="00147743"/>
    <w:rsid w:val="001606E7"/>
    <w:rsid w:val="001D6209"/>
    <w:rsid w:val="002148C5"/>
    <w:rsid w:val="002636AA"/>
    <w:rsid w:val="002D6ED8"/>
    <w:rsid w:val="0031129B"/>
    <w:rsid w:val="00376A1A"/>
    <w:rsid w:val="00380BE7"/>
    <w:rsid w:val="003B7B2A"/>
    <w:rsid w:val="003D6D5B"/>
    <w:rsid w:val="003F253A"/>
    <w:rsid w:val="003F3D97"/>
    <w:rsid w:val="004100B2"/>
    <w:rsid w:val="00463E01"/>
    <w:rsid w:val="005462A7"/>
    <w:rsid w:val="0059607B"/>
    <w:rsid w:val="00622DFD"/>
    <w:rsid w:val="0075626B"/>
    <w:rsid w:val="00792E2D"/>
    <w:rsid w:val="007D44C7"/>
    <w:rsid w:val="007D621B"/>
    <w:rsid w:val="007D68BB"/>
    <w:rsid w:val="0082266F"/>
    <w:rsid w:val="008B6BA5"/>
    <w:rsid w:val="008F318E"/>
    <w:rsid w:val="0090566E"/>
    <w:rsid w:val="00910025"/>
    <w:rsid w:val="009220D5"/>
    <w:rsid w:val="0095287E"/>
    <w:rsid w:val="00984C18"/>
    <w:rsid w:val="009B26D6"/>
    <w:rsid w:val="009D2A49"/>
    <w:rsid w:val="009F22ED"/>
    <w:rsid w:val="00A77147"/>
    <w:rsid w:val="00B35B09"/>
    <w:rsid w:val="00B43D89"/>
    <w:rsid w:val="00B524B3"/>
    <w:rsid w:val="00B6455A"/>
    <w:rsid w:val="00B77A66"/>
    <w:rsid w:val="00C20691"/>
    <w:rsid w:val="00C5456E"/>
    <w:rsid w:val="00CA340F"/>
    <w:rsid w:val="00CB242C"/>
    <w:rsid w:val="00CB7DD2"/>
    <w:rsid w:val="00D610E5"/>
    <w:rsid w:val="00D63B66"/>
    <w:rsid w:val="00D64D3C"/>
    <w:rsid w:val="00DC4A40"/>
    <w:rsid w:val="00DE1EAF"/>
    <w:rsid w:val="00DF039B"/>
    <w:rsid w:val="00E02A44"/>
    <w:rsid w:val="00E85B13"/>
    <w:rsid w:val="00EA2779"/>
    <w:rsid w:val="00EB00E5"/>
    <w:rsid w:val="00EC725E"/>
    <w:rsid w:val="00EE6371"/>
    <w:rsid w:val="00F044E9"/>
    <w:rsid w:val="00F241C5"/>
    <w:rsid w:val="00F37E76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89E4-B511-4710-B62A-C4240AB4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2018-04-16T07:03:00Z</cp:lastPrinted>
  <dcterms:created xsi:type="dcterms:W3CDTF">2017-06-02T01:49:00Z</dcterms:created>
  <dcterms:modified xsi:type="dcterms:W3CDTF">2019-01-29T07:40:00Z</dcterms:modified>
</cp:coreProperties>
</file>