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36" w:rsidRDefault="00F50736" w:rsidP="00F50736">
      <w:pPr>
        <w:pStyle w:val="a4"/>
        <w:spacing w:before="0" w:beforeAutospacing="0" w:after="0" w:afterAutospacing="0"/>
        <w:jc w:val="both"/>
      </w:pPr>
      <w:bookmarkStart w:id="0" w:name="_GoBack"/>
      <w:bookmarkEnd w:id="0"/>
    </w:p>
    <w:p w:rsidR="005D211F" w:rsidRPr="005D211F" w:rsidRDefault="005D211F" w:rsidP="00F50736">
      <w:pPr>
        <w:pStyle w:val="a4"/>
        <w:spacing w:before="0" w:beforeAutospacing="0" w:after="0" w:afterAutospacing="0"/>
        <w:jc w:val="both"/>
        <w:rPr>
          <w:b/>
        </w:rPr>
      </w:pPr>
      <w:r w:rsidRPr="005D211F">
        <w:rPr>
          <w:b/>
        </w:rPr>
        <w:t>Граждане могут получать налоговые услуги в электронном виде и через МФЦ</w:t>
      </w:r>
    </w:p>
    <w:p w:rsidR="005D211F" w:rsidRPr="00E64DCF" w:rsidRDefault="005D211F" w:rsidP="00F50736">
      <w:pPr>
        <w:pStyle w:val="a4"/>
        <w:spacing w:before="0" w:beforeAutospacing="0" w:after="0" w:afterAutospacing="0"/>
        <w:jc w:val="both"/>
      </w:pPr>
    </w:p>
    <w:p w:rsidR="00513E44" w:rsidRPr="00E64DCF" w:rsidRDefault="00F50736" w:rsidP="00F50736">
      <w:pPr>
        <w:pStyle w:val="a4"/>
        <w:spacing w:before="0" w:beforeAutospacing="0" w:after="0" w:afterAutospacing="0"/>
        <w:jc w:val="both"/>
      </w:pPr>
      <w:r w:rsidRPr="00E64DCF">
        <w:t xml:space="preserve">В настоящий момент налоговая служба, активно развивая сферу информационных технологий, переходит на новый уровень взаимодействия с налогоплательщиками. Теперь у граждан и субъектов бизнеса, обладающих компьютерной техникой и выходом в интернет, отсутствует необходимость лично посещать налоговый орган. Налогоплательщики всех категорий </w:t>
      </w:r>
      <w:r w:rsidR="005D211F">
        <w:t>могут</w:t>
      </w:r>
      <w:r w:rsidRPr="00E64DCF">
        <w:t xml:space="preserve"> по любым вопросам общаться с налоговой службой на всех уровнях и получать </w:t>
      </w:r>
      <w:r w:rsidR="004114F8">
        <w:t xml:space="preserve">всю </w:t>
      </w:r>
      <w:r w:rsidRPr="00E64DCF">
        <w:t xml:space="preserve">необходимую информацию в электронном виде  –  через «Личные кабинеты налогоплательщика» и с помощью более 60 электронных сервисов и услуг на сайте  ФНС России – </w:t>
      </w:r>
      <w:hyperlink r:id="rId5" w:history="1">
        <w:r w:rsidRPr="00E64DCF">
          <w:rPr>
            <w:rStyle w:val="a3"/>
            <w:lang w:val="en-US"/>
          </w:rPr>
          <w:t>www</w:t>
        </w:r>
        <w:r w:rsidRPr="00E64DCF">
          <w:rPr>
            <w:rStyle w:val="a3"/>
          </w:rPr>
          <w:t>.</w:t>
        </w:r>
        <w:r w:rsidRPr="00E64DCF">
          <w:rPr>
            <w:rStyle w:val="a3"/>
            <w:lang w:val="en-US"/>
          </w:rPr>
          <w:t>nalog</w:t>
        </w:r>
        <w:r w:rsidRPr="00E64DCF">
          <w:rPr>
            <w:rStyle w:val="a3"/>
          </w:rPr>
          <w:t>.</w:t>
        </w:r>
        <w:r w:rsidRPr="00E64DCF">
          <w:rPr>
            <w:rStyle w:val="a3"/>
            <w:lang w:val="en-US"/>
          </w:rPr>
          <w:t>ru</w:t>
        </w:r>
      </w:hyperlink>
      <w:r w:rsidRPr="00E64DCF">
        <w:t xml:space="preserve">. </w:t>
      </w:r>
      <w:r w:rsidR="00513E44" w:rsidRPr="00E64DCF">
        <w:t>И</w:t>
      </w:r>
      <w:r w:rsidRPr="00E64DCF">
        <w:t>мея электронную подпись,</w:t>
      </w:r>
      <w:r w:rsidR="00513E44" w:rsidRPr="00E64DCF">
        <w:t xml:space="preserve"> налогоплательщики могут сдавать отчетность</w:t>
      </w:r>
      <w:r w:rsidRPr="00E64DCF">
        <w:t xml:space="preserve"> по телекоммуникационным каналам связи. </w:t>
      </w:r>
      <w:r w:rsidR="00513E44" w:rsidRPr="00E64DCF">
        <w:t>При этом по-прежнему сохраняется возможность направлять документы и делать запросы в налоговую инспекцию почтовым отправлением. Получить ответы на текущие вопросы можно в контакт-центре ФНС России, позвонив по телефону: 8-800-222-22-22 (звонок бесплатный).</w:t>
      </w:r>
    </w:p>
    <w:p w:rsidR="00F50736" w:rsidRPr="00E64DCF" w:rsidRDefault="00F50736" w:rsidP="00513E44">
      <w:pPr>
        <w:pStyle w:val="a4"/>
        <w:spacing w:before="0" w:beforeAutospacing="0" w:after="0" w:afterAutospacing="0"/>
        <w:jc w:val="both"/>
      </w:pPr>
    </w:p>
    <w:p w:rsidR="00A878E7" w:rsidRDefault="00F50736" w:rsidP="00A878E7">
      <w:pPr>
        <w:pStyle w:val="a4"/>
        <w:spacing w:before="0" w:beforeAutospacing="0" w:after="0" w:afterAutospacing="0"/>
        <w:jc w:val="both"/>
        <w:rPr>
          <w:b/>
          <w:i/>
        </w:rPr>
      </w:pPr>
      <w:r w:rsidRPr="00E64DCF">
        <w:t>В последние годы в Иркутской области, как и по всей стране, активно развивается сеть</w:t>
      </w:r>
      <w:r w:rsidRPr="00E64DCF">
        <w:rPr>
          <w:b/>
        </w:rPr>
        <w:t xml:space="preserve"> </w:t>
      </w:r>
      <w:r w:rsidRPr="00E64DCF">
        <w:t xml:space="preserve">Многофункциональных центров по оказанию государственных и муниципальных услуг. </w:t>
      </w:r>
      <w:r w:rsidR="00E64DCF" w:rsidRPr="00E64DCF">
        <w:rPr>
          <w:b/>
          <w:i/>
        </w:rPr>
        <w:t>Так, в</w:t>
      </w:r>
      <w:r w:rsidR="00A878E7" w:rsidRPr="00A878E7">
        <w:rPr>
          <w:b/>
          <w:i/>
        </w:rPr>
        <w:t xml:space="preserve"> Иркутск</w:t>
      </w:r>
      <w:r w:rsidR="00A878E7">
        <w:rPr>
          <w:b/>
          <w:i/>
        </w:rPr>
        <w:t>ом</w:t>
      </w:r>
      <w:r w:rsidR="00A878E7" w:rsidRPr="00A878E7">
        <w:rPr>
          <w:b/>
          <w:i/>
        </w:rPr>
        <w:t xml:space="preserve"> район</w:t>
      </w:r>
      <w:r w:rsidR="00A878E7">
        <w:rPr>
          <w:b/>
          <w:i/>
        </w:rPr>
        <w:t>е:</w:t>
      </w:r>
      <w:r w:rsidR="00A878E7" w:rsidRPr="00A878E7">
        <w:rPr>
          <w:b/>
          <w:i/>
        </w:rPr>
        <w:t xml:space="preserve">              </w:t>
      </w:r>
      <w:r w:rsidR="00A878E7">
        <w:rPr>
          <w:b/>
          <w:i/>
        </w:rPr>
        <w:t xml:space="preserve">                            </w:t>
      </w:r>
    </w:p>
    <w:p w:rsidR="00A878E7" w:rsidRDefault="00A878E7" w:rsidP="00A878E7">
      <w:pPr>
        <w:pStyle w:val="a4"/>
        <w:spacing w:before="0" w:beforeAutospacing="0" w:after="0" w:afterAutospacing="0"/>
        <w:jc w:val="both"/>
        <w:rPr>
          <w:b/>
          <w:i/>
        </w:rPr>
      </w:pPr>
    </w:p>
    <w:p w:rsidR="00A878E7" w:rsidRPr="00A878E7" w:rsidRDefault="00A878E7" w:rsidP="00A878E7">
      <w:pPr>
        <w:pStyle w:val="a4"/>
        <w:spacing w:before="0" w:beforeAutospacing="0" w:after="0" w:afterAutospacing="0"/>
        <w:jc w:val="both"/>
        <w:rPr>
          <w:b/>
          <w:i/>
        </w:rPr>
      </w:pPr>
      <w:r w:rsidRPr="00A878E7">
        <w:rPr>
          <w:b/>
          <w:i/>
        </w:rPr>
        <w:t xml:space="preserve">1.Большая Речка, </w:t>
      </w:r>
      <w:proofErr w:type="spellStart"/>
      <w:r w:rsidRPr="00A878E7">
        <w:rPr>
          <w:b/>
          <w:i/>
        </w:rPr>
        <w:t>ул.Труда</w:t>
      </w:r>
      <w:proofErr w:type="spellEnd"/>
      <w:r w:rsidRPr="00A878E7">
        <w:rPr>
          <w:b/>
          <w:i/>
        </w:rPr>
        <w:t>, д.28</w:t>
      </w:r>
    </w:p>
    <w:p w:rsidR="00A878E7" w:rsidRPr="00A878E7" w:rsidRDefault="00A878E7" w:rsidP="00A878E7">
      <w:pPr>
        <w:pStyle w:val="a4"/>
        <w:spacing w:after="0"/>
        <w:jc w:val="both"/>
        <w:rPr>
          <w:b/>
          <w:i/>
        </w:rPr>
      </w:pPr>
      <w:r w:rsidRPr="00A878E7">
        <w:rPr>
          <w:b/>
          <w:i/>
        </w:rPr>
        <w:t xml:space="preserve">2.Горохово, </w:t>
      </w:r>
      <w:proofErr w:type="spellStart"/>
      <w:r w:rsidRPr="00A878E7">
        <w:rPr>
          <w:b/>
          <w:i/>
        </w:rPr>
        <w:t>ул.Школьная</w:t>
      </w:r>
      <w:proofErr w:type="spellEnd"/>
      <w:r w:rsidRPr="00A878E7">
        <w:rPr>
          <w:b/>
          <w:i/>
        </w:rPr>
        <w:t>, д.15</w:t>
      </w:r>
    </w:p>
    <w:p w:rsidR="00A878E7" w:rsidRPr="00A878E7" w:rsidRDefault="00A878E7" w:rsidP="00A878E7">
      <w:pPr>
        <w:pStyle w:val="a4"/>
        <w:spacing w:after="0"/>
        <w:jc w:val="both"/>
        <w:rPr>
          <w:b/>
          <w:i/>
        </w:rPr>
      </w:pPr>
      <w:r w:rsidRPr="00A878E7">
        <w:rPr>
          <w:b/>
          <w:i/>
        </w:rPr>
        <w:t xml:space="preserve">3.Дзержинск, </w:t>
      </w:r>
      <w:proofErr w:type="spellStart"/>
      <w:r w:rsidRPr="00A878E7">
        <w:rPr>
          <w:b/>
          <w:i/>
        </w:rPr>
        <w:t>ул.Центральная</w:t>
      </w:r>
      <w:proofErr w:type="spellEnd"/>
      <w:r w:rsidRPr="00A878E7">
        <w:rPr>
          <w:b/>
          <w:i/>
        </w:rPr>
        <w:t>, д1А</w:t>
      </w:r>
    </w:p>
    <w:p w:rsidR="00A878E7" w:rsidRPr="00A878E7" w:rsidRDefault="00A878E7" w:rsidP="00A878E7">
      <w:pPr>
        <w:pStyle w:val="a4"/>
        <w:spacing w:after="0"/>
        <w:jc w:val="both"/>
        <w:rPr>
          <w:b/>
          <w:i/>
        </w:rPr>
      </w:pPr>
      <w:r w:rsidRPr="00A878E7">
        <w:rPr>
          <w:b/>
          <w:i/>
        </w:rPr>
        <w:t xml:space="preserve">4.Карлук, </w:t>
      </w:r>
      <w:proofErr w:type="spellStart"/>
      <w:r w:rsidRPr="00A878E7">
        <w:rPr>
          <w:b/>
          <w:i/>
        </w:rPr>
        <w:t>ул.Школьная</w:t>
      </w:r>
      <w:proofErr w:type="spellEnd"/>
      <w:r w:rsidRPr="00A878E7">
        <w:rPr>
          <w:b/>
          <w:i/>
        </w:rPr>
        <w:t xml:space="preserve"> 1а</w:t>
      </w:r>
    </w:p>
    <w:p w:rsidR="00A878E7" w:rsidRPr="00A878E7" w:rsidRDefault="00A878E7" w:rsidP="00A878E7">
      <w:pPr>
        <w:pStyle w:val="a4"/>
        <w:spacing w:after="0"/>
        <w:jc w:val="both"/>
        <w:rPr>
          <w:b/>
          <w:i/>
        </w:rPr>
      </w:pPr>
      <w:r w:rsidRPr="00A878E7">
        <w:rPr>
          <w:b/>
          <w:i/>
        </w:rPr>
        <w:t>5.Листвянка, ул. Горького, дом 89</w:t>
      </w:r>
    </w:p>
    <w:p w:rsidR="00A878E7" w:rsidRPr="00A878E7" w:rsidRDefault="00A878E7" w:rsidP="00A878E7">
      <w:pPr>
        <w:pStyle w:val="a4"/>
        <w:spacing w:after="0"/>
        <w:jc w:val="both"/>
        <w:rPr>
          <w:b/>
          <w:i/>
        </w:rPr>
      </w:pPr>
      <w:r w:rsidRPr="00A878E7">
        <w:rPr>
          <w:b/>
          <w:i/>
        </w:rPr>
        <w:t xml:space="preserve">6.Максимовщина, </w:t>
      </w:r>
      <w:proofErr w:type="spellStart"/>
      <w:r w:rsidRPr="00A878E7">
        <w:rPr>
          <w:b/>
          <w:i/>
        </w:rPr>
        <w:t>ул.Сибирская</w:t>
      </w:r>
      <w:proofErr w:type="spellEnd"/>
      <w:r w:rsidRPr="00A878E7">
        <w:rPr>
          <w:b/>
          <w:i/>
        </w:rPr>
        <w:t>, д.16А</w:t>
      </w:r>
    </w:p>
    <w:p w:rsidR="00A878E7" w:rsidRPr="00A878E7" w:rsidRDefault="00A878E7" w:rsidP="00A878E7">
      <w:pPr>
        <w:pStyle w:val="a4"/>
        <w:spacing w:after="0"/>
        <w:jc w:val="both"/>
        <w:rPr>
          <w:b/>
          <w:i/>
        </w:rPr>
      </w:pPr>
      <w:r w:rsidRPr="00A878E7">
        <w:rPr>
          <w:b/>
          <w:i/>
        </w:rPr>
        <w:t xml:space="preserve">7.Малое </w:t>
      </w:r>
      <w:proofErr w:type="spellStart"/>
      <w:r w:rsidRPr="00A878E7">
        <w:rPr>
          <w:b/>
          <w:i/>
        </w:rPr>
        <w:t>Голоустное</w:t>
      </w:r>
      <w:proofErr w:type="spellEnd"/>
      <w:r w:rsidRPr="00A878E7">
        <w:rPr>
          <w:b/>
          <w:i/>
        </w:rPr>
        <w:t xml:space="preserve">, </w:t>
      </w:r>
      <w:proofErr w:type="spellStart"/>
      <w:r w:rsidRPr="00A878E7">
        <w:rPr>
          <w:b/>
          <w:i/>
        </w:rPr>
        <w:t>ул.Мира</w:t>
      </w:r>
      <w:proofErr w:type="spellEnd"/>
      <w:r w:rsidRPr="00A878E7">
        <w:rPr>
          <w:b/>
          <w:i/>
        </w:rPr>
        <w:t>, д.25 А</w:t>
      </w:r>
    </w:p>
    <w:p w:rsidR="00A878E7" w:rsidRPr="00A878E7" w:rsidRDefault="00A878E7" w:rsidP="00A878E7">
      <w:pPr>
        <w:pStyle w:val="a4"/>
        <w:spacing w:after="0"/>
        <w:jc w:val="both"/>
        <w:rPr>
          <w:b/>
          <w:i/>
        </w:rPr>
      </w:pPr>
      <w:r w:rsidRPr="00A878E7">
        <w:rPr>
          <w:b/>
          <w:i/>
        </w:rPr>
        <w:t xml:space="preserve">8.Маркова, </w:t>
      </w:r>
      <w:proofErr w:type="spellStart"/>
      <w:r w:rsidRPr="00A878E7">
        <w:rPr>
          <w:b/>
          <w:i/>
        </w:rPr>
        <w:t>мкрн</w:t>
      </w:r>
      <w:proofErr w:type="spellEnd"/>
      <w:r w:rsidRPr="00A878E7">
        <w:rPr>
          <w:b/>
          <w:i/>
        </w:rPr>
        <w:t xml:space="preserve"> Березовый, 75</w:t>
      </w:r>
    </w:p>
    <w:p w:rsidR="00A878E7" w:rsidRPr="00A878E7" w:rsidRDefault="00A878E7" w:rsidP="00A878E7">
      <w:pPr>
        <w:pStyle w:val="a4"/>
        <w:spacing w:after="0"/>
        <w:jc w:val="both"/>
        <w:rPr>
          <w:b/>
          <w:i/>
        </w:rPr>
      </w:pPr>
      <w:r w:rsidRPr="00A878E7">
        <w:rPr>
          <w:b/>
          <w:i/>
        </w:rPr>
        <w:t>9.Молодежный, ул. Солнечная, 3</w:t>
      </w:r>
    </w:p>
    <w:p w:rsidR="00A878E7" w:rsidRPr="00A878E7" w:rsidRDefault="00A878E7" w:rsidP="00A878E7">
      <w:pPr>
        <w:pStyle w:val="a4"/>
        <w:spacing w:after="0"/>
        <w:jc w:val="both"/>
        <w:rPr>
          <w:b/>
          <w:i/>
        </w:rPr>
      </w:pPr>
      <w:r w:rsidRPr="00A878E7">
        <w:rPr>
          <w:b/>
          <w:i/>
        </w:rPr>
        <w:t xml:space="preserve">10.Никольск, </w:t>
      </w:r>
      <w:proofErr w:type="spellStart"/>
      <w:r w:rsidRPr="00A878E7">
        <w:rPr>
          <w:b/>
          <w:i/>
        </w:rPr>
        <w:t>ул.Черемуховая</w:t>
      </w:r>
      <w:proofErr w:type="spellEnd"/>
      <w:r w:rsidRPr="00A878E7">
        <w:rPr>
          <w:b/>
          <w:i/>
        </w:rPr>
        <w:t>, 1а</w:t>
      </w:r>
    </w:p>
    <w:p w:rsidR="00A878E7" w:rsidRPr="00A878E7" w:rsidRDefault="00A878E7" w:rsidP="00A878E7">
      <w:pPr>
        <w:pStyle w:val="a4"/>
        <w:spacing w:after="0"/>
        <w:jc w:val="both"/>
        <w:rPr>
          <w:b/>
          <w:i/>
        </w:rPr>
      </w:pPr>
      <w:r w:rsidRPr="00A878E7">
        <w:rPr>
          <w:b/>
          <w:i/>
        </w:rPr>
        <w:t xml:space="preserve">11.Оек, </w:t>
      </w:r>
      <w:proofErr w:type="spellStart"/>
      <w:r w:rsidRPr="00A878E7">
        <w:rPr>
          <w:b/>
          <w:i/>
        </w:rPr>
        <w:t>ул.Кирова</w:t>
      </w:r>
      <w:proofErr w:type="spellEnd"/>
      <w:r w:rsidRPr="00A878E7">
        <w:rPr>
          <w:b/>
          <w:i/>
        </w:rPr>
        <w:t>, д.91Д</w:t>
      </w:r>
    </w:p>
    <w:p w:rsidR="00A878E7" w:rsidRPr="00A878E7" w:rsidRDefault="00A878E7" w:rsidP="00A878E7">
      <w:pPr>
        <w:pStyle w:val="a4"/>
        <w:spacing w:after="0"/>
        <w:jc w:val="both"/>
        <w:rPr>
          <w:b/>
          <w:i/>
        </w:rPr>
      </w:pPr>
      <w:r w:rsidRPr="00A878E7">
        <w:rPr>
          <w:b/>
          <w:i/>
        </w:rPr>
        <w:t xml:space="preserve">12.Пивовариха, </w:t>
      </w:r>
      <w:proofErr w:type="spellStart"/>
      <w:r w:rsidRPr="00A878E7">
        <w:rPr>
          <w:b/>
          <w:i/>
        </w:rPr>
        <w:t>ул.Дачная</w:t>
      </w:r>
      <w:proofErr w:type="spellEnd"/>
      <w:r w:rsidRPr="00A878E7">
        <w:rPr>
          <w:b/>
          <w:i/>
        </w:rPr>
        <w:t>, д.8</w:t>
      </w:r>
    </w:p>
    <w:p w:rsidR="00A878E7" w:rsidRPr="00A878E7" w:rsidRDefault="00A878E7" w:rsidP="00A878E7">
      <w:pPr>
        <w:pStyle w:val="a4"/>
        <w:spacing w:after="0"/>
        <w:jc w:val="both"/>
        <w:rPr>
          <w:b/>
          <w:i/>
        </w:rPr>
      </w:pPr>
      <w:r w:rsidRPr="00A878E7">
        <w:rPr>
          <w:b/>
          <w:i/>
        </w:rPr>
        <w:t xml:space="preserve">13.Ревякина, </w:t>
      </w:r>
      <w:proofErr w:type="gramStart"/>
      <w:r w:rsidRPr="00A878E7">
        <w:rPr>
          <w:b/>
          <w:i/>
        </w:rPr>
        <w:t>пер.Школьный</w:t>
      </w:r>
      <w:proofErr w:type="gramEnd"/>
      <w:r w:rsidRPr="00A878E7">
        <w:rPr>
          <w:b/>
          <w:i/>
        </w:rPr>
        <w:t>,3</w:t>
      </w:r>
    </w:p>
    <w:p w:rsidR="00A878E7" w:rsidRPr="00A878E7" w:rsidRDefault="00A878E7" w:rsidP="00A878E7">
      <w:pPr>
        <w:pStyle w:val="a4"/>
        <w:spacing w:after="0"/>
        <w:jc w:val="both"/>
        <w:rPr>
          <w:b/>
          <w:i/>
        </w:rPr>
      </w:pPr>
      <w:r w:rsidRPr="00A878E7">
        <w:rPr>
          <w:b/>
          <w:i/>
        </w:rPr>
        <w:t>14.Смоленщина, ул. Трудовая, д. 12</w:t>
      </w:r>
    </w:p>
    <w:p w:rsidR="00A878E7" w:rsidRPr="00A878E7" w:rsidRDefault="00A878E7" w:rsidP="00A878E7">
      <w:pPr>
        <w:pStyle w:val="a4"/>
        <w:spacing w:after="0"/>
        <w:jc w:val="both"/>
        <w:rPr>
          <w:b/>
          <w:i/>
        </w:rPr>
      </w:pPr>
      <w:r w:rsidRPr="00A878E7">
        <w:rPr>
          <w:b/>
          <w:i/>
        </w:rPr>
        <w:t xml:space="preserve">15.Сосновый Бор, </w:t>
      </w:r>
      <w:proofErr w:type="spellStart"/>
      <w:r w:rsidRPr="00A878E7">
        <w:rPr>
          <w:b/>
          <w:i/>
        </w:rPr>
        <w:t>ул.Урожайная</w:t>
      </w:r>
      <w:proofErr w:type="spellEnd"/>
      <w:r w:rsidRPr="00A878E7">
        <w:rPr>
          <w:b/>
          <w:i/>
        </w:rPr>
        <w:t>, 14</w:t>
      </w:r>
    </w:p>
    <w:p w:rsidR="00A878E7" w:rsidRPr="00A878E7" w:rsidRDefault="00A878E7" w:rsidP="00A878E7">
      <w:pPr>
        <w:pStyle w:val="a4"/>
        <w:spacing w:after="0"/>
        <w:jc w:val="both"/>
        <w:rPr>
          <w:b/>
          <w:i/>
        </w:rPr>
      </w:pPr>
      <w:r w:rsidRPr="00A878E7">
        <w:rPr>
          <w:b/>
          <w:i/>
        </w:rPr>
        <w:t>16.Урик, ул.Лунина,1</w:t>
      </w:r>
    </w:p>
    <w:p w:rsidR="00A878E7" w:rsidRPr="00A878E7" w:rsidRDefault="00A878E7" w:rsidP="00A878E7">
      <w:pPr>
        <w:pStyle w:val="a4"/>
        <w:spacing w:after="0"/>
        <w:jc w:val="both"/>
        <w:rPr>
          <w:b/>
          <w:i/>
        </w:rPr>
      </w:pPr>
      <w:r w:rsidRPr="00A878E7">
        <w:rPr>
          <w:b/>
          <w:i/>
        </w:rPr>
        <w:t>17.Усть-Куда, ул. Центральная, 8</w:t>
      </w:r>
    </w:p>
    <w:p w:rsidR="00A878E7" w:rsidRPr="00A878E7" w:rsidRDefault="00A878E7" w:rsidP="00A878E7">
      <w:pPr>
        <w:pStyle w:val="a4"/>
        <w:spacing w:after="0"/>
        <w:jc w:val="both"/>
        <w:rPr>
          <w:b/>
          <w:i/>
        </w:rPr>
      </w:pPr>
      <w:r w:rsidRPr="00A878E7">
        <w:rPr>
          <w:b/>
          <w:i/>
        </w:rPr>
        <w:lastRenderedPageBreak/>
        <w:t xml:space="preserve">18.Хомутово, </w:t>
      </w:r>
      <w:proofErr w:type="spellStart"/>
      <w:r w:rsidRPr="00A878E7">
        <w:rPr>
          <w:b/>
          <w:i/>
        </w:rPr>
        <w:t>ул.Колхозная</w:t>
      </w:r>
      <w:proofErr w:type="spellEnd"/>
      <w:r w:rsidRPr="00A878E7">
        <w:rPr>
          <w:b/>
          <w:i/>
        </w:rPr>
        <w:t>, 135</w:t>
      </w:r>
    </w:p>
    <w:p w:rsidR="00A878E7" w:rsidRDefault="00A878E7" w:rsidP="00A878E7">
      <w:pPr>
        <w:pStyle w:val="a4"/>
        <w:spacing w:after="0"/>
        <w:jc w:val="both"/>
        <w:rPr>
          <w:b/>
          <w:i/>
        </w:rPr>
      </w:pPr>
      <w:r w:rsidRPr="00A878E7">
        <w:rPr>
          <w:b/>
          <w:i/>
        </w:rPr>
        <w:t>19.Ширяева, ул.Специалистов,1</w:t>
      </w:r>
    </w:p>
    <w:p w:rsidR="00A878E7" w:rsidRPr="00A878E7" w:rsidRDefault="00A878E7" w:rsidP="00A878E7">
      <w:pPr>
        <w:pStyle w:val="a4"/>
        <w:spacing w:after="0"/>
        <w:jc w:val="both"/>
        <w:rPr>
          <w:b/>
          <w:i/>
        </w:rPr>
      </w:pPr>
      <w:r w:rsidRPr="00A878E7">
        <w:rPr>
          <w:b/>
          <w:i/>
        </w:rPr>
        <w:t>Жигалово</w:t>
      </w:r>
    </w:p>
    <w:p w:rsidR="00A878E7" w:rsidRPr="00A878E7" w:rsidRDefault="00A878E7" w:rsidP="00A878E7">
      <w:pPr>
        <w:pStyle w:val="a4"/>
        <w:spacing w:after="0"/>
        <w:jc w:val="both"/>
        <w:rPr>
          <w:b/>
          <w:i/>
        </w:rPr>
      </w:pPr>
      <w:r w:rsidRPr="00A878E7">
        <w:rPr>
          <w:b/>
          <w:i/>
        </w:rPr>
        <w:t>20.Жигалово, ул. Партизанская, д. 71</w:t>
      </w:r>
    </w:p>
    <w:p w:rsidR="00A878E7" w:rsidRPr="00A878E7" w:rsidRDefault="00A878E7" w:rsidP="00A878E7">
      <w:pPr>
        <w:pStyle w:val="a4"/>
        <w:spacing w:after="0"/>
        <w:jc w:val="both"/>
        <w:rPr>
          <w:b/>
          <w:i/>
        </w:rPr>
      </w:pPr>
      <w:proofErr w:type="spellStart"/>
      <w:r w:rsidRPr="00A878E7">
        <w:rPr>
          <w:b/>
          <w:i/>
        </w:rPr>
        <w:t>Качуг</w:t>
      </w:r>
      <w:proofErr w:type="spellEnd"/>
    </w:p>
    <w:p w:rsidR="00A878E7" w:rsidRPr="00A878E7" w:rsidRDefault="00A878E7" w:rsidP="00A878E7">
      <w:pPr>
        <w:pStyle w:val="a4"/>
        <w:spacing w:after="0"/>
        <w:jc w:val="both"/>
        <w:rPr>
          <w:b/>
          <w:i/>
        </w:rPr>
      </w:pPr>
      <w:r w:rsidRPr="00A878E7">
        <w:rPr>
          <w:b/>
          <w:i/>
        </w:rPr>
        <w:t>21.Качуг, ул. Красной Звезды, д. 1</w:t>
      </w:r>
    </w:p>
    <w:p w:rsidR="00A878E7" w:rsidRPr="00A878E7" w:rsidRDefault="00A878E7" w:rsidP="00A878E7">
      <w:pPr>
        <w:pStyle w:val="a4"/>
        <w:spacing w:after="0"/>
        <w:jc w:val="both"/>
        <w:rPr>
          <w:b/>
          <w:i/>
        </w:rPr>
      </w:pPr>
      <w:proofErr w:type="spellStart"/>
      <w:r w:rsidRPr="00A878E7">
        <w:rPr>
          <w:b/>
          <w:i/>
        </w:rPr>
        <w:t>Качугский</w:t>
      </w:r>
      <w:proofErr w:type="spellEnd"/>
      <w:r w:rsidRPr="00A878E7">
        <w:rPr>
          <w:b/>
          <w:i/>
        </w:rPr>
        <w:t xml:space="preserve"> район</w:t>
      </w:r>
    </w:p>
    <w:p w:rsidR="00A878E7" w:rsidRPr="00A878E7" w:rsidRDefault="00A878E7" w:rsidP="00A878E7">
      <w:pPr>
        <w:pStyle w:val="a4"/>
        <w:spacing w:after="0"/>
        <w:jc w:val="both"/>
        <w:rPr>
          <w:b/>
          <w:i/>
        </w:rPr>
      </w:pPr>
      <w:r w:rsidRPr="00A878E7">
        <w:rPr>
          <w:b/>
          <w:i/>
        </w:rPr>
        <w:t>22.Манзурка, ул. Трактовая, д. 76</w:t>
      </w:r>
    </w:p>
    <w:p w:rsidR="00A878E7" w:rsidRPr="00A878E7" w:rsidRDefault="00A878E7" w:rsidP="00A878E7">
      <w:pPr>
        <w:pStyle w:val="a4"/>
        <w:spacing w:after="0"/>
        <w:jc w:val="both"/>
        <w:rPr>
          <w:b/>
          <w:i/>
        </w:rPr>
      </w:pPr>
      <w:r w:rsidRPr="00A878E7">
        <w:rPr>
          <w:b/>
          <w:i/>
        </w:rPr>
        <w:t>23.Харбатово, ул. Совхозная, д. 14</w:t>
      </w:r>
    </w:p>
    <w:p w:rsidR="00A878E7" w:rsidRPr="00A878E7" w:rsidRDefault="00A878E7" w:rsidP="00A878E7">
      <w:pPr>
        <w:pStyle w:val="a4"/>
        <w:spacing w:after="0"/>
        <w:jc w:val="both"/>
        <w:rPr>
          <w:b/>
          <w:i/>
        </w:rPr>
      </w:pPr>
      <w:r w:rsidRPr="00A878E7">
        <w:rPr>
          <w:b/>
          <w:i/>
        </w:rPr>
        <w:t>Ольхонский район</w:t>
      </w:r>
    </w:p>
    <w:p w:rsidR="00A878E7" w:rsidRPr="00A878E7" w:rsidRDefault="00A878E7" w:rsidP="00A878E7">
      <w:pPr>
        <w:pStyle w:val="a4"/>
        <w:spacing w:after="0"/>
        <w:jc w:val="both"/>
        <w:rPr>
          <w:b/>
          <w:i/>
        </w:rPr>
      </w:pPr>
      <w:r w:rsidRPr="00A878E7">
        <w:rPr>
          <w:b/>
          <w:i/>
        </w:rPr>
        <w:t>24.Бугульдейка, пер. Больничный, д. 7</w:t>
      </w:r>
    </w:p>
    <w:p w:rsidR="00A878E7" w:rsidRPr="00A878E7" w:rsidRDefault="00A878E7" w:rsidP="00A878E7">
      <w:pPr>
        <w:pStyle w:val="a4"/>
        <w:spacing w:after="0"/>
        <w:jc w:val="both"/>
        <w:rPr>
          <w:b/>
          <w:i/>
        </w:rPr>
      </w:pPr>
      <w:r w:rsidRPr="00A878E7">
        <w:rPr>
          <w:b/>
          <w:i/>
        </w:rPr>
        <w:t>25.Хужир, ул. Байкальская, д. 12</w:t>
      </w:r>
    </w:p>
    <w:p w:rsidR="00A878E7" w:rsidRDefault="00A878E7" w:rsidP="00A878E7">
      <w:pPr>
        <w:pStyle w:val="a4"/>
        <w:spacing w:after="0"/>
        <w:jc w:val="both"/>
        <w:rPr>
          <w:b/>
          <w:i/>
        </w:rPr>
      </w:pPr>
      <w:r>
        <w:rPr>
          <w:b/>
          <w:i/>
        </w:rPr>
        <w:t>Еланцы</w:t>
      </w:r>
    </w:p>
    <w:p w:rsidR="00A878E7" w:rsidRPr="00A878E7" w:rsidRDefault="00A878E7" w:rsidP="00A878E7">
      <w:pPr>
        <w:pStyle w:val="a4"/>
        <w:spacing w:after="0"/>
        <w:jc w:val="both"/>
        <w:rPr>
          <w:b/>
          <w:i/>
        </w:rPr>
      </w:pPr>
      <w:r w:rsidRPr="00A878E7">
        <w:rPr>
          <w:b/>
          <w:i/>
        </w:rPr>
        <w:t>26.Еланцы, ул. Ленина, д. 48</w:t>
      </w:r>
    </w:p>
    <w:p w:rsidR="003A45B6" w:rsidRDefault="00F50736" w:rsidP="003A45B6">
      <w:pPr>
        <w:pStyle w:val="a4"/>
        <w:spacing w:before="0" w:beforeAutospacing="0" w:after="0" w:afterAutospacing="0"/>
        <w:jc w:val="both"/>
        <w:rPr>
          <w:b/>
          <w:i/>
        </w:rPr>
      </w:pPr>
      <w:r w:rsidRPr="00E64DCF">
        <w:t xml:space="preserve">В них </w:t>
      </w:r>
      <w:r w:rsidR="00E64DCF">
        <w:t xml:space="preserve">граждане могут получить </w:t>
      </w:r>
      <w:r w:rsidRPr="00E64DCF">
        <w:t>все информационные услуги</w:t>
      </w:r>
      <w:r w:rsidR="00E64DCF">
        <w:t xml:space="preserve">, предоставляемые </w:t>
      </w:r>
      <w:r w:rsidR="005D211F">
        <w:t xml:space="preserve">в налоговых инспекциях и </w:t>
      </w:r>
      <w:r w:rsidR="00E64DCF">
        <w:t xml:space="preserve">на </w:t>
      </w:r>
      <w:r w:rsidR="003A45B6">
        <w:t>обособленных рабочих местах территориальных налоговых органов</w:t>
      </w:r>
      <w:r w:rsidR="00E64DCF">
        <w:t xml:space="preserve">, например, </w:t>
      </w:r>
      <w:r w:rsidR="005D211F">
        <w:t xml:space="preserve">получить налоговое уведомление на уплату имущественных налогов, </w:t>
      </w:r>
      <w:r w:rsidRPr="00E64DCF">
        <w:t xml:space="preserve">сдать декларацию по форме 3-НДФЛ, заявить налоговые вычеты, получить справки об исполнении обязанности налогоплательщика (состоянии расчетов с бюджетом), подать заявление </w:t>
      </w:r>
      <w:r w:rsidR="005D211F">
        <w:t xml:space="preserve">в отношении объектов имущества, в том числе </w:t>
      </w:r>
      <w:r w:rsidRPr="00E64DCF">
        <w:t xml:space="preserve">о предоставлении льготы, </w:t>
      </w:r>
      <w:r w:rsidR="00E64DCF">
        <w:t>подключиться к</w:t>
      </w:r>
      <w:r w:rsidRPr="00E64DCF">
        <w:t xml:space="preserve"> «Лично</w:t>
      </w:r>
      <w:r w:rsidR="00E64DCF">
        <w:t>му</w:t>
      </w:r>
      <w:r w:rsidRPr="00E64DCF">
        <w:t xml:space="preserve"> кабинет</w:t>
      </w:r>
      <w:r w:rsidR="00E64DCF">
        <w:t>у</w:t>
      </w:r>
      <w:r w:rsidRPr="00E64DCF">
        <w:t xml:space="preserve"> налогоплательщика для физических лиц». </w:t>
      </w:r>
    </w:p>
    <w:p w:rsidR="003A45B6" w:rsidRDefault="003A45B6" w:rsidP="003A45B6">
      <w:pPr>
        <w:pStyle w:val="a4"/>
        <w:spacing w:before="0" w:beforeAutospacing="0" w:after="0" w:afterAutospacing="0"/>
        <w:jc w:val="both"/>
        <w:rPr>
          <w:b/>
          <w:i/>
        </w:rPr>
      </w:pPr>
    </w:p>
    <w:p w:rsidR="00A878E7" w:rsidRPr="00A878E7" w:rsidRDefault="00A878E7" w:rsidP="00A878E7">
      <w:pPr>
        <w:pStyle w:val="a4"/>
        <w:spacing w:after="0"/>
        <w:jc w:val="both"/>
        <w:rPr>
          <w:b/>
          <w:i/>
        </w:rPr>
      </w:pPr>
    </w:p>
    <w:p w:rsidR="003A45B6" w:rsidRDefault="003A45B6" w:rsidP="003A45B6">
      <w:pPr>
        <w:pStyle w:val="a4"/>
        <w:spacing w:before="0" w:beforeAutospacing="0" w:after="0" w:afterAutospacing="0"/>
        <w:jc w:val="both"/>
        <w:rPr>
          <w:b/>
          <w:i/>
        </w:rPr>
      </w:pPr>
    </w:p>
    <w:p w:rsidR="003A45B6" w:rsidRDefault="003A45B6" w:rsidP="003A45B6">
      <w:pPr>
        <w:pStyle w:val="a4"/>
        <w:spacing w:before="0" w:beforeAutospacing="0" w:after="0" w:afterAutospacing="0"/>
        <w:jc w:val="both"/>
        <w:rPr>
          <w:b/>
          <w:i/>
        </w:rPr>
      </w:pPr>
    </w:p>
    <w:sectPr w:rsidR="003A45B6" w:rsidSect="003A45B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800E8"/>
    <w:multiLevelType w:val="hybridMultilevel"/>
    <w:tmpl w:val="174E4C7A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36"/>
    <w:rsid w:val="00050E59"/>
    <w:rsid w:val="0012550F"/>
    <w:rsid w:val="003A45B6"/>
    <w:rsid w:val="004114F8"/>
    <w:rsid w:val="00513E44"/>
    <w:rsid w:val="005D211F"/>
    <w:rsid w:val="005F4029"/>
    <w:rsid w:val="00860C4E"/>
    <w:rsid w:val="00A878E7"/>
    <w:rsid w:val="00B919DD"/>
    <w:rsid w:val="00BE2EA6"/>
    <w:rsid w:val="00E64DCF"/>
    <w:rsid w:val="00F5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EE038-1018-47E7-9E00-515DD945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07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Sveta</cp:lastModifiedBy>
  <cp:revision>2</cp:revision>
  <dcterms:created xsi:type="dcterms:W3CDTF">2019-09-27T00:55:00Z</dcterms:created>
  <dcterms:modified xsi:type="dcterms:W3CDTF">2019-09-27T00:55:00Z</dcterms:modified>
</cp:coreProperties>
</file>