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38" w:rsidRPr="00DB72C9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B72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Заключение</w:t>
      </w:r>
    </w:p>
    <w:p w:rsidR="007E0B38" w:rsidRPr="00DB72C9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B72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 результатах проведения публичных слушаний по проекту </w:t>
      </w:r>
      <w:r w:rsidR="003626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Правил </w:t>
      </w:r>
      <w:r w:rsidR="00EF3AC8" w:rsidRPr="00DB72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землепользования и застройки Шара-</w:t>
      </w:r>
      <w:proofErr w:type="spellStart"/>
      <w:r w:rsidR="00EF3AC8" w:rsidRPr="00DB72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Тоготского</w:t>
      </w:r>
      <w:proofErr w:type="spellEnd"/>
      <w:r w:rsidR="00EF3AC8" w:rsidRPr="00DB72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муниципального образования сельского поселения</w:t>
      </w:r>
    </w:p>
    <w:p w:rsidR="00B82A37" w:rsidRDefault="00B82A37" w:rsidP="00B82A37">
      <w:pPr>
        <w:shd w:val="clear" w:color="auto" w:fill="FFFFFF"/>
        <w:spacing w:after="0" w:line="389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20.01.2023</w:t>
      </w:r>
    </w:p>
    <w:p w:rsidR="00B82A37" w:rsidRDefault="00B82A37" w:rsidP="00803664">
      <w:pPr>
        <w:shd w:val="clear" w:color="auto" w:fill="FFFFFF"/>
        <w:spacing w:after="0" w:line="38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91D18" w:rsidRPr="003626C9" w:rsidRDefault="00F91D18" w:rsidP="00803664">
      <w:pPr>
        <w:shd w:val="clear" w:color="auto" w:fill="FFFFFF"/>
        <w:spacing w:after="0" w:line="38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Основания проведения публичных слушаний</w:t>
      </w:r>
    </w:p>
    <w:p w:rsidR="006263B5" w:rsidRPr="003626C9" w:rsidRDefault="00F91D18" w:rsidP="00FB3053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по проекту </w:t>
      </w:r>
      <w:r w:rsidR="00EF3AC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 землепользования и застройки</w:t>
      </w:r>
      <w:r w:rsidR="003626C9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сельского поселения </w:t>
      </w:r>
      <w:proofErr w:type="spellStart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 (далее - Проект) проведены в порядке, предусмотренном стать</w:t>
      </w:r>
      <w:r w:rsidR="0079156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3A5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79156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56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Градостроительного кодекса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F822B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F822B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F822B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</w:t>
      </w:r>
      <w:r w:rsidR="007B21B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7B21B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FB3053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2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оложением о публичных слушаниях в </w:t>
      </w:r>
      <w:r w:rsidR="00DD495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DD495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Тоготском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сельском поселении, утвержденным Решением </w:t>
      </w:r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Думы депутатов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29.</w:t>
      </w:r>
      <w:r w:rsidR="00EF3AC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EF3AC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F3AC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43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</w:t>
      </w:r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утверждении Порядка организации и </w:t>
      </w:r>
      <w:proofErr w:type="gramStart"/>
      <w:r w:rsidR="00197B2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proofErr w:type="gram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публичных слушаниях в </w:t>
      </w:r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Тоготском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сельском поселении, Постановлением Главы администрации </w:t>
      </w:r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4E05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68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="00EF3AC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23.12.20</w:t>
      </w:r>
      <w:r w:rsidR="00EF3AC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6263B5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63B5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6263B5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 «О</w:t>
      </w:r>
      <w:r w:rsidR="00EF3AC8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проведении</w:t>
      </w:r>
      <w:r w:rsidR="006263B5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AC8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</w:t>
      </w:r>
      <w:r w:rsidR="006263B5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AC8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слушаний </w:t>
      </w:r>
      <w:r w:rsidR="00EF3AC8" w:rsidRPr="003626C9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землепользования и застройки </w:t>
      </w:r>
      <w:r w:rsidR="006263B5" w:rsidRPr="003626C9">
        <w:rPr>
          <w:rFonts w:ascii="Times New Roman" w:hAnsi="Times New Roman" w:cs="Times New Roman"/>
          <w:sz w:val="24"/>
          <w:szCs w:val="24"/>
        </w:rPr>
        <w:t>Шара-</w:t>
      </w:r>
      <w:proofErr w:type="spellStart"/>
      <w:r w:rsidR="006263B5" w:rsidRPr="003626C9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6263B5" w:rsidRPr="003626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</w:t>
      </w:r>
      <w:r w:rsidR="00EF3AC8" w:rsidRPr="003626C9">
        <w:rPr>
          <w:rFonts w:ascii="Times New Roman" w:hAnsi="Times New Roman" w:cs="Times New Roman"/>
          <w:sz w:val="24"/>
          <w:szCs w:val="24"/>
        </w:rPr>
        <w:t>».</w:t>
      </w:r>
    </w:p>
    <w:p w:rsidR="007E0B38" w:rsidRPr="003626C9" w:rsidRDefault="002C37DB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Инициатор </w:t>
      </w:r>
      <w:r w:rsidR="00B70E4E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организатор публичных слушаний:</w:t>
      </w:r>
    </w:p>
    <w:p w:rsidR="00F91D18" w:rsidRPr="003626C9" w:rsidRDefault="00EF3AC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Шара-</w:t>
      </w:r>
      <w:proofErr w:type="spellStart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–Администрация сельского поселения. </w:t>
      </w:r>
      <w:r w:rsidR="00F91D1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D1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</w:t>
      </w:r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F91D1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F91D1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F91D1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Иркутской </w:t>
      </w:r>
      <w:r w:rsidR="00F91D1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r w:rsidR="00B70E4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B70E4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М.Т.Нагуслаев</w:t>
      </w:r>
      <w:proofErr w:type="spellEnd"/>
      <w:r w:rsidR="00B70E4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оргкомитет.</w:t>
      </w:r>
    </w:p>
    <w:p w:rsidR="00DD023A" w:rsidRPr="003626C9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977F9" w:rsidRPr="003626C9" w:rsidRDefault="00461748" w:rsidP="003977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азработк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иком</w:t>
      </w:r>
      <w:r w:rsidR="00DD023A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Правил землепользования и застройки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явл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ется </w:t>
      </w:r>
      <w:r w:rsidR="003977F9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D23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«ППМ </w:t>
      </w:r>
      <w:r w:rsidR="003977F9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>«Мастер</w:t>
      </w:r>
      <w:r w:rsidR="00D23407">
        <w:rPr>
          <w:rFonts w:ascii="Times New Roman" w:hAnsi="Times New Roman" w:cs="Times New Roman"/>
          <w:color w:val="000000" w:themeColor="text1"/>
          <w:sz w:val="24"/>
          <w:szCs w:val="24"/>
        </w:rPr>
        <w:t>-План</w:t>
      </w:r>
      <w:r w:rsidR="003977F9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DD023A" w:rsidRPr="003626C9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23407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К</w:t>
      </w:r>
      <w:r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оличеств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участников публичных слушаний, которые приняли участие в публичных слушаниях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B3053" w:rsidRPr="00D23407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Общее количество участников публичных слушаний: 81 человек в </w:t>
      </w:r>
      <w:proofErr w:type="spellStart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 жители Шара-</w:t>
      </w:r>
      <w:proofErr w:type="spellStart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правообладатели земельных участков, объектов капитального строительства, жилых и нежилых помещений, расположенных на территории Шара-</w:t>
      </w:r>
      <w:proofErr w:type="spellStart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 и 3 человека от инициатора и организатора публичных слушаний и 2 человека – разработчики  проекта.</w:t>
      </w:r>
    </w:p>
    <w:p w:rsidR="00D23407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0B38" w:rsidRPr="003626C9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Сроки проведения публичных слушаний</w:t>
      </w:r>
    </w:p>
    <w:p w:rsidR="00F91D18" w:rsidRPr="003626C9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18.01.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976E67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976E67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2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76E67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года.</w:t>
      </w:r>
    </w:p>
    <w:p w:rsidR="00FB3053" w:rsidRPr="003626C9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0B38" w:rsidRPr="003626C9" w:rsidRDefault="001538FC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Официальная публикация о назначении публичных слушаний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91D18" w:rsidRPr="003626C9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Газета «</w:t>
      </w:r>
      <w:r w:rsidR="00976E67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Байкальские зори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от 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76E67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3977F9" w:rsidRPr="003626C9">
        <w:rPr>
          <w:rFonts w:ascii="Times New Roman" w:hAnsi="Times New Roman" w:cs="Times New Roman"/>
          <w:sz w:val="24"/>
          <w:szCs w:val="24"/>
        </w:rPr>
        <w:t>51(4-22)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B3053" w:rsidRPr="003626C9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0B38" w:rsidRPr="003626C9" w:rsidRDefault="001538FC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Способ доведения информации до населения</w:t>
      </w:r>
    </w:p>
    <w:p w:rsidR="00FB3053" w:rsidRPr="003626C9" w:rsidRDefault="00F91D18" w:rsidP="00FB30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Публикация в газете «</w:t>
      </w:r>
      <w:r w:rsidR="00976E6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Байкальские зори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размещение информации о проведении публичных слушаний по Проекту на информационных стендах администрации </w:t>
      </w:r>
      <w:r w:rsidR="00976E6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976E6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976E6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на официальном сайте «Администраци</w:t>
      </w:r>
      <w:r w:rsidR="00B70E4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4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B70E4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B70E4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поселения» (</w:t>
      </w:r>
      <w:hyperlink r:id="rId6" w:history="1">
        <w:r w:rsidR="00B70E4E" w:rsidRPr="003626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http://шара-тогот.рф</w:t>
        </w:r>
      </w:hyperlink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B3053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053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FB3053" w:rsidRPr="003626C9">
        <w:rPr>
          <w:rFonts w:ascii="Times New Roman" w:hAnsi="Times New Roman" w:cs="Times New Roman"/>
          <w:sz w:val="24"/>
          <w:szCs w:val="24"/>
        </w:rPr>
        <w:t>ся процедура соблюдена: информация размещена, все было доступно на сайте администрации Шара-</w:t>
      </w:r>
      <w:proofErr w:type="spellStart"/>
      <w:r w:rsidR="00FB3053" w:rsidRPr="003626C9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FB3053" w:rsidRPr="003626C9">
        <w:rPr>
          <w:rFonts w:ascii="Times New Roman" w:hAnsi="Times New Roman" w:cs="Times New Roman"/>
          <w:sz w:val="24"/>
          <w:szCs w:val="24"/>
        </w:rPr>
        <w:t xml:space="preserve"> </w:t>
      </w:r>
      <w:r w:rsidR="00FB3053" w:rsidRPr="003626C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</w:t>
      </w:r>
      <w:r w:rsidR="00FB3053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путём размещения объявлений в каждом населённом пункте</w:t>
      </w:r>
      <w:r w:rsidR="00B70E4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в чатах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B3053" w:rsidRPr="003626C9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0B38" w:rsidRPr="003626C9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7E0B3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проведении экспозиции демонстрационных материалов</w:t>
      </w:r>
    </w:p>
    <w:p w:rsidR="00F91D18" w:rsidRPr="003626C9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Экспозиция демонстрационных материалов по Проекту размещалась с </w:t>
      </w:r>
      <w:r w:rsidR="0073667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73667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E0694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3667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3667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73667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F4521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3667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здании администрации </w:t>
      </w:r>
      <w:r w:rsidR="00E0694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E0694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 адресу: село </w:t>
      </w:r>
      <w:r w:rsidR="00E0694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E0694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E0694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 лет Победы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</w:t>
      </w:r>
      <w:r w:rsidR="00E0694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.13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официальном сайте Администрации</w:t>
      </w:r>
      <w:r w:rsidR="00F4521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Шара-</w:t>
      </w:r>
      <w:proofErr w:type="spellStart"/>
      <w:r w:rsidR="00F4521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F4521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4521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E0694C" w:rsidRPr="003626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http://шара-тогот.рф.</w:t>
        </w:r>
      </w:hyperlink>
    </w:p>
    <w:p w:rsidR="00FB3053" w:rsidRPr="003626C9" w:rsidRDefault="00FB3053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97F0E" w:rsidRPr="003626C9" w:rsidRDefault="00D23407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7E0B3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проведении публичных слушаний</w:t>
      </w:r>
    </w:p>
    <w:p w:rsidR="008C3221" w:rsidRDefault="00F91D18" w:rsidP="005A3F14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проводились в соответствии с графиком, утвержденным постановлением Главы Администрации </w:t>
      </w:r>
      <w:r w:rsidR="00D306A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D306A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D306A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льского поселения </w:t>
      </w:r>
      <w:proofErr w:type="spellStart"/>
      <w:r w:rsidR="00D306A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D306A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Иркутской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 от</w:t>
      </w:r>
      <w:r w:rsidR="008C3221" w:rsidRPr="003626C9">
        <w:rPr>
          <w:rFonts w:ascii="Times New Roman" w:hAnsi="Times New Roman" w:cs="Times New Roman"/>
          <w:sz w:val="24"/>
          <w:szCs w:val="24"/>
        </w:rPr>
        <w:t xml:space="preserve"> 2</w:t>
      </w:r>
      <w:r w:rsidR="00736677" w:rsidRPr="003626C9">
        <w:rPr>
          <w:rFonts w:ascii="Times New Roman" w:hAnsi="Times New Roman" w:cs="Times New Roman"/>
          <w:sz w:val="24"/>
          <w:szCs w:val="24"/>
        </w:rPr>
        <w:t>3</w:t>
      </w:r>
      <w:r w:rsidR="008C3221" w:rsidRPr="003626C9">
        <w:rPr>
          <w:rFonts w:ascii="Times New Roman" w:hAnsi="Times New Roman" w:cs="Times New Roman"/>
          <w:sz w:val="24"/>
          <w:szCs w:val="24"/>
        </w:rPr>
        <w:t>.</w:t>
      </w:r>
      <w:r w:rsidR="00736677" w:rsidRPr="003626C9">
        <w:rPr>
          <w:rFonts w:ascii="Times New Roman" w:hAnsi="Times New Roman" w:cs="Times New Roman"/>
          <w:sz w:val="24"/>
          <w:szCs w:val="24"/>
        </w:rPr>
        <w:t>12</w:t>
      </w:r>
      <w:r w:rsidR="008C3221" w:rsidRPr="003626C9">
        <w:rPr>
          <w:rFonts w:ascii="Times New Roman" w:hAnsi="Times New Roman" w:cs="Times New Roman"/>
          <w:sz w:val="24"/>
          <w:szCs w:val="24"/>
        </w:rPr>
        <w:t>.202</w:t>
      </w:r>
      <w:r w:rsidR="00736677" w:rsidRPr="003626C9">
        <w:rPr>
          <w:rFonts w:ascii="Times New Roman" w:hAnsi="Times New Roman" w:cs="Times New Roman"/>
          <w:sz w:val="24"/>
          <w:szCs w:val="24"/>
        </w:rPr>
        <w:t>2</w:t>
      </w:r>
      <w:r w:rsidR="008C3221" w:rsidRPr="003626C9">
        <w:rPr>
          <w:rFonts w:ascii="Times New Roman" w:hAnsi="Times New Roman" w:cs="Times New Roman"/>
          <w:sz w:val="24"/>
          <w:szCs w:val="24"/>
        </w:rPr>
        <w:t>г</w:t>
      </w:r>
      <w:r w:rsidR="00736677" w:rsidRPr="003626C9">
        <w:rPr>
          <w:rFonts w:ascii="Times New Roman" w:hAnsi="Times New Roman" w:cs="Times New Roman"/>
          <w:sz w:val="24"/>
          <w:szCs w:val="24"/>
        </w:rPr>
        <w:t>.№ 101</w:t>
      </w:r>
      <w:r w:rsidR="008C3221" w:rsidRPr="003626C9">
        <w:rPr>
          <w:rFonts w:ascii="Times New Roman" w:hAnsi="Times New Roman" w:cs="Times New Roman"/>
          <w:sz w:val="24"/>
          <w:szCs w:val="24"/>
        </w:rPr>
        <w:t xml:space="preserve"> </w:t>
      </w:r>
      <w:r w:rsidR="00736677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проведении публичных слушаний </w:t>
      </w:r>
      <w:r w:rsidR="00736677" w:rsidRPr="003626C9"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землепользования и застройки Шара-</w:t>
      </w:r>
      <w:proofErr w:type="spellStart"/>
      <w:r w:rsidR="00736677" w:rsidRPr="003626C9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736677" w:rsidRPr="003626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поселения».</w:t>
      </w:r>
    </w:p>
    <w:p w:rsidR="00F91D18" w:rsidRPr="00D23407" w:rsidRDefault="00D23407" w:rsidP="00D23407">
      <w:pPr>
        <w:pStyle w:val="a8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протоколах п</w:t>
      </w:r>
      <w:r w:rsidR="00F91D18"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убличны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</w:t>
      </w:r>
      <w:r w:rsidR="00F91D18"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й, </w:t>
      </w:r>
      <w:r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основании которого подготовлено заключение о результатах общественных обсуждений или публичных слушаний;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1034"/>
        <w:gridCol w:w="2123"/>
        <w:gridCol w:w="5741"/>
      </w:tblGrid>
      <w:tr w:rsidR="009A4E52" w:rsidRPr="003626C9" w:rsidTr="009A4E52">
        <w:tc>
          <w:tcPr>
            <w:tcW w:w="675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9A4E52" w:rsidRPr="003626C9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126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</w:tcPr>
          <w:p w:rsidR="009A4E52" w:rsidRPr="003626C9" w:rsidRDefault="009A4E52" w:rsidP="00AE46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Дата/ </w:t>
            </w:r>
            <w:r w:rsidR="00AE46B2"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ремя /Место проведения</w:t>
            </w:r>
          </w:p>
        </w:tc>
      </w:tr>
      <w:tr w:rsidR="009A4E52" w:rsidRPr="003626C9" w:rsidTr="009A4E52">
        <w:tc>
          <w:tcPr>
            <w:tcW w:w="675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9A4E52" w:rsidRPr="003626C9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дер.</w:t>
            </w:r>
          </w:p>
        </w:tc>
        <w:tc>
          <w:tcPr>
            <w:tcW w:w="2126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Кучулга</w:t>
            </w:r>
            <w:proofErr w:type="spellEnd"/>
          </w:p>
        </w:tc>
        <w:tc>
          <w:tcPr>
            <w:tcW w:w="5777" w:type="dxa"/>
          </w:tcPr>
          <w:p w:rsidR="009A4E52" w:rsidRPr="003626C9" w:rsidRDefault="00736677" w:rsidP="00736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15.00ч.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ул.Светлая,1 в </w:t>
            </w:r>
            <w:proofErr w:type="spellStart"/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д.Кучулга</w:t>
            </w:r>
            <w:proofErr w:type="spellEnd"/>
          </w:p>
        </w:tc>
      </w:tr>
      <w:tr w:rsidR="009A4E52" w:rsidRPr="003626C9" w:rsidTr="009A4E52">
        <w:tc>
          <w:tcPr>
            <w:tcW w:w="675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</w:p>
        </w:tc>
        <w:tc>
          <w:tcPr>
            <w:tcW w:w="2126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Шара-</w:t>
            </w:r>
            <w:proofErr w:type="spellStart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Тогот</w:t>
            </w:r>
            <w:proofErr w:type="spellEnd"/>
          </w:p>
        </w:tc>
        <w:tc>
          <w:tcPr>
            <w:tcW w:w="5777" w:type="dxa"/>
          </w:tcPr>
          <w:p w:rsidR="009A4E52" w:rsidRPr="003626C9" w:rsidRDefault="00736677" w:rsidP="00736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17.00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 СДК по ул.50 лет Победы,7</w:t>
            </w:r>
          </w:p>
        </w:tc>
      </w:tr>
      <w:tr w:rsidR="009A4E52" w:rsidRPr="003626C9" w:rsidTr="009A4E52">
        <w:tc>
          <w:tcPr>
            <w:tcW w:w="675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126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Шида</w:t>
            </w:r>
            <w:proofErr w:type="spellEnd"/>
          </w:p>
        </w:tc>
        <w:tc>
          <w:tcPr>
            <w:tcW w:w="5777" w:type="dxa"/>
          </w:tcPr>
          <w:p w:rsidR="009A4E52" w:rsidRPr="003626C9" w:rsidRDefault="00736677" w:rsidP="00736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Придорожном кафе «У </w:t>
            </w:r>
            <w:proofErr w:type="spellStart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Оглобиных</w:t>
            </w:r>
            <w:proofErr w:type="spellEnd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4E52" w:rsidRPr="003626C9" w:rsidTr="009A4E52">
        <w:tc>
          <w:tcPr>
            <w:tcW w:w="675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9A4E52" w:rsidRPr="003626C9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дер.</w:t>
            </w:r>
          </w:p>
        </w:tc>
        <w:tc>
          <w:tcPr>
            <w:tcW w:w="2126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Сарма</w:t>
            </w:r>
            <w:proofErr w:type="spellEnd"/>
          </w:p>
        </w:tc>
        <w:tc>
          <w:tcPr>
            <w:tcW w:w="5777" w:type="dxa"/>
          </w:tcPr>
          <w:p w:rsidR="009A4E52" w:rsidRPr="003626C9" w:rsidRDefault="00736677" w:rsidP="00736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13.00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в СДК по ул.Менделеева,12а</w:t>
            </w:r>
          </w:p>
        </w:tc>
      </w:tr>
      <w:tr w:rsidR="009A4E52" w:rsidRPr="003626C9" w:rsidTr="009A4E52">
        <w:tc>
          <w:tcPr>
            <w:tcW w:w="675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9A4E52" w:rsidRPr="003626C9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дер.</w:t>
            </w:r>
          </w:p>
        </w:tc>
        <w:tc>
          <w:tcPr>
            <w:tcW w:w="2126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Курма</w:t>
            </w:r>
            <w:proofErr w:type="spellEnd"/>
          </w:p>
        </w:tc>
        <w:tc>
          <w:tcPr>
            <w:tcW w:w="5777" w:type="dxa"/>
          </w:tcPr>
          <w:p w:rsidR="009A4E52" w:rsidRPr="003626C9" w:rsidRDefault="00736677" w:rsidP="00736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.00ч. 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т/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базе отдыха «</w:t>
            </w:r>
            <w:proofErr w:type="spellStart"/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Уюга</w:t>
            </w:r>
            <w:proofErr w:type="spellEnd"/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24A3" w:rsidRPr="003626C9" w:rsidTr="009A4E52">
        <w:tc>
          <w:tcPr>
            <w:tcW w:w="675" w:type="dxa"/>
          </w:tcPr>
          <w:p w:rsidR="004024A3" w:rsidRPr="003626C9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4024A3" w:rsidRPr="003626C9" w:rsidRDefault="004024A3" w:rsidP="00402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дер.</w:t>
            </w:r>
          </w:p>
        </w:tc>
        <w:tc>
          <w:tcPr>
            <w:tcW w:w="2126" w:type="dxa"/>
          </w:tcPr>
          <w:p w:rsidR="004024A3" w:rsidRPr="003626C9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Куркут</w:t>
            </w:r>
            <w:proofErr w:type="spellEnd"/>
          </w:p>
        </w:tc>
        <w:tc>
          <w:tcPr>
            <w:tcW w:w="5777" w:type="dxa"/>
          </w:tcPr>
          <w:p w:rsidR="004024A3" w:rsidRPr="003626C9" w:rsidRDefault="004024A3" w:rsidP="00736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11.00ч. на т/базе отдыха «Чайка»</w:t>
            </w:r>
          </w:p>
        </w:tc>
      </w:tr>
      <w:tr w:rsidR="004024A3" w:rsidRPr="003626C9" w:rsidTr="009A4E52">
        <w:tc>
          <w:tcPr>
            <w:tcW w:w="675" w:type="dxa"/>
          </w:tcPr>
          <w:p w:rsidR="004024A3" w:rsidRPr="003626C9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4024A3" w:rsidRPr="003626C9" w:rsidRDefault="004024A3" w:rsidP="00402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</w:p>
        </w:tc>
        <w:tc>
          <w:tcPr>
            <w:tcW w:w="2126" w:type="dxa"/>
          </w:tcPr>
          <w:p w:rsidR="004024A3" w:rsidRPr="003626C9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Сахюрта</w:t>
            </w:r>
            <w:proofErr w:type="spellEnd"/>
          </w:p>
        </w:tc>
        <w:tc>
          <w:tcPr>
            <w:tcW w:w="5777" w:type="dxa"/>
          </w:tcPr>
          <w:p w:rsidR="004024A3" w:rsidRPr="003626C9" w:rsidRDefault="004024A3" w:rsidP="007366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.00ч. в СДК по ул.Центральная,13</w:t>
            </w:r>
          </w:p>
        </w:tc>
      </w:tr>
    </w:tbl>
    <w:p w:rsidR="00FB43A5" w:rsidRPr="003626C9" w:rsidRDefault="00FB43A5" w:rsidP="00F91D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01D2" w:rsidRPr="003626C9" w:rsidRDefault="002C37DB" w:rsidP="004C01D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538FC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Замечания и предложения по проекту</w:t>
      </w:r>
    </w:p>
    <w:p w:rsidR="007A149F" w:rsidRDefault="002C37DB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538FC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91D18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Предложения и замечания по Проекту принимались:</w:t>
      </w:r>
    </w:p>
    <w:p w:rsidR="00165CDF" w:rsidRPr="007A149F" w:rsidRDefault="00F91D18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 почте, по электронной почте или путём личного вручения в рабочие дни и часы Администрации по адресу</w:t>
      </w:r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666135Иркутская область,</w:t>
      </w:r>
      <w:r w:rsidR="003626C9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Тоготское</w:t>
      </w:r>
      <w:proofErr w:type="spellEnd"/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</w:t>
      </w: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поселение, с. </w:t>
      </w:r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</w:t>
      </w:r>
      <w:proofErr w:type="spellEnd"/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улица </w:t>
      </w:r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 лет Победы</w:t>
      </w:r>
      <w:r w:rsidR="004C01D2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</w:t>
      </w:r>
      <w:r w:rsidR="00156244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13.электронная почта:</w:t>
      </w:r>
      <w:proofErr w:type="spellStart"/>
      <w:r w:rsidR="004E2312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shara</w:t>
      </w:r>
      <w:proofErr w:type="spellEnd"/>
      <w:r w:rsidR="004E2312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4E2312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togot</w:t>
      </w:r>
      <w:proofErr w:type="spellEnd"/>
      <w:r w:rsidR="004E2312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4E2312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4E2312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4E2312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165CDF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01D2" w:rsidRPr="007A149F" w:rsidRDefault="00F91D18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путём подачи письменных обращений в ходе проведения публичных слушаний;</w:t>
      </w:r>
    </w:p>
    <w:p w:rsidR="004C01D2" w:rsidRPr="007A149F" w:rsidRDefault="00F91D18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устной форме в ходе проведения публичных слушаний.</w:t>
      </w:r>
    </w:p>
    <w:p w:rsidR="00652F9D" w:rsidRDefault="00652F9D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2F9D" w:rsidRDefault="00453A76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11.2. Общие результаты рассмотрения предложений и замечаний участников.</w:t>
      </w:r>
    </w:p>
    <w:p w:rsidR="00F258B4" w:rsidRDefault="00453A76" w:rsidP="00712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подготовке проекта внесения изменений в Правила землепользования и застройки разработчик руководствовался правил</w:t>
      </w:r>
      <w:r w:rsidR="009B0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ами, установленными ч. 1 ст. 30 Градостроительного кодекса, в том числе возможностью</w:t>
      </w:r>
      <w:r w:rsidR="009B02C1" w:rsidRPr="009B02C1">
        <w:rPr>
          <w:rFonts w:ascii="Times New Roman" w:eastAsia="Times New Roman" w:hAnsi="Times New Roman" w:cs="Times New Roman"/>
          <w:sz w:val="24"/>
          <w:szCs w:val="24"/>
        </w:rPr>
        <w:t xml:space="preserve"> сочетания в пределах одной территориальной зоны различных видов существующего и планируемого ис</w:t>
      </w:r>
      <w:r w:rsidR="009B02C1">
        <w:rPr>
          <w:rFonts w:ascii="Times New Roman" w:eastAsia="Times New Roman" w:hAnsi="Times New Roman" w:cs="Times New Roman"/>
          <w:sz w:val="24"/>
          <w:szCs w:val="24"/>
        </w:rPr>
        <w:t xml:space="preserve">пользования земельных участков и сложившимся землепользования, а также </w:t>
      </w:r>
      <w:r w:rsidR="0046552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в дальнейшем внесения сведений о границах территориальных зон на кадастровый учет (необходимость установки «корректных» не изломанных границ территориальных зон). </w:t>
      </w:r>
      <w:r w:rsidR="00FC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7DF" w:rsidRPr="007357DF">
        <w:rPr>
          <w:rFonts w:ascii="Times New Roman" w:eastAsia="Times New Roman" w:hAnsi="Times New Roman" w:cs="Times New Roman"/>
          <w:sz w:val="24"/>
          <w:szCs w:val="24"/>
        </w:rPr>
        <w:t xml:space="preserve">правила землепользования и застройки должны обеспечивать возможность реализации </w:t>
      </w:r>
      <w:r w:rsidR="007357DF" w:rsidRPr="00735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объектов местного значения предусмотренных генеральным планом. </w:t>
      </w:r>
      <w:r w:rsidR="0046552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данной работы территориальное зонирование </w:t>
      </w:r>
      <w:r w:rsidR="00BF7654">
        <w:rPr>
          <w:rFonts w:ascii="Times New Roman" w:eastAsia="Times New Roman" w:hAnsi="Times New Roman" w:cs="Times New Roman"/>
          <w:sz w:val="24"/>
          <w:szCs w:val="24"/>
        </w:rPr>
        <w:t>уточняет функционирование генерального плана</w:t>
      </w:r>
      <w:r w:rsidR="00F25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8B4" w:rsidRDefault="00F258B4" w:rsidP="00712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поступило множество вопросов от участников публичных слушаний относительно того, к какой территориальной  зоне отнесен участок и ее соответствие генеральному плану.</w:t>
      </w:r>
      <w:r w:rsidR="007357DF" w:rsidRPr="007357DF">
        <w:t xml:space="preserve"> </w:t>
      </w:r>
      <w:r w:rsidR="007357DF" w:rsidRPr="007357DF">
        <w:rPr>
          <w:rFonts w:ascii="Times New Roman" w:hAnsi="Times New Roman" w:cs="Times New Roman"/>
        </w:rPr>
        <w:t>Также</w:t>
      </w:r>
      <w:r w:rsidR="007357DF">
        <w:t xml:space="preserve"> </w:t>
      </w:r>
      <w:r w:rsidR="007357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57DF" w:rsidRPr="007357DF">
        <w:rPr>
          <w:rFonts w:ascii="Times New Roman" w:eastAsia="Times New Roman" w:hAnsi="Times New Roman" w:cs="Times New Roman"/>
          <w:sz w:val="24"/>
          <w:szCs w:val="24"/>
        </w:rPr>
        <w:t xml:space="preserve">равила землепользования и застройки должны обеспечивать возможность реализации объектов местного значения предусмотренных генеральным планом, однако  генеральным планом не были установлены функциональные зоны для размещения объектов местного значения (данные объекты были показаны только значками).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было принято решение пересмотреть предложенное территориальное зонирование, представленное в на публичных слушаниях исходя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принципов:</w:t>
      </w:r>
    </w:p>
    <w:p w:rsidR="00F258B4" w:rsidRDefault="00F258B4" w:rsidP="007125F1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Ввести территориальную зону сельскохозяйственного использования СХЗ-0 в соответствие с генеральным планом, за исключением:</w:t>
      </w:r>
    </w:p>
    <w:p w:rsidR="009B02C1" w:rsidRDefault="00F258B4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небольшие участки отнесенные генеральным планом к СХЗ-0, расположенные в структуре улиц индивидуальной жилой застройки ЖЗ-1  или в сложившейся иной зоне сельскохозяйственного использования  СХЗ-4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 xml:space="preserve">, или в границах зоны  </w:t>
      </w:r>
      <w:r w:rsidR="0097095A" w:rsidRPr="0097095A">
        <w:rPr>
          <w:rFonts w:ascii="Times New Roman" w:eastAsia="Times New Roman" w:hAnsi="Times New Roman" w:cs="Times New Roman"/>
          <w:sz w:val="24"/>
          <w:szCs w:val="24"/>
        </w:rPr>
        <w:t>садоводческих или огороднических некоммерческих товариществ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 xml:space="preserve">СХЗ-2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отнести соответственно к данным зонам, так как градостроительные регламенты к данным зонам позволяют размещать личные подсобные хозяйства, 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7125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 xml:space="preserve">водство, </w:t>
      </w:r>
      <w:r>
        <w:rPr>
          <w:rFonts w:ascii="Times New Roman" w:eastAsia="Times New Roman" w:hAnsi="Times New Roman" w:cs="Times New Roman"/>
          <w:sz w:val="24"/>
          <w:szCs w:val="24"/>
        </w:rPr>
        <w:t>огородничество, что соответствует функциональному назначению зоны, предусмотренной генеральным планом.</w:t>
      </w:r>
    </w:p>
    <w:p w:rsidR="00F258B4" w:rsidRDefault="00F258B4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незастроенные земельные участки</w:t>
      </w:r>
      <w:r w:rsidR="007125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8B4">
        <w:rPr>
          <w:rFonts w:ascii="Times New Roman" w:eastAsia="Times New Roman" w:hAnsi="Times New Roman" w:cs="Times New Roman"/>
          <w:sz w:val="24"/>
          <w:szCs w:val="24"/>
        </w:rPr>
        <w:t>отнесенные генеральным планом к СХЗ-0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расположенные в прибрежной зоне озера Байкал, отнести к территориальной зоне сельскохозяйственных угодий</w:t>
      </w:r>
      <w:r w:rsidR="00544F9F">
        <w:rPr>
          <w:rFonts w:ascii="Times New Roman" w:eastAsia="Times New Roman" w:hAnsi="Times New Roman" w:cs="Times New Roman"/>
          <w:sz w:val="24"/>
          <w:szCs w:val="24"/>
        </w:rPr>
        <w:t xml:space="preserve"> СХЗ-1</w:t>
      </w:r>
      <w:r>
        <w:rPr>
          <w:rFonts w:ascii="Times New Roman" w:eastAsia="Times New Roman" w:hAnsi="Times New Roman" w:cs="Times New Roman"/>
          <w:sz w:val="24"/>
          <w:szCs w:val="24"/>
        </w:rPr>
        <w:t>, с ограничениями, установленными ст. 65 Водного кодекса РФ,</w:t>
      </w:r>
      <w:r w:rsidR="002E1710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 w:rsidR="002E1710" w:rsidRPr="007A149F">
        <w:rPr>
          <w:rFonts w:ascii="Times New Roman" w:eastAsia="Times New Roman" w:hAnsi="Times New Roman" w:cs="Times New Roman"/>
          <w:sz w:val="24"/>
          <w:szCs w:val="24"/>
        </w:rPr>
        <w:t>к зоне иных объектов отдыха РЗ-3</w:t>
      </w:r>
      <w:r w:rsidR="002E1710">
        <w:rPr>
          <w:rFonts w:ascii="Times New Roman" w:eastAsia="Times New Roman" w:hAnsi="Times New Roman" w:cs="Times New Roman"/>
          <w:sz w:val="24"/>
          <w:szCs w:val="24"/>
        </w:rPr>
        <w:t xml:space="preserve"> (без возможности размещения объектов капитального строительства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1710">
        <w:rPr>
          <w:rFonts w:ascii="Times New Roman" w:eastAsia="Times New Roman" w:hAnsi="Times New Roman" w:cs="Times New Roman"/>
          <w:sz w:val="24"/>
          <w:szCs w:val="24"/>
        </w:rPr>
        <w:t>. В данном случае зонирование определяется исходя из фактического землепользования, зонирования смежных земельных участков, заявлений правообладателей, а также возможностью либо невозможностью ведения сельскохозяйственной деятельности на конкретном земельном участке исходя из рельефа, установленных ограничений и прочих факторов.</w:t>
      </w:r>
    </w:p>
    <w:p w:rsidR="00F258B4" w:rsidRDefault="00F258B4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застроенные</w:t>
      </w:r>
      <w:r w:rsidR="002E1710">
        <w:rPr>
          <w:rFonts w:ascii="Times New Roman" w:eastAsia="Times New Roman" w:hAnsi="Times New Roman" w:cs="Times New Roman"/>
          <w:sz w:val="24"/>
          <w:szCs w:val="24"/>
        </w:rPr>
        <w:t xml:space="preserve"> объектами отдыха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710">
        <w:rPr>
          <w:rFonts w:ascii="Times New Roman" w:eastAsia="Times New Roman" w:hAnsi="Times New Roman" w:cs="Times New Roman"/>
          <w:sz w:val="24"/>
          <w:szCs w:val="24"/>
        </w:rPr>
        <w:t xml:space="preserve">земельные </w:t>
      </w:r>
      <w:proofErr w:type="gramStart"/>
      <w:r w:rsidR="002E1710">
        <w:rPr>
          <w:rFonts w:ascii="Times New Roman" w:eastAsia="Times New Roman" w:hAnsi="Times New Roman" w:cs="Times New Roman"/>
          <w:sz w:val="24"/>
          <w:szCs w:val="24"/>
        </w:rPr>
        <w:t>участки</w:t>
      </w:r>
      <w:proofErr w:type="gramEnd"/>
      <w:r w:rsidR="002E1710" w:rsidRPr="002E1710">
        <w:t xml:space="preserve"> </w:t>
      </w:r>
      <w:r w:rsidR="002E1710" w:rsidRPr="002E1710">
        <w:rPr>
          <w:rFonts w:ascii="Times New Roman" w:eastAsia="Times New Roman" w:hAnsi="Times New Roman" w:cs="Times New Roman"/>
          <w:sz w:val="24"/>
          <w:szCs w:val="24"/>
        </w:rPr>
        <w:t>отнесенные генеральным планом к СХЗ-0</w:t>
      </w:r>
      <w:r w:rsidR="002E1710">
        <w:rPr>
          <w:rFonts w:ascii="Times New Roman" w:eastAsia="Times New Roman" w:hAnsi="Times New Roman" w:cs="Times New Roman"/>
          <w:sz w:val="24"/>
          <w:szCs w:val="24"/>
        </w:rPr>
        <w:t xml:space="preserve">, отнести к зоне отдыха РЗ-2. </w:t>
      </w:r>
      <w:r w:rsidR="002E1710" w:rsidRPr="002E1710">
        <w:rPr>
          <w:rFonts w:ascii="Times New Roman" w:eastAsia="Times New Roman" w:hAnsi="Times New Roman" w:cs="Times New Roman"/>
          <w:sz w:val="24"/>
          <w:szCs w:val="24"/>
        </w:rPr>
        <w:t>В данном случае зонирование определяется исходя из фактического землепользования,  заявлений правообладателей, а также не</w:t>
      </w:r>
      <w:r w:rsidR="002E171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2E1710" w:rsidRPr="002E1710">
        <w:rPr>
          <w:rFonts w:ascii="Times New Roman" w:eastAsia="Times New Roman" w:hAnsi="Times New Roman" w:cs="Times New Roman"/>
          <w:sz w:val="24"/>
          <w:szCs w:val="24"/>
        </w:rPr>
        <w:t xml:space="preserve">зможностью ведения сельскохозяйственной </w:t>
      </w:r>
      <w:proofErr w:type="gramStart"/>
      <w:r w:rsidR="002E1710" w:rsidRPr="002E171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="002E1710" w:rsidRPr="002E1710">
        <w:rPr>
          <w:rFonts w:ascii="Times New Roman" w:eastAsia="Times New Roman" w:hAnsi="Times New Roman" w:cs="Times New Roman"/>
          <w:sz w:val="24"/>
          <w:szCs w:val="24"/>
        </w:rPr>
        <w:t xml:space="preserve"> на конкретном земельном участке исходя из рельефа, установленных ограничений и прочих факторов.</w:t>
      </w:r>
    </w:p>
    <w:p w:rsidR="002E1710" w:rsidRDefault="007125F1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</w:t>
      </w:r>
      <w:r w:rsidR="002E1710">
        <w:rPr>
          <w:rFonts w:ascii="Times New Roman" w:eastAsia="Times New Roman" w:hAnsi="Times New Roman" w:cs="Times New Roman"/>
          <w:sz w:val="24"/>
          <w:szCs w:val="24"/>
        </w:rPr>
        <w:t>ерритории, отнесенные генеральным планом к общественно-деловой зоне ОДЗ-0, отнести к зонам многофункциональной общественно-деловой застройки ОДЗ-1 либо к смешанной и общественно-деловой застройки ЖЗ-2. Градостроительные регламенты к данным зонам позволяют размещать объекты общественно-делового назначения. Территориальное зонирование в данном случае определяется исходя из зонирования смежных земельных участков с учетом обращений правообладателей земельных участков.</w:t>
      </w:r>
    </w:p>
    <w:p w:rsidR="0097095A" w:rsidRDefault="007125F1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 xml:space="preserve">емельные участки, отнесенные генеральным планом к зоне индивидуальной жилой застройки ЖЗ-1, фактически расположенные в границах зоны </w:t>
      </w:r>
      <w:r w:rsidR="0097095A" w:rsidRPr="0097095A">
        <w:rPr>
          <w:rFonts w:ascii="Times New Roman" w:eastAsia="Times New Roman" w:hAnsi="Times New Roman" w:cs="Times New Roman"/>
          <w:sz w:val="24"/>
          <w:szCs w:val="24"/>
        </w:rPr>
        <w:t>садоводческих или огороднических некоммерческих товариществ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 xml:space="preserve"> СХЗ-2, отнести к данной зоне, так как 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lastRenderedPageBreak/>
        <w:t>градостроительный регламент к зоне СХЗ-2 позволяет размещать объекты индивидуального жилищного строительства.</w:t>
      </w:r>
    </w:p>
    <w:p w:rsidR="0097095A" w:rsidRDefault="007125F1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отнесенные в соответствии с генеральным планом к зоне </w:t>
      </w:r>
      <w:r w:rsidR="00797C49">
        <w:rPr>
          <w:rFonts w:ascii="Times New Roman" w:eastAsia="Times New Roman" w:hAnsi="Times New Roman" w:cs="Times New Roman"/>
          <w:sz w:val="24"/>
          <w:szCs w:val="24"/>
        </w:rPr>
        <w:t xml:space="preserve">рекреационного назначения </w:t>
      </w:r>
      <w:r w:rsidR="0097095A" w:rsidRPr="00797C49">
        <w:rPr>
          <w:rFonts w:ascii="Times New Roman" w:eastAsia="Times New Roman" w:hAnsi="Times New Roman" w:cs="Times New Roman"/>
          <w:sz w:val="24"/>
          <w:szCs w:val="24"/>
        </w:rPr>
        <w:t>РЗ-</w:t>
      </w:r>
      <w:r w:rsidR="00797C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7095A">
        <w:rPr>
          <w:rFonts w:ascii="Times New Roman" w:eastAsia="Times New Roman" w:hAnsi="Times New Roman" w:cs="Times New Roman"/>
          <w:sz w:val="24"/>
          <w:szCs w:val="24"/>
        </w:rPr>
        <w:t>, отнести исходя из фактического использования:</w:t>
      </w:r>
    </w:p>
    <w:p w:rsidR="0097095A" w:rsidRDefault="0097095A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7C49">
        <w:rPr>
          <w:rFonts w:ascii="Times New Roman" w:eastAsia="Times New Roman" w:hAnsi="Times New Roman" w:cs="Times New Roman"/>
          <w:sz w:val="24"/>
          <w:szCs w:val="24"/>
        </w:rPr>
        <w:t>к з</w:t>
      </w:r>
      <w:r w:rsidR="00797C49" w:rsidRPr="00797C49">
        <w:rPr>
          <w:rFonts w:ascii="Times New Roman" w:eastAsia="Times New Roman" w:hAnsi="Times New Roman" w:cs="Times New Roman"/>
          <w:sz w:val="24"/>
          <w:szCs w:val="24"/>
        </w:rPr>
        <w:t>она озелененных территорий общего пользования (</w:t>
      </w:r>
      <w:proofErr w:type="spellStart"/>
      <w:r w:rsidR="00797C49" w:rsidRPr="00797C49">
        <w:rPr>
          <w:rFonts w:ascii="Times New Roman" w:eastAsia="Times New Roman" w:hAnsi="Times New Roman" w:cs="Times New Roman"/>
          <w:sz w:val="24"/>
          <w:szCs w:val="24"/>
        </w:rPr>
        <w:t>леспопарки</w:t>
      </w:r>
      <w:proofErr w:type="spellEnd"/>
      <w:r w:rsidR="00797C49" w:rsidRPr="00797C49">
        <w:rPr>
          <w:rFonts w:ascii="Times New Roman" w:eastAsia="Times New Roman" w:hAnsi="Times New Roman" w:cs="Times New Roman"/>
          <w:sz w:val="24"/>
          <w:szCs w:val="24"/>
        </w:rPr>
        <w:t>, парки, сады, скверы, бульвары, городские леса)</w:t>
      </w:r>
      <w:r w:rsidR="00797C49">
        <w:rPr>
          <w:rFonts w:ascii="Times New Roman" w:eastAsia="Times New Roman" w:hAnsi="Times New Roman" w:cs="Times New Roman"/>
          <w:sz w:val="24"/>
          <w:szCs w:val="24"/>
        </w:rPr>
        <w:t xml:space="preserve"> РЗ-1</w:t>
      </w:r>
      <w:r>
        <w:rPr>
          <w:rFonts w:ascii="Times New Roman" w:eastAsia="Times New Roman" w:hAnsi="Times New Roman" w:cs="Times New Roman"/>
          <w:sz w:val="24"/>
          <w:szCs w:val="24"/>
        </w:rPr>
        <w:t>- в случае незастроенных территорий с многолетними лесными и иными насаждениями</w:t>
      </w:r>
    </w:p>
    <w:p w:rsidR="0097095A" w:rsidRDefault="0097095A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95A">
        <w:rPr>
          <w:rFonts w:ascii="Times New Roman" w:eastAsia="Times New Roman" w:hAnsi="Times New Roman" w:cs="Times New Roman"/>
          <w:sz w:val="24"/>
          <w:szCs w:val="24"/>
        </w:rPr>
        <w:t>к зоне иных объектов отдыха РЗ-3</w:t>
      </w:r>
      <w:r w:rsidR="007125F1">
        <w:rPr>
          <w:rFonts w:ascii="Times New Roman" w:eastAsia="Times New Roman" w:hAnsi="Times New Roman" w:cs="Times New Roman"/>
          <w:sz w:val="24"/>
          <w:szCs w:val="24"/>
        </w:rPr>
        <w:t xml:space="preserve"> – в случае незастроенных территорий, используемых для отдыха и туризма без возведения объектов капитального строительства (пляжи, палаточные городки, пикниковые зоны и пр.)</w:t>
      </w:r>
    </w:p>
    <w:p w:rsidR="007125F1" w:rsidRDefault="007125F1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 зоне отдыха РЗ-2 – территории на которых фактически размещены объекты отдыха и туризма</w:t>
      </w:r>
      <w:r w:rsidR="00797C49">
        <w:rPr>
          <w:rFonts w:ascii="Times New Roman" w:eastAsia="Times New Roman" w:hAnsi="Times New Roman" w:cs="Times New Roman"/>
          <w:sz w:val="24"/>
          <w:szCs w:val="24"/>
        </w:rPr>
        <w:t xml:space="preserve"> (объекты капитального строительства)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DC9" w:rsidRDefault="00FC6DC9" w:rsidP="007125F1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Предусмотреть зону специализированной общественной застройки (ОДЗ-2) для планируемых объектов местного значения, указанных в генеральном плане</w:t>
      </w:r>
      <w:r w:rsidR="007357DF">
        <w:rPr>
          <w:rFonts w:ascii="Times New Roman" w:eastAsia="Times New Roman" w:hAnsi="Times New Roman" w:cs="Times New Roman"/>
          <w:sz w:val="24"/>
          <w:szCs w:val="24"/>
        </w:rPr>
        <w:t xml:space="preserve"> в жилых зонах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либо в отношении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это по каким-либо причинам не возможно  - предусмотреть размещение таких объектов в градостроительных регламентах</w:t>
      </w:r>
      <w:r w:rsidR="0079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C49" w:rsidRDefault="00797C49" w:rsidP="00797C49">
      <w:pPr>
        <w:pStyle w:val="a8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 случаях, где по фактическому землепользованию размещены существующие туристические базы, отнесенные в соответствии с генеральным планом к жилым или общественно-деловым зонам, предусмотреть зону отдыха (РЗ-2).</w:t>
      </w:r>
    </w:p>
    <w:p w:rsidR="009B65A5" w:rsidRDefault="009B65A5" w:rsidP="00797C49">
      <w:pPr>
        <w:pStyle w:val="a8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 связи с необходимостью регулирования плотности застройки предусмотреть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подзоны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земельных участков площадью более 1 га:</w:t>
      </w:r>
    </w:p>
    <w:p w:rsidR="009B65A5" w:rsidRDefault="009B65A5" w:rsidP="00797C49">
      <w:pPr>
        <w:pStyle w:val="a8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65A5">
        <w:rPr>
          <w:rFonts w:ascii="Times New Roman" w:eastAsia="Times New Roman" w:hAnsi="Times New Roman" w:cs="Times New Roman"/>
          <w:sz w:val="24"/>
          <w:szCs w:val="24"/>
        </w:rPr>
        <w:t xml:space="preserve"> смешанной и общественно-деловой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(ЖЗ-2/1)</w:t>
      </w:r>
    </w:p>
    <w:p w:rsidR="009B65A5" w:rsidRDefault="009B65A5" w:rsidP="00797C49">
      <w:pPr>
        <w:pStyle w:val="a8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B65A5">
        <w:rPr>
          <w:rFonts w:ascii="Times New Roman" w:eastAsia="Times New Roman" w:hAnsi="Times New Roman" w:cs="Times New Roman"/>
        </w:rPr>
        <w:t>многофункциональной общественно-деловой зоны</w:t>
      </w:r>
      <w:r>
        <w:rPr>
          <w:rFonts w:ascii="Times New Roman" w:eastAsia="Times New Roman" w:hAnsi="Times New Roman" w:cs="Times New Roman"/>
        </w:rPr>
        <w:t xml:space="preserve"> (ОДЗ-1/1)</w:t>
      </w:r>
    </w:p>
    <w:p w:rsidR="009B65A5" w:rsidRPr="00F258B4" w:rsidRDefault="009B65A5" w:rsidP="00797C49">
      <w:pPr>
        <w:pStyle w:val="a8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-</w:t>
      </w:r>
      <w:r w:rsidRPr="009B65A5">
        <w:t xml:space="preserve"> </w:t>
      </w:r>
      <w:proofErr w:type="spellStart"/>
      <w:r>
        <w:t>п</w:t>
      </w:r>
      <w:r w:rsidRPr="009B65A5">
        <w:rPr>
          <w:rFonts w:ascii="Times New Roman" w:eastAsia="Times New Roman" w:hAnsi="Times New Roman" w:cs="Times New Roman"/>
        </w:rPr>
        <w:t>одзона</w:t>
      </w:r>
      <w:proofErr w:type="spellEnd"/>
      <w:r w:rsidRPr="009B65A5">
        <w:rPr>
          <w:rFonts w:ascii="Times New Roman" w:eastAsia="Times New Roman" w:hAnsi="Times New Roman" w:cs="Times New Roman"/>
        </w:rPr>
        <w:t xml:space="preserve"> иной зоны сельскохозяйственного назначения</w:t>
      </w:r>
      <w:r>
        <w:rPr>
          <w:rFonts w:ascii="Times New Roman" w:eastAsia="Times New Roman" w:hAnsi="Times New Roman" w:cs="Times New Roman"/>
        </w:rPr>
        <w:t xml:space="preserve"> (СХЗ-4/1) </w:t>
      </w:r>
    </w:p>
    <w:p w:rsidR="00453A76" w:rsidRDefault="009B65A5" w:rsidP="00797C49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1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.Учитывать замечания и предложения участников, в допустимых случаях.</w:t>
      </w:r>
    </w:p>
    <w:p w:rsidR="00453A76" w:rsidRPr="003626C9" w:rsidRDefault="00453A76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3C2B" w:rsidRPr="003626C9" w:rsidRDefault="008F4E2D" w:rsidP="009B3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11.</w:t>
      </w:r>
      <w:r w:rsidR="0071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B3C2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Содержание внесенных предложений и замечаний участников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принятые решения</w:t>
      </w:r>
    </w:p>
    <w:p w:rsidR="00EC6A13" w:rsidRPr="00E84E7C" w:rsidRDefault="008F4E2D" w:rsidP="00EC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4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11.</w:t>
      </w:r>
      <w:r w:rsidR="00E84E7C" w:rsidRPr="00E84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4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Pr="00E84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Предложения и замечания участников публичных слушаний - граждан, являющихся участниками общественных обсуждений или публичных слушаний и постоянно проживающих на территории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2"/>
        <w:gridCol w:w="2977"/>
        <w:gridCol w:w="3119"/>
      </w:tblGrid>
      <w:tr w:rsidR="008F4E2D" w:rsidRPr="008F4E2D" w:rsidTr="007A149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содержание замечания/предложения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Аргументированные рекомендации организатора публичных слушаний о целесообразности или нецелесообразности учета</w:t>
            </w:r>
          </w:p>
        </w:tc>
      </w:tr>
      <w:tr w:rsidR="008F4E2D" w:rsidRPr="008F4E2D" w:rsidTr="007A149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Амосова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 и гостевых домов.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Учесть в связи с фактическим нахождении  в зоне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 индивидуальными жилыми домами (Ж-1)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Николаев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 и гостевых домов.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F4E2D" w:rsidP="00E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Земельный участок в соответствии с генеральным планом находится в з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садоводческих или огороднических некоммерческих товариществ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(СХЗ-2). </w:t>
            </w:r>
            <w:r w:rsid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Градостроительный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егламент к данной </w:t>
            </w:r>
            <w:r w:rsid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зоне позволяет размещать жилые дома. Принято решение: сохранить </w:t>
            </w:r>
            <w:r w:rsidR="00EF277A"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</w:t>
            </w:r>
            <w:r w:rsid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EF277A"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садоводческих или огороднических некоммерческих товариществ (СХЗ-2)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Николаев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38:13:060201:895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 в связи с фактическим нахождении  в зоне застройки индивидуальными жилыми домами (Ж-1)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Шалыгина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</w:t>
            </w:r>
            <w:r w:rsidRPr="008F4E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Земельный участок в соответствии с генеральным планом находится в зоне садоводческих или огороднических некоммерческих товариществ (СХЗ-2). Градостроительный регламент к данной зоне позволяет размещать жилые дома. Принято решение: сохранить зону садоводческих или огороднических некоммерческих товариществ (СХЗ-2)</w:t>
            </w: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Хафизов М.Э.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38:13:060705:875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E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зону садоводческих или огороднических некоммерческих товариществ (СХ-2)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77A" w:rsidRPr="008F4E2D" w:rsidRDefault="00EF277A" w:rsidP="00E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Земельные участки расположен за границами населенных пунктов на территории Прибайкальского национального парка. П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равила землепользования и застройки не  устанавливают градостроительное зонирование в границах Прибайкальского национального парка вне границ населенных пунктов (ч. 14 ст. 2  Федеральный закон от 14 марта 1995 г. N 33-ФЗ "Об особо охраняемых природных территориях")</w:t>
            </w: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38:13:060705:876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77A" w:rsidRPr="008F4E2D" w:rsidRDefault="00EF277A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38:13:060705:647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77A" w:rsidRPr="008F4E2D" w:rsidRDefault="00EF277A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38:13:060705:641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77A" w:rsidRPr="008F4E2D" w:rsidRDefault="00EF277A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38:13:060705:642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77A" w:rsidRPr="008F4E2D" w:rsidRDefault="00EF277A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38:13:060705:643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77A" w:rsidRPr="008F4E2D" w:rsidRDefault="00EF277A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38:13:060705:644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38:13:060705:645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38:13:060705:636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38:13:060705:665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38:13:060705:637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38:13:060705:638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38:13:060705:654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38:13:060705:639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77A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7A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38:13:060705:640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A" w:rsidRPr="008F4E2D" w:rsidRDefault="00EF277A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Хафизов М.Э.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 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F277A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Учесть. В соответствии  генеральным планом земельный участок также находится в 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 индивидуальными жилыми домами (Ж-1)</w:t>
            </w:r>
          </w:p>
        </w:tc>
      </w:tr>
      <w:tr w:rsidR="00E44BD5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5" w:rsidRPr="008F4E2D" w:rsidRDefault="00E44BD5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5" w:rsidRPr="008F4E2D" w:rsidRDefault="00E44BD5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Загоскин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5" w:rsidRPr="008F4E2D" w:rsidRDefault="00E44BD5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5" w:rsidRPr="008F4E2D" w:rsidRDefault="00E44BD5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Крестянское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(фермерское ) хозяйство СХЗ-4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D5" w:rsidRPr="008F4E2D" w:rsidRDefault="00E44BD5" w:rsidP="00E4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тем, что земельные участки в соответствии с генеральным планом расположены в зоне рекреационного назначения, учитывая размеры земельных участков и зонирование смежных земельных участков отнести данные земельные участки к зоне смешанной и общественно-деловой застройки (ЖЗ-2). Градостроительный регламент к данной зоне позволяет размещать объекты сельского хозяйства (личные подсобные хозяйства), а также объекты характерные для зоны рекреационного назначения</w:t>
            </w:r>
          </w:p>
        </w:tc>
      </w:tr>
      <w:tr w:rsidR="00E44BD5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5" w:rsidRPr="008F4E2D" w:rsidRDefault="00E44BD5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5" w:rsidRPr="008F4E2D" w:rsidRDefault="00E44BD5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5" w:rsidRPr="008F4E2D" w:rsidRDefault="00E44BD5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D5" w:rsidRPr="008F4E2D" w:rsidRDefault="00E44BD5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Крестянское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(фермерское</w:t>
            </w:r>
            <w:proofErr w:type="gramStart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хозяйство.  Включить виную зону сельскохозяйственного назначения СХЗ-4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D5" w:rsidRPr="008F4E2D" w:rsidRDefault="00E44BD5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Балтханова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</w:t>
            </w:r>
            <w:r w:rsidRPr="008F4E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44BD5" w:rsidP="0084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тем, что земельный участок в соответствии с генеральным планом расположен в зоне сельскохозяйственной использования (СХЗ-0), отнести данный земельный участок к иной зоне сельскохозяйственного назначения (СХЗ-4). Градостроительны</w:t>
            </w:r>
            <w:r w:rsid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 к данной зоне позволяет размещать индивидуальные жилые дома в составе личных подсобных хозяйств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Балтханова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38:13:000000:575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 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тем, что земельный участок в соответствии с генеральным планом расположен в зоне сельскохозяйственной использования (СХЗ-0), отнести данный земельный участок к иной зоне сельскохозяйственного назначения (СХЗ-4). Градостроительный регламент к данной зоне позволяет размещать индивидуальные жилые дома в составе личных подсобных хозяйств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Балтханова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38:13:000000:576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тем, что земельный участок в соответствии с генеральным планом расположен в зоне сельскохозяйственной использования (СХЗ-0), отнести данный земельный участок к иной зоне сельскохозяйственного назначения (СХЗ-4). Градостроительный регламент к данной зоне позволяет размещать индивидуальные жилые дома в составе личных подсобных хозяйств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Балтханова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38:13:060703:2705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</w:t>
            </w:r>
            <w:r w:rsidRPr="008F4E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связи с тем, что земельный участок в соответствии с генеральным планом расположен в зоне сельскохозяйственной использования (СХЗ-0), отнести данный земельный участок к иной зоне сельскохозяйственного </w:t>
            </w: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назначения (СХЗ-4). Градостроительный регламент к данной зоне позволяет размещать индивидуальные жилые дома в составе личных подсобных хозяйств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Баяндаев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 в связи с фактическим нахождении  в зоне застройки индивидуальными жилыми домами (Ж-1)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Халба</w:t>
            </w:r>
            <w:r w:rsid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 в связи с фактическим нахождении  в зоне застройки индивидуальными жилыми домами (Ж-1)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Халбанов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 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 в связи с фактическим нахождении  в зоне застройки индивидуальными жилыми домами (Ж-1)</w:t>
            </w:r>
          </w:p>
        </w:tc>
      </w:tr>
      <w:tr w:rsidR="00846B48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Загоскин А.В.</w:t>
            </w:r>
          </w:p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Антонова Е.И.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фактическим нахождением в жилой зоне, включить земельные участки в зону смешанной и общественно-деловой застройки (ЖЗ-2). Градостроительный регламент к данной зоне позволяет размещать объекты гостиничного обслуживания</w:t>
            </w:r>
          </w:p>
        </w:tc>
      </w:tr>
      <w:tr w:rsidR="00846B48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38:13:000022:703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</w:t>
            </w:r>
            <w:r w:rsidRPr="008F4E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Включить земельный участок в зону отдыха (РЗ-2)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6B48" w:rsidRPr="008F4E2D" w:rsidTr="007A149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Нестерович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Учесть. В соответствие с генеральным планом данные земельные участки отнесены к общественно-деловой зоне (ОДЗ-0). </w:t>
            </w: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фактическим нахождением в жилой зоне, включить земельные участки в зону смешанной и общественно-деловой застройки (ЖЗ-2).</w:t>
            </w:r>
            <w:r>
              <w:t xml:space="preserve"> </w:t>
            </w: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Градостроительный регламент к данной зоне позволяет размещать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общественно-делового назначения</w:t>
            </w:r>
          </w:p>
        </w:tc>
      </w:tr>
      <w:tr w:rsidR="00846B4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38:13:060703:1979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8" w:rsidRPr="008F4E2D" w:rsidRDefault="00846B4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Огородников Б.Н.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38:13:060703:1157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Учесть. В соответствии с генеральным планом земельные участки отнесены к зоне рекреационного назначения РЗ-1. Данная зона предназначена для размещения в том числе объектов отдыха. Учитывая фактическое землепользование принято решения отнести к зоне отдыха (РЗ-2)</w:t>
            </w: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Учесть. </w:t>
            </w:r>
            <w:r w:rsidRPr="006D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землепользование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зонирование смежных земельных участков</w:t>
            </w:r>
            <w:r w:rsidRPr="006D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принято решения отнести к зоне отдыха (РЗ-2)</w:t>
            </w: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Гостиницы. Включить земельный участок в зону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BE8" w:rsidRPr="008F4E2D" w:rsidTr="007A149F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Учесть. В соответствии с генеральным планом земельные участки отнесены к зоне рекреационного назначения РЗ-1. Данная зона предназначена для размещения в том числе объектов отдыха. Учитывая фактическое землепользование принято решения отнести к зоне отдыха (РЗ-2)</w:t>
            </w:r>
          </w:p>
        </w:tc>
      </w:tr>
      <w:tr w:rsidR="006D5BE8" w:rsidRPr="008F4E2D" w:rsidTr="007A149F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E8" w:rsidRPr="008F4E2D" w:rsidRDefault="006D5BE8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Гостиницы. Включить земельный участок в зону отдыха (РЗ-2)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8" w:rsidRPr="008F4E2D" w:rsidRDefault="006D5BE8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Авдеев Б.Ф.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38:13:000000:843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</w:t>
            </w:r>
            <w:r w:rsidRPr="008F4E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6D5BE8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тем, что в соответствии с генеральным планом земельн</w:t>
            </w:r>
            <w:r w:rsidR="008D1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участок отнесен к зоне сельскохозяйственных угодий, отнести данный земельный участок к иным зонам сельскохозяйственного назначения (СХЗ-4). Градостроительный регламент к данной территориальной зоне позволяют разместить индивидуальный жилой дом.</w:t>
            </w:r>
          </w:p>
        </w:tc>
      </w:tr>
      <w:tr w:rsidR="008F4E2D" w:rsidRPr="008F4E2D" w:rsidTr="007A149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</w:t>
            </w:r>
            <w:r w:rsid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мороенко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ЛПХ.  Включить в иную зону сельскохозяйственного назначения СХЗ-4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Отказать. </w:t>
            </w:r>
            <w:r w:rsidRPr="008D1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генеральным планом земельные участки отнесены к зоне рекреационного назначения РЗ-1. Данная зона предназначена для размещения в том числе объектов отдыха. Учитывая фактическое землепользование принято решения отнести к зоне отдыха (РЗ-2)</w:t>
            </w:r>
          </w:p>
        </w:tc>
      </w:tr>
      <w:tr w:rsidR="008D1CF6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F6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F6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Оглобин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F6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38:13:060703:4600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F6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КФХ, гостевые дома, кафе, магазин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F6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 что земельные участки в соответствии с генеральным планом отнесены к общественно-деловым зонам (ОДЗ-0), отнести данные земельные участки к многофункциональной общественно-деловой застройки (ОДЗ-1)</w:t>
            </w:r>
          </w:p>
        </w:tc>
      </w:tr>
      <w:tr w:rsidR="008D1CF6" w:rsidRPr="008F4E2D" w:rsidTr="007A149F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F6" w:rsidRPr="008F4E2D" w:rsidRDefault="008D1CF6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F6" w:rsidRPr="008F4E2D" w:rsidRDefault="008D1CF6" w:rsidP="008F4E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Оглобина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F6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38:13:060703:4600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F6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КФХ, гостевые дома, кафе, магазин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F6" w:rsidRPr="008F4E2D" w:rsidRDefault="008D1CF6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B31" w:rsidRPr="008F4E2D" w:rsidTr="007A149F">
        <w:trPr>
          <w:trHeight w:val="9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Светлолобова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38:13:000022:633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гостевые дома. Включить земельный участок в зону смешанной и общественно-деловой застройки (ЖЗ-2) или</w:t>
            </w:r>
            <w:r w:rsidRPr="008F4E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зону застройки индивидуальными жилыми домами (Ж-1)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Земельный участок в соответствии с генеральным планом находится в зоне садоводческих или огороднических некоммерческих товариществ (СХЗ-2). Градостроительный регламент к данной зоне позволяет размещать жилые дома. Принято решение: сохранить зону садоводческих или огороднических некоммерческих товариществ (СХЗ-2)</w:t>
            </w:r>
          </w:p>
        </w:tc>
      </w:tr>
      <w:tr w:rsidR="00D96B31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гостевые.  Включить земельный участок в зону смешанной и общественно-деловой застройки (ЖЗ-2)</w:t>
            </w:r>
            <w:r w:rsidRPr="008F4E2D">
              <w:rPr>
                <w:rFonts w:ascii="Calibri" w:eastAsia="Calibri" w:hAnsi="Calibri" w:cs="Times New Roman"/>
                <w:lang w:eastAsia="en-US"/>
              </w:rPr>
              <w:t xml:space="preserve"> или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зону застройки индивидуальными жилыми домами (Ж-1)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Федотова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гостевые дома. 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Земельный участок в соответствии с генеральным планом находится в зоне садоводческих или огороднических некоммерческих товариществ (СХЗ-2). Градостроительный регламент к данной зоне позволяет размещать жилые дома. Принято решение: сохранить зону садоводческих или огороднических некоммерческих товариществ (СХЗ-2)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рустович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</w:t>
            </w:r>
            <w:r w:rsid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жилого дома.  Включить земельный участок в зону застройки индивидуальными жилыми домами (Ж-1)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Земельный участок в соответствии с генеральным планом находится в зоне садоводческих или огороднических некоммерческих товариществ (СХЗ-2). Градостроительный регламент к данной зоне позволяет размещать жилые дома. Принято решение: сохранить зону садоводческих или огороднических некоммерческих товариществ (СХЗ-2)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Житов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жилого дома.  Включить земельный участок в зону застройки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Отказать. Земельный участок в соответствии с генеральным планом находится в зоне 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садоводческих или огороднических некоммерческих товариществ (СХЗ-2). Градостроительный регламент к данной зоне позволяет размещать жилые дома. Принято решение: сохранить зону садоводческих или огороднических некоммерческих товариществ (СХЗ-2)</w:t>
            </w:r>
          </w:p>
        </w:tc>
      </w:tr>
      <w:tr w:rsidR="00D96B31" w:rsidRPr="008F4E2D" w:rsidTr="007A149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Никитенко Д.В.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Туристическое обслуживание (сдача в аренду жилых домов). Включить земельный участок в зоны отдыха  РЗ-2.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Учесть. Учитывая расположение, зонирование смежных земельных участков и фактическое использование отнести к зоне отдыха (РЗ-2)</w:t>
            </w:r>
          </w:p>
        </w:tc>
      </w:tr>
      <w:tr w:rsidR="00D96B31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зоны отдыха  РЗ-2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B31" w:rsidRPr="008F4E2D" w:rsidTr="007A149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Коршунов 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зоны отдыха  РЗ-2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Учесть. Учитывая расположение, зонирование смежных земельных участков и фактическое использование отнести к зоне отдыха (РЗ-2)</w:t>
            </w:r>
          </w:p>
        </w:tc>
      </w:tr>
      <w:tr w:rsidR="00D96B31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зоны отдыха  РЗ-2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B31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зоны отдыха  РЗ-2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B31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Коршунова 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31" w:rsidRPr="008F4E2D" w:rsidRDefault="00D96B31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зоны отдыха  РЗ-2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зоны отдыха  РЗ-2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D96B31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Учесть. Учитывая расположение, зонирование смежных земельных участков и фактическое использование отнести к зоне отдыха (РЗ-2)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Кондратович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зону отдыха  РЗ-2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Учесть. Учитывая расположение, зонирование смежных земельных участков и фактическое использование отнести к зоне отдыха (РЗ-2)</w:t>
            </w:r>
          </w:p>
        </w:tc>
      </w:tr>
      <w:tr w:rsidR="00D96B31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Дорофеева И.Б.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38:13:000022:466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ЛПХ. Включить земельный участок в зону застройки индивидуальными жилыми домами (Ж-1 )или в иную зону сельскохозяйственного назначения СХЗ-4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D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тем, что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генеральным планом расположен в зоне сельскохозяйственной использования (СХЗ-0), отнести данный земельный участок к иной зоне сельскохозяйственного назначения (СХЗ-4). Градостроительный регламент к данной зоне позволяет размещать 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подсобны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4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D96B31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38:13:000022:467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ЛПХ. Включить земельный участок в зону застройки индивидуальными жилыми домами (Ж-1 )или в иную зону сельскохозяйственного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назначения СХЗ-4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B31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Мануева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38:13:060301:63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кафе, магазина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использование, зонирование смежных земельных участков отнести к зоне смешанной и общественно-деловой застройки ЖЗ-2</w:t>
            </w:r>
          </w:p>
        </w:tc>
      </w:tr>
      <w:tr w:rsidR="00D96B31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38:13:060301:63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кафе, магазина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B31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Хамнаев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38:13:000022:732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31" w:rsidRPr="008F4E2D" w:rsidRDefault="00D96B31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D96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Учесть. Учитывая, что земельные участки в соответствии с генеральным планом отнесены к жилым зонам, отнести к </w:t>
            </w:r>
            <w:r w:rsidRPr="00D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D96B31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31" w:rsidRPr="008F4E2D" w:rsidRDefault="00D96B31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B31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31" w:rsidRPr="008F4E2D" w:rsidRDefault="00D96B3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31" w:rsidRPr="008F4E2D" w:rsidRDefault="00D96B31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1" w:rsidRPr="008F4E2D" w:rsidRDefault="00D96B31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5E2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Романов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2" w:rsidRPr="008F4E2D" w:rsidRDefault="00E755E2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E2" w:rsidRPr="008F4E2D" w:rsidRDefault="00E755E2" w:rsidP="00E7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Учесть. В соответствии с генеральным планом земельные участки отнесены к 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E755E2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2" w:rsidRPr="008F4E2D" w:rsidRDefault="00E755E2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E2" w:rsidRPr="008F4E2D" w:rsidRDefault="00E755E2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5E2" w:rsidRPr="008F4E2D" w:rsidTr="007A149F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2" w:rsidRPr="008F4E2D" w:rsidRDefault="00E755E2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2" w:rsidRPr="008F4E2D" w:rsidRDefault="00E755E2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Кайчук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E7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 фактическое использование отнести земельный участок к 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 индивидуальными жилыми домами  (Ж-1)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Кайчук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отдыха  РЗ-2. Предусмотреть возможность размещения вертолетной площадки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использование отнести земельный участок к зоне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РЗ-2. Предусмотреть в видах разрешенного использования земельных участков предусмотреть вид «воздушный транспорт» в целях размещения вертолетных площадок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Абдурашитов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зону отдыха  РЗ-2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использование отнести земельный участок к зоне отдыха РЗ-2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Пузанова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зону отдыха  РЗ-2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использование отнести земельный участок к зоне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РЗ-2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Бывальцева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38:13:000022:584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зону отдыха  РЗ-2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использование отнести земельный участок к зоне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РЗ-2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7A149F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Роман</w:t>
            </w:r>
            <w:r w:rsidR="008F4E2D"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Учесть. В соответствии с генеральным планом земельные участки отнесены к 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Шатирашвили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38:13:000022:722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Земельный участок в соответствии с генеральным планом находится в з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садоводческих или огороднических некоммерческих товариществ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(СХЗ-2). Градостроительный регламент к данной зоне позволяет размещать жилые дома. Принято решение: сохранить 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садоводческих или огороднических некоммерческих товариществ (СХЗ-2)</w:t>
            </w:r>
          </w:p>
        </w:tc>
      </w:tr>
      <w:tr w:rsidR="00E755E2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Дорофеев А.Н.</w:t>
            </w:r>
          </w:p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Сумцова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38:13:060301:5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Гостиницы, бытовое обслуживание.  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Учесть. В соответствии с генеральным планом земельные участки отнесены к 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E755E2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38:13:060301:38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Гостиницы, бытовое обслуживание.  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E2" w:rsidRPr="008F4E2D" w:rsidRDefault="00E755E2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5E2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38:13:060301:6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Гостиницы, бытовое обслуживание.  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E2" w:rsidRPr="008F4E2D" w:rsidRDefault="00E755E2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5E2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38:13:060301:57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2" w:rsidRPr="008F4E2D" w:rsidRDefault="00E755E2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Гостиницы, бытовое обслуживание.  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2" w:rsidRPr="008F4E2D" w:rsidRDefault="00E755E2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Никитин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ЛПХ с ИЖС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E7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тем, что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генеральным планом расположен в зоне сельскохозяйственной использования (СХЗ-0), отнести данный земельный участок к иной зоне сельскохозяйственного назначения (СХЗ-4). Градостроительный регламент к 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данной зоне позволяет размещать личные подсобные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индивидуальным жилым домом</w:t>
            </w:r>
          </w:p>
        </w:tc>
      </w:tr>
      <w:tr w:rsidR="008F4E2D" w:rsidRPr="008F4E2D" w:rsidTr="007A149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Мантахаев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ЛПХ с ИЖС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755E2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связи с тем, что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E7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генеральным планом расположен в зоне сельскохозяйственной использования (СХЗ-0), отнести данный земельный участок к иной зоне сельскохозяйственного назначения (СХЗ-4). Градостроительный регламент к данной зоне позволяет размещать личные подсобные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индивидуальным жилым домом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38:13:060703:751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Земельные участки расположен за границами населенных пунктов на территории Прибайкальского национального парка. П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равила землепользования и застройки не  устанавливают градостроительное зонирование в границах Прибайкальского национального парка вне границ населенных пунктов (ч. 14 ст. 2  Федеральный закон от 14 марта 1995 г. N 33-ФЗ "Об особо охраняемых природных территориях")</w:t>
            </w:r>
          </w:p>
        </w:tc>
      </w:tr>
      <w:tr w:rsidR="008F4E2D" w:rsidRPr="008F4E2D" w:rsidTr="007A149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38:13:060703:1209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D73964" w:rsidP="00D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Оставить</w:t>
            </w:r>
            <w:r w:rsidR="008F4E2D"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E2D"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0401A0" w:rsidP="00D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 w:rsidR="00D7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что вид разрешенного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</w:t>
            </w:r>
            <w:r w:rsidRPr="0004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дачного строительства</w:t>
            </w:r>
            <w:r w:rsidR="00D7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отнести участок к зоне </w:t>
            </w:r>
            <w:r w:rsidR="00D73964" w:rsidRPr="00D7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садоводческих или огороднических некоммерческих товариществ (СХЗ-2)</w:t>
            </w:r>
          </w:p>
        </w:tc>
      </w:tr>
      <w:tr w:rsidR="000401A0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38:13:060703:751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Земельные участки расположен за границами населенных пунктов на территории Прибайкальского национального парка. П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равила землепользования и застройки не  устанавливают градостроительное зонирование в границах Прибайкальского национального парка вне границ населенных пунктов (ч. 14 ст. 2  Федеральный закон от 14 марта 1995 г. N 33-ФЗ "Об особо охраняемых природных территориях")</w:t>
            </w:r>
          </w:p>
        </w:tc>
      </w:tr>
      <w:tr w:rsidR="000401A0" w:rsidRPr="008F4E2D" w:rsidTr="007A149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38:13:060703:751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в  границы населенных пунктов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A0" w:rsidRPr="008F4E2D" w:rsidRDefault="000401A0" w:rsidP="008F4E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1A0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38:13:060703:3072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в  границы населенных пунктов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1A0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38:13:060703:3072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A0" w:rsidRPr="008F4E2D" w:rsidRDefault="000401A0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1A0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38:13:060703:3072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A0" w:rsidRPr="008F4E2D" w:rsidRDefault="000401A0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1A0" w:rsidRPr="008F4E2D" w:rsidTr="007A149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38:13:060703:751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A0" w:rsidRPr="008F4E2D" w:rsidRDefault="000401A0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в  границы населенных пунктов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A0" w:rsidRPr="008F4E2D" w:rsidRDefault="000401A0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1A0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Галушкин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A0" w:rsidRPr="008F4E2D" w:rsidRDefault="000401A0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38:13:060703:3072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A0" w:rsidRPr="008F4E2D" w:rsidRDefault="000401A0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Включить в  границы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0" w:rsidRPr="008F4E2D" w:rsidRDefault="000401A0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221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1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1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Шкляева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1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38:13:060705:674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1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Туристическое обслуживание (сдача в аренду жилых домов). Включить земельный участок в зону смешанной и общественно-деловой застройки (ЖЗ-2) или </w:t>
            </w:r>
            <w:r w:rsidRPr="008F4E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зону застройки индивидуальными жилыми домами 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221" w:rsidRPr="008F4E2D" w:rsidRDefault="005C7221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земельный участок отнесен к зоне застройки индивидуальные жилыми домами,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застройки индивидуальными жилыми домами  (Ж-1)</w:t>
            </w:r>
          </w:p>
        </w:tc>
      </w:tr>
      <w:tr w:rsidR="005C7221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1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1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Шкляева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1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1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 (сдача в аренду жилых домов). Включить земельный участок в зону смешанной и общественно-деловой застройки (ЖЗ-2) или  в зону застройки индивидуальными жилыми домами  (Ж-1)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1" w:rsidRPr="008F4E2D" w:rsidRDefault="005C7221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земельный участок отнесен к зоне застройки индивидуальные жилыми домами,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застройки индивидуальными жилыми домами  (Ж-1)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Андреева З.А.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гостевых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C7221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земельный участок отнесен к зоне застройки индивидуальные жилыми домами,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застройки индивидуальными жилыми домами  (Ж-1)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Халмакова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38:13:060201:666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гостевых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C7221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генеральным планом земельный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отнесен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зоне, зонирование смежных земельных участков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отнести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смешанной и общественно-деловой застройки (ЖЗ-2)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Елбаскин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38:13:000016:377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proofErr w:type="spellStart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Харатс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C7221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земельные участки отнесен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 деловой зоне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и планируемое землепользование,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отнести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участки к зоне смешанной и общественно-деловой застройки (ЖЗ-2)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Елбаскин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38:13:000016:605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кафе, гостевых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земельные участки отнесен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 деловой зоне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и планируемое землепользование,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отнести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участки к зоне смешанной и общественно-деловой застройки (ЖЗ-2)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Струнников Ю.С.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38:13:060703:1748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 Общественное питание (включить в виды)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Земельные участки расположен за границами населенных пунктов на территории Прибайкальского национального парка. П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равила землепользования и застройки не  устанавливают градостроительное зонирование в границах Прибайкальского национального парка вне границ 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 (ч. 14 ст. 2  Федеральный закон от 14 марта 1995 г. N 33-ФЗ "Об особо охраняемых природных территориях")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Понамарева Л.И.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 Включить в виды: гостиницы, бытовое обслуживание, ЛПХ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C7221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Земельные участки расположен за границами населенных пунктов на территории Прибайкальского национального парка. П</w:t>
            </w:r>
            <w:r w:rsidRPr="00EF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равила землепользования и застройки не  устанавливают градостроительное зонирование в границах Прибайкальского национального парка вне границ населенных пунктов (ч. 14 ст. 2  Федеральный закон от 14 марта 1995 г. N 33-ФЗ "Об особо охраняемых природных территориях")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Бадмаева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кафе, магазина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C7221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смешанной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щественно-деловой застройки ЖЗ-2,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Шкляева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38:13:060705:261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ИЖС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C7221" w:rsidP="005C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 планируемое землепользование, зонирование смежный земельных участков, отнести к зоне застройки индивидуальными жилыми домами (ЖЗ-1)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Амосова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размещения жилого и гостевого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3A02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 планируемое землепользование, территориальное зонирование смежных земельных участков, отнести к зоне застройки индивидуальными жилыми домами (ЖЗ-1)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Николаев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3A0267" w:rsidRDefault="008F4E2D" w:rsidP="003A02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02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Предусмотреть возможность размещения жилого и гостевого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Default="003A0267" w:rsidP="003A02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02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в соответствии с генеральным планом находится в зоне садоводческих или огороднических некоммерческих товариществ (СХЗ-2). Принято решение: сохранить зону садоводческих или огороднических некоммерческих товариществ (СХЗ-2)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3A0267" w:rsidRPr="003A0267" w:rsidRDefault="003A0267" w:rsidP="00544F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Градостроительным регламентом к зоне СХЗ-2 </w:t>
            </w:r>
            <w:r w:rsidRPr="00544F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предусмотрен вид использования земельных участков «гостиничное обслуживания»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44F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существующих объектов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Николаев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38:13:060201:895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3A0267" w:rsidRDefault="008F4E2D" w:rsidP="003A026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02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Предусмотреть возможность размещения жилого и гостевого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3A0267" w:rsidRDefault="003A0267" w:rsidP="008F4E2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02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Учитывая, фактическое и планируемое землепользование, территориальное зонирование смежных земельных участков, </w:t>
            </w:r>
            <w:r w:rsidRPr="003A02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отнести к зоне застройки индивидуальными жилыми домами (ЖЗ-1).</w:t>
            </w:r>
          </w:p>
          <w:p w:rsidR="003A0267" w:rsidRPr="008F4E2D" w:rsidRDefault="003A0267" w:rsidP="00595359">
            <w:pPr>
              <w:rPr>
                <w:rFonts w:ascii="Calibri" w:eastAsia="Calibri" w:hAnsi="Calibri" w:cs="Times New Roman"/>
                <w:lang w:eastAsia="en-US"/>
              </w:rPr>
            </w:pPr>
            <w:r w:rsidRPr="003A02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Градостроительным регламентом к зоне </w:t>
            </w:r>
            <w:r w:rsidR="005953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Жз-1</w:t>
            </w:r>
            <w:r w:rsidRPr="003A02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предусмотрен вид использования земельных участков «гостиничное обслуживания»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Табитуев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3A0267" w:rsidRDefault="008F4E2D" w:rsidP="003A026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3A0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общественно-деловой зоне,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Табитуев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общественно-деловой зоне,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Табитуева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общественно-деловой зоне,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Бухаев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смешанной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щественно-деловой застройки ЖЗ-2,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Табитуева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38:13:060201:463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смешанной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щественно-деловой застройки ЖЗ-2,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Григорьева.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38:13:060703:438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 рекреации ,Зона отдыха, Иные рекреационные зоны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 планируемое землепользование отнести данные земельные участки к зоне отдыха РЗ-2</w:t>
            </w:r>
          </w:p>
        </w:tc>
      </w:tr>
      <w:tr w:rsidR="003A0267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67" w:rsidRPr="008F4E2D" w:rsidRDefault="003A0267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67" w:rsidRPr="008F4E2D" w:rsidRDefault="003A0267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67" w:rsidRPr="008F4E2D" w:rsidRDefault="003A0267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67" w:rsidRPr="008F4E2D" w:rsidRDefault="003A0267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 рекреации ,Зона отдыха, Иные рекреационные зоны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7" w:rsidRDefault="003A0267">
            <w:r w:rsidRPr="006E4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 планируемое землепользование отнести данные земельные участки к зоне отдыха РЗ-2</w:t>
            </w:r>
          </w:p>
        </w:tc>
      </w:tr>
      <w:tr w:rsidR="003A0267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67" w:rsidRPr="008F4E2D" w:rsidRDefault="003A0267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67" w:rsidRPr="008F4E2D" w:rsidRDefault="003A0267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67" w:rsidRPr="008F4E2D" w:rsidRDefault="003A0267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67" w:rsidRPr="008F4E2D" w:rsidRDefault="003A0267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 рекреации ,Зона отдыха, Иные рекреационные зоны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7" w:rsidRDefault="003A0267">
            <w:r w:rsidRPr="006E4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 планируемое землепользование отнести данные земельные участки к зоне отдыха РЗ-2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 рекреации ,Зона отдыха, Иные рекреационные зоны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7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 планируемое землепользование отнести данны</w:t>
            </w:r>
            <w:r w:rsid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</w:t>
            </w:r>
            <w:r w:rsid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 w:rsid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="0079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иных объектов отдыха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РЗ-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Бурлов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38:13:060703:4591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Предусмотреть возможность ведения </w:t>
            </w:r>
            <w:proofErr w:type="spellStart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переработка молока , мяса с возможностью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3A0267" w:rsidP="005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 планируемое землепользование отнести данны</w:t>
            </w:r>
            <w:r w:rsid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</w:t>
            </w:r>
            <w:r w:rsid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 w:rsid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 зонам сельскохозяйственного назначения СХЗ-4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Хоньгоева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38:13:060703:3411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 размещения объектов общественного питания  и гостевых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D4E17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общественно-деловой зоне, отнести данный земельный участок к многофункциональной общественно-деловой зоне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Сидоров.А.П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38:13:060201:492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D4E17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смешанной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щественно-деловой застройки ЖЗ-2,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38:13:060201:811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D4E17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смешанной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щественно-деловой застройки ЖЗ-2,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Новикова В.Л.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38:13:060201:812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D4E17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смешанной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щественно-деловой застройки ЖЗ-2,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Пашнин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38:13:060201:814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Включить земельный участок в зону смешанной и общественно-деловой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D4E17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смешанной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щественно-деловой застройки ЖЗ-2,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Зормонова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возможность  размещения ведения гостевых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D4E17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Учитывая, что в соответствии с генеральным планом земельный участок отнесен к зоне сельскохозяйственного использования, а также фактическое использование (отсутствие объектов капитального строительства), отнести данный земельный участок к зоне сельскохозяйственных угодий СХЗ-1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Зормонова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общественно-деловую зону для размещения магазина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D4E17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смешанной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щественно-деловой застройки ЖЗ-2, отнести данный земельный участок к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Градостроительный регламент к зоне ЖЗ-2 позволяет размещать магазины.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Урбаева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ED4E17" w:rsidP="005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генеральным планом 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</w:t>
            </w:r>
            <w:r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зоне </w:t>
            </w:r>
            <w:r w:rsid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 индивидуальными жилыми домами (ЖЗ-1)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отнести данный земельный участок </w:t>
            </w:r>
            <w:r w:rsidR="00595359" w:rsidRPr="005C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зоне </w:t>
            </w:r>
            <w:r w:rsid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 индивидуальными жилыми домами (ЖЗ-1)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F4E2D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Горустович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9" w:rsidRDefault="00595359" w:rsidP="005953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02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в соответствии с генеральным планом находится в зоне садоводческих или огороднических некоммерческих товариществ (СХЗ-2). Принято решение: сохранить зону садоводческих или огороднических некоммерческих товариществ (СХЗ-2)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F4E2D" w:rsidRPr="008F4E2D" w:rsidRDefault="00595359" w:rsidP="00595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Градостроительным регламентом к зоне СХЗ-2 </w:t>
            </w:r>
            <w:r w:rsidRPr="005953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предусмотрена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размещения индивидуальных жилых домов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Шатаева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38:13:060703:746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95359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 фактическое и планируемое землепользование отнести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3A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t xml:space="preserve"> </w:t>
            </w:r>
            <w:r w:rsidRP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Галзутова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95359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 соответствии с генеральным планом земельный участок отнесен к зоне смешанной и общественно-деловой застройки ЖЗ-2, отнести данный земельный участок к зоне смешанной и общественно-деловой застройки ЖЗ-2.</w:t>
            </w:r>
          </w:p>
        </w:tc>
      </w:tr>
      <w:tr w:rsidR="00595359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59" w:rsidRPr="008F4E2D" w:rsidRDefault="00595359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59" w:rsidRPr="008F4E2D" w:rsidRDefault="00595359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59" w:rsidRPr="008F4E2D" w:rsidRDefault="00595359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59" w:rsidRPr="008F4E2D" w:rsidRDefault="00595359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9" w:rsidRDefault="00595359">
            <w:r w:rsidRPr="0016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 соответствии с генеральным планом земельный участок отнесен к зоне смешанной и общественно-деловой застройки ЖЗ-2, отнести данный земельный участок к зоне смешанной и общественно-деловой застройки ЖЗ-2.</w:t>
            </w:r>
          </w:p>
        </w:tc>
      </w:tr>
      <w:tr w:rsidR="00595359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59" w:rsidRPr="008F4E2D" w:rsidRDefault="00595359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59" w:rsidRPr="008F4E2D" w:rsidRDefault="00595359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59" w:rsidRPr="008F4E2D" w:rsidRDefault="00595359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59" w:rsidRPr="008F4E2D" w:rsidRDefault="00595359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9" w:rsidRDefault="00595359">
            <w:r w:rsidRPr="0016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 соответствии с генеральным планом земельный участок отнесен к зоне смешанной и общественно-деловой застройки ЖЗ-2, отнести данный земельный участок к зоне смешанной и общественно-деловой застройки ЖЗ-2.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застройки индивидуальными жилыми домами (Ж-1)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95359" w:rsidP="008F4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Учитывая, что в соответствии с генеральным планом земельный участок отнесен к зоне сельскохозяйственного использования, а также фактическое использование (отсутствие объектов капитального строительства), отнести данный земельный участок к зоне сельскохозяйственных угодий СХЗ-1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Галзутова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95359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 соответствии с генеральным планом земельный участок отнесен к зоне смешанной и общественно-деловой застройки ЖЗ-2, отнести данный земельный участок к зоне смешанной и общественно-деловой застройки ЖЗ-2.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95359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Отказать. Учитывая, что в соответствии с генеральным планом земельный участок отнесен к зоне сельскохозяйственного использования,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фактическое использование (отсутствие объектов капитального строительства), отнести данный земельный участок к зоне сельскохозяйственных угодий СХЗ-1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595359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 соответствии с генеральным планом земельный участок отнесен к зоне смешанной и общественно-деловой застройки ЖЗ-2, отнести данный земельный участок к зоне смешанной и общественно-деловой застройки ЖЗ-2.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Учитывая, что в соответствии с генеральным планом земельный участок отнесен к зоне сельскохозяйственного использования, а также фактическое использование (отсутствие объектов капитального строительства), отнести данный земельный участок к зоне сельскохозяйственных угодий СХЗ-1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Отказать. Учитывая, что в соответствии с генеральным планом земельный участок отнесен к зоне сельскохозяйственного использования, а также фактическое использование (отсутствие объектов капитального строительства), отнести данный земельный участок к зоне сельскохозяйственных угодий СХЗ-1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38:13:000000:1488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 соответствии с генеральным планом земельный участок отнесен к зоне смешанной и общественно-деловой застройки ЖЗ-2, отнести данный земельный участок к зоне смешанной и общественно-деловой застройки ЖЗ-2.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Включить земельный участок в зону смешанной и </w:t>
            </w: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Учитывая фактическое и планируемое использование,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территориальное зонирование смежных земельных участков отнести к </w:t>
            </w:r>
            <w:r w:rsidRPr="0016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зоне смешанной и общественно-деловой застройки ЖЗ-2</w:t>
            </w:r>
          </w:p>
        </w:tc>
      </w:tr>
      <w:tr w:rsidR="00166CBB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7A149F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Оглобин</w:t>
            </w:r>
            <w:proofErr w:type="spellEnd"/>
            <w:r w:rsidR="00166CBB"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BB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 фактическое и планируемое использование, территориальное зонирование смежных земельных участков отнести к </w:t>
            </w:r>
            <w:r w:rsidRPr="0016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зоне смешанной и общественно-деловой застройки ЖЗ-2</w:t>
            </w:r>
          </w:p>
        </w:tc>
      </w:tr>
      <w:tr w:rsidR="00166CBB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BB" w:rsidRPr="008F4E2D" w:rsidRDefault="00166CBB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BB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CBB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BB" w:rsidRPr="008F4E2D" w:rsidRDefault="00166CBB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BB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CBB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BB" w:rsidRPr="008F4E2D" w:rsidRDefault="00166CBB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CBB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CBB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BB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BB" w:rsidRPr="008F4E2D" w:rsidRDefault="00166CBB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BB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B11729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Матиенко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B11729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38:13:060501:8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2D" w:rsidRPr="00B11729" w:rsidRDefault="008F4E2D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</w:t>
            </w:r>
          </w:p>
          <w:p w:rsidR="0032352D" w:rsidRPr="00B11729" w:rsidRDefault="0032352D" w:rsidP="003235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166CBB" w:rsidP="008F4E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 фактическое и планируемое использование, территориальное зонирование смежных земельных участков отнести к </w:t>
            </w:r>
            <w:r w:rsidRPr="0016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7A149F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Бумбошкина</w:t>
            </w:r>
            <w:proofErr w:type="spellEnd"/>
            <w:r w:rsidRP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38:13:000022:345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 или в зону для ведения садоводства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 соответствии с генеральным планом земельный участок отнесен к зоне смешанной и общественно-деловой застройки ЖЗ-2, отнести данный земельный участок к зоне смешанной и общественно-деловой застройки ЖЗ-2.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Гладких Е.Г.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зону смешанной и общественно-деловой застройки (ЖЗ-2)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166CBB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земельный участок отнесен к общественно-деловой зоне,  фактическое и планируемое использование, территориальное зонирование смежных земельных участков отнести к </w:t>
            </w:r>
            <w:r w:rsidRPr="0016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зоне смешанной и общественно-деловой застройки ЖЗ-2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38:13:060703:1736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 зону отдыха РЗ2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D" w:rsidRPr="008F4E2D" w:rsidRDefault="00166CBB" w:rsidP="0016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 фактическое и планируемое использование, отнести к </w:t>
            </w:r>
            <w:r w:rsidRPr="0016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отдыха РЗ-2</w:t>
            </w:r>
          </w:p>
        </w:tc>
      </w:tr>
      <w:tr w:rsidR="007A149F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7A149F" w:rsidRDefault="007A149F" w:rsidP="007A1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9F">
              <w:rPr>
                <w:rFonts w:ascii="Times New Roman" w:hAnsi="Times New Roman" w:cs="Times New Roman"/>
                <w:b/>
                <w:sz w:val="20"/>
                <w:szCs w:val="20"/>
              </w:rPr>
              <w:t>Борбоева</w:t>
            </w:r>
            <w:proofErr w:type="spellEnd"/>
            <w:r w:rsidRPr="007A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38:13:060401:4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 жилую зону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 фактическое и планируемое использование, территориальное зонирование смежных земельных участков отнести к </w:t>
            </w:r>
            <w:r w:rsidRPr="0016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 индивидуальными жилыми домами ЖЗ-1</w:t>
            </w:r>
          </w:p>
        </w:tc>
      </w:tr>
      <w:tr w:rsidR="007A149F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7A149F" w:rsidRDefault="007A149F" w:rsidP="007A1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9F">
              <w:rPr>
                <w:rFonts w:ascii="Times New Roman" w:hAnsi="Times New Roman" w:cs="Times New Roman"/>
                <w:b/>
                <w:sz w:val="20"/>
                <w:szCs w:val="20"/>
              </w:rPr>
              <w:t>Бумбошкин</w:t>
            </w:r>
            <w:proofErr w:type="spellEnd"/>
            <w:r w:rsidRPr="007A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38:13:060705:352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зону для размещения 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земельный участок отнесен к общественно-деловой зоне, отнести 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к многофункциональной общественно-деловой зоне ОДЗ-1</w:t>
            </w:r>
          </w:p>
        </w:tc>
      </w:tr>
      <w:tr w:rsidR="007A149F" w:rsidRPr="008F4E2D" w:rsidTr="007A149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7A149F" w:rsidRDefault="007A149F" w:rsidP="007A1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9F">
              <w:rPr>
                <w:rFonts w:ascii="Times New Roman" w:hAnsi="Times New Roman" w:cs="Times New Roman"/>
                <w:b/>
                <w:sz w:val="20"/>
                <w:szCs w:val="20"/>
              </w:rPr>
              <w:t>Бумбошкин</w:t>
            </w:r>
            <w:proofErr w:type="spellEnd"/>
            <w:r w:rsidRPr="007A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38:13:060705:352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зону для размещения 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соответствии с генеральным планом земельный участок отнесен к общественно-деловой зоне, отнести земельный участок к многофункциональной общественно-деловой зоне ОДЗ-1</w:t>
            </w:r>
          </w:p>
        </w:tc>
      </w:tr>
      <w:tr w:rsidR="007A149F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7A149F" w:rsidRDefault="007A149F" w:rsidP="007A1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9F">
              <w:rPr>
                <w:rFonts w:ascii="Times New Roman" w:hAnsi="Times New Roman" w:cs="Times New Roman"/>
                <w:b/>
                <w:sz w:val="20"/>
                <w:szCs w:val="20"/>
              </w:rPr>
              <w:t>Якунаева</w:t>
            </w:r>
            <w:proofErr w:type="spellEnd"/>
            <w:r w:rsidRPr="007A1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38:13:060101:126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в иную зону сельскохозяйственного назначения СХЗ-4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F" w:rsidRPr="008F4E2D" w:rsidRDefault="007A149F" w:rsidP="007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земельный участок отнесен к зон сельскохозяйственного использования фактическое и планируемое использование, территориальное зонирование смежных земельных участков отнести к </w:t>
            </w:r>
            <w:r w:rsidRPr="0016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зоне сельскохозяйственного назначения СХЗ-4.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Кауров В.К.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38:13:060703:3674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2D" w:rsidRPr="008F4E2D" w:rsidRDefault="00CD77BE" w:rsidP="00CD77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 соответствии с генеральным планом земельный участок отнесен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зоне застройки индивидуальными жилыми домами ЖЗ-1</w:t>
            </w:r>
            <w:r w:rsidRPr="00CD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отнести данный земельный участок к зоне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 индивидуальными жилыми домами ЖЗ-1</w:t>
            </w:r>
          </w:p>
        </w:tc>
      </w:tr>
      <w:tr w:rsidR="008F4E2D" w:rsidRPr="008F4E2D" w:rsidTr="007A149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Тумко</w:t>
            </w:r>
            <w:proofErr w:type="spellEnd"/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38:13:060703:2345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2D" w:rsidRPr="008F4E2D" w:rsidRDefault="008F4E2D" w:rsidP="008F4E2D">
            <w:pPr>
              <w:rPr>
                <w:rFonts w:ascii="Calibri" w:eastAsia="Calibri" w:hAnsi="Calibri" w:cs="Times New Roman"/>
                <w:lang w:eastAsia="en-US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Включить земельный участок в жилую зону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2D" w:rsidRPr="008F4E2D" w:rsidRDefault="00CD77BE" w:rsidP="00CD77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Учитывая, что в соответствии с генеральным планом земельный участок отнесен к зоне сельскохозяйственного использования, отнести данный земельный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асток к зоне сельскохозяйственного использования </w:t>
            </w:r>
            <w:r w:rsidRPr="00CD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СХЗ-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 Градостроительный регламент к данной зоне позволяет размещать жилой дом в составе личного подсобного хозяйства</w:t>
            </w:r>
          </w:p>
        </w:tc>
      </w:tr>
      <w:tr w:rsidR="008F4E2D" w:rsidRPr="008F4E2D" w:rsidTr="007A149F">
        <w:trPr>
          <w:trHeight w:val="4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7A149F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Бумбошкин</w:t>
            </w:r>
            <w:proofErr w:type="spellEnd"/>
            <w:r w:rsidRPr="007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38:13:000005:104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2D" w:rsidRPr="008F4E2D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зону для размещения КФХ за границами населенного пункта вне территории Прибайкальского национального парка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2D" w:rsidRPr="008F4E2D" w:rsidRDefault="0018761F" w:rsidP="00544F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Данный земельный участок отнесен к  сельскохозяйственным угодьям в составе земель сельскохозяйственного назначения. В соответствии с ч. 6 ст. 36 Градостроительного кодекса РФ градостроительный регламент к таким терри</w:t>
            </w:r>
            <w:r w:rsidR="0054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риям не устанавливаются</w:t>
            </w:r>
            <w:r w:rsidR="0054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44F9F">
              <w:rPr>
                <w:rFonts w:ascii="Times New Roman" w:eastAsia="Times New Roman" w:hAnsi="Times New Roman" w:cs="Times New Roman"/>
              </w:rPr>
              <w:t xml:space="preserve"> В</w:t>
            </w:r>
            <w:r w:rsidR="00544F9F" w:rsidRPr="00544F9F">
              <w:rPr>
                <w:rFonts w:ascii="Times New Roman" w:eastAsia="Times New Roman" w:hAnsi="Times New Roman" w:cs="Times New Roman"/>
              </w:rPr>
              <w:t xml:space="preserve"> соответствии с ч. 4ст. 11 Федерального закона от 11.06.2003 N 74-ФЗ "О крестьянском (фермерском) хозяйстве"</w:t>
            </w:r>
            <w:r w:rsidR="00544F9F">
              <w:rPr>
                <w:rFonts w:ascii="Times New Roman" w:eastAsia="Times New Roman" w:hAnsi="Times New Roman" w:cs="Times New Roman"/>
              </w:rPr>
              <w:t xml:space="preserve"> на данной территории допускается размещение индивидуального жилого дома для КФХ.</w:t>
            </w:r>
          </w:p>
        </w:tc>
      </w:tr>
    </w:tbl>
    <w:p w:rsidR="00D23407" w:rsidRDefault="00D23407" w:rsidP="00EC6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D77BE" w:rsidRPr="007435BE" w:rsidRDefault="00CD77BE" w:rsidP="00CD7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11.</w:t>
      </w:r>
      <w:r w:rsidR="00E84E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Pr="008F4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43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Предложения и замечания иных участников публичных слушаний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2977"/>
        <w:gridCol w:w="3119"/>
      </w:tblGrid>
      <w:tr w:rsidR="00CD77BE" w:rsidRPr="008F4E2D" w:rsidTr="00CD77B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BE" w:rsidRPr="008F4E2D" w:rsidRDefault="00CD77BE" w:rsidP="00C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BE" w:rsidRPr="008F4E2D" w:rsidRDefault="00CD77BE" w:rsidP="00C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BE" w:rsidRPr="008F4E2D" w:rsidRDefault="00CD77BE" w:rsidP="00C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BE" w:rsidRPr="008F4E2D" w:rsidRDefault="00CD77BE" w:rsidP="00C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содержание замечания/предложения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BE" w:rsidRPr="008F4E2D" w:rsidRDefault="00CD77BE" w:rsidP="00CD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Аргументированные рекомендации организатора публичных слушаний о целесообразности или нецелесообразности учета</w:t>
            </w:r>
          </w:p>
        </w:tc>
      </w:tr>
      <w:tr w:rsidR="00CD77BE" w:rsidRPr="008F4E2D" w:rsidTr="00CD77B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E" w:rsidRDefault="00CD7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E" w:rsidRDefault="00CD7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ООО Байкал-Дар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E" w:rsidRDefault="00CD7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38:13:000016:436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BE" w:rsidRDefault="00CD7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Производственная зона сельскохозяйственных предприятий СХЗ-3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BE" w:rsidRPr="008F4E2D" w:rsidRDefault="00CD77BE" w:rsidP="00CD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CD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Учитывая, что в соответствии с генеральным планом земельный участок отнесен к зоне сельскохозяйственного использования,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и планируемое использование, </w:t>
            </w:r>
            <w:r w:rsidRPr="00CD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отнести данный земельный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асток к иной зоне сельскохозяйственного назначения СХЗ-4. Градостроительные регламенты к данной зоне позволяют размещать объекты сельскохозяйственного производства.</w:t>
            </w:r>
          </w:p>
        </w:tc>
      </w:tr>
    </w:tbl>
    <w:p w:rsidR="00D23407" w:rsidRDefault="00D23407" w:rsidP="00EC6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23407" w:rsidRDefault="00E84E7C" w:rsidP="00EC6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11.3.2. Предложение и замечания участников публичных слушаний, поступившие в устной форме, внесенные в протоколы публичных слушаний</w:t>
      </w:r>
    </w:p>
    <w:p w:rsidR="00E84E7C" w:rsidRDefault="00E84E7C" w:rsidP="00EC6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 w:rsidR="00E84E7C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7C" w:rsidRPr="008F4E2D" w:rsidRDefault="00E84E7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7C" w:rsidRPr="008F4E2D" w:rsidRDefault="00E84E7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содержание замечания/предложения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C" w:rsidRPr="008F4E2D" w:rsidRDefault="00E84E7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E2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Аргументированные рекомендации организатора публичных слушаний о целесообразности или нецелесообразности учета</w:t>
            </w:r>
          </w:p>
        </w:tc>
      </w:tr>
      <w:tr w:rsidR="00E84E7C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7C" w:rsidRPr="008F4E2D" w:rsidRDefault="00E84E7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7C" w:rsidRPr="00E84E7C" w:rsidRDefault="00E84E7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E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 предусматривать возможность размещения жилого дома рядом с  гостиницей.  Мы этого не хотим, так как происходят нарушение тишины и покоя ( распитие и т.п.)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7C" w:rsidRDefault="00E84E7C" w:rsidP="00B54FE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 возможно</w:t>
            </w:r>
            <w:proofErr w:type="gramEnd"/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учесть. Градостроительные регламенты устанавливаются в целом к территориальным зонам. Сложившееся землепользование и застройка такова, что объекты гост</w:t>
            </w:r>
            <w:r w:rsid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ини</w:t>
            </w:r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чного обслуживания (гостевые дома), уже расположены в структуре жилой застройки. Исключение данных объектов из зоны застройки жилыми домами </w:t>
            </w:r>
            <w:r w:rsidR="00B54FE7"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повлечет нарушение правообладателей земельных участков и объектов капитального строительства.</w:t>
            </w:r>
          </w:p>
          <w:p w:rsidR="00B54FE7" w:rsidRPr="00B54FE7" w:rsidRDefault="00B54FE7" w:rsidP="00B54FE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Другие участники публичных слушаний данное предложение не поддержали </w:t>
            </w:r>
          </w:p>
        </w:tc>
      </w:tr>
      <w:tr w:rsidR="00B54FE7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7" w:rsidRDefault="00B54FE7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7" w:rsidRPr="00E84E7C" w:rsidRDefault="00B54FE7" w:rsidP="00B5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4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зоны застройки индивидуальными жилыми домами исключить вид разрешенного использование «гостиничное обслуживание», либо предусмотреть в условно-разрешенных видах.</w:t>
            </w:r>
          </w:p>
          <w:p w:rsidR="00B54FE7" w:rsidRPr="00E84E7C" w:rsidRDefault="00B54FE7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7" w:rsidRDefault="00B54FE7" w:rsidP="00B54FE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 возможно</w:t>
            </w:r>
            <w:proofErr w:type="gramEnd"/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учесть. Градостроительные регламенты устанавливаются в целом к территориальным зонам. Сложившееся землепользование и застройка такова, что объекты гост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ини</w:t>
            </w:r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чного обслуживания (гостевые дома), уже расположены в структуре жилой застройки.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Включение</w:t>
            </w:r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данных объектов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 условно-разрешенные виды</w:t>
            </w:r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повлечет нарушение правообладателей земельных участков и объектов капитального строительства.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Градостроительными регламентами к таким объектам предусматриваются предельные параметры соответствующие жилому дому.</w:t>
            </w:r>
          </w:p>
          <w:p w:rsidR="00B54FE7" w:rsidRPr="00B54FE7" w:rsidRDefault="00B54FE7" w:rsidP="00B54FE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Другие участники публичных слушаний данное предложение не поддержали</w:t>
            </w:r>
          </w:p>
        </w:tc>
      </w:tr>
      <w:tr w:rsidR="00B54FE7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7" w:rsidRDefault="00B54FE7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7" w:rsidRPr="00FB10DC" w:rsidRDefault="00B54FE7" w:rsidP="00B5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Максимальный размер земельного участка для индивидуального жилищного строительства в </w:t>
            </w:r>
            <w:proofErr w:type="spellStart"/>
            <w:r w:rsidRPr="00FB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д.Курма</w:t>
            </w:r>
            <w:proofErr w:type="spellEnd"/>
            <w:r w:rsidRPr="00FB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установить -20-25соток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7" w:rsidRPr="00B54FE7" w:rsidRDefault="00B54FE7" w:rsidP="00B54FE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Принимается. В целом для вида «</w:t>
            </w:r>
            <w:r w:rsidRPr="00B54F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» в жилых зонах устанавливается 25 соток на всей территории поселения</w:t>
            </w:r>
          </w:p>
        </w:tc>
      </w:tr>
      <w:tr w:rsidR="00FB10DC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C" w:rsidRDefault="00FB10D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C" w:rsidRPr="00FB10DC" w:rsidRDefault="00FB10DC" w:rsidP="00B5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Отобразить зону смешанной застройки в соответствии с Генеральным планом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C" w:rsidRPr="00544F9F" w:rsidRDefault="00FB10DC" w:rsidP="00B54FE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44F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Принимается. За исключением отдельных случаев в соответствии с заявлениями участников публичных слушаний.</w:t>
            </w:r>
          </w:p>
        </w:tc>
      </w:tr>
      <w:tr w:rsidR="00FB10DC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C" w:rsidRDefault="00FB10D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C" w:rsidRPr="00E84E7C" w:rsidRDefault="00FB10DC" w:rsidP="00FB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Производственную зона сельскохозяйственных предприятий СХ-3 у дороги заменить на сельскохозяйственные угодья.</w:t>
            </w:r>
          </w:p>
          <w:p w:rsidR="00FB10DC" w:rsidRPr="00FB10DC" w:rsidRDefault="00FB10DC" w:rsidP="00B5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C" w:rsidRPr="00544F9F" w:rsidRDefault="00544F9F" w:rsidP="00544F9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44F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незастроенные земельные участки, отнесенные к зонам сельскохозяйственного назначения, расположенные в прибрежной зоне озера Байкал, отнести к территориальной зоне сельскохозяйственных угодий СХЗ-1, с ограничениями, установленными ст. 65 Водного кодекса РФ, либо к зоне иных объектов отдыха РЗ-3 (без возможности размещения объектов капитального строительства)</w:t>
            </w:r>
          </w:p>
        </w:tc>
      </w:tr>
      <w:tr w:rsidR="00FB10DC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C" w:rsidRDefault="00FB10D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C" w:rsidRPr="00FB10DC" w:rsidRDefault="00FB10DC" w:rsidP="00FB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береговую зону вдоль дороги без сельскохозяйственного производства.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C" w:rsidRPr="00544F9F" w:rsidRDefault="00FB10DC" w:rsidP="00B54FE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44F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Территориальное зонирование вдоль береговой полосы не предусматривает сельскохозяйственных производств</w:t>
            </w:r>
          </w:p>
        </w:tc>
      </w:tr>
      <w:tr w:rsidR="00FB10DC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C" w:rsidRDefault="00FB10DC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C" w:rsidRPr="00FB10DC" w:rsidRDefault="00FB10DC" w:rsidP="00FB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Исключить гостиничное обслуживание из зоны садоводческих и огороднических некоммерческих товариществ (СХЗ-2)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C" w:rsidRPr="00544F9F" w:rsidRDefault="00FB10DC" w:rsidP="005314B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44F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Невозможно учесть. Сложившееся землепользование и застройка такова, что объекты гостиничного обслуживания (гостевые дома), уже расположены в границах зону садоводческих и огороднических некоммерческих товариществ (СХЗ-2). </w:t>
            </w:r>
            <w:r w:rsidR="005314B1" w:rsidRPr="00544F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Градостроительными регламентами к данной зоне предусмотрена возможность размещения объектов гостиничного обслуживания только для уже существующих объектов. Новое строительство не предусматривается.</w:t>
            </w:r>
            <w:r w:rsidRPr="00544F9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14B1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1" w:rsidRDefault="005314B1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1" w:rsidRPr="005314B1" w:rsidRDefault="005314B1" w:rsidP="00FB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 Дом культуры в смешанно-деловой зоне.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1" w:rsidRDefault="005314B1" w:rsidP="005314B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Градостроительные регламенты к</w:t>
            </w:r>
            <w:r>
              <w:t xml:space="preserve"> </w:t>
            </w:r>
            <w:r w:rsidRPr="005314B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зоне смешанной и 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ественно-деловой застройки ЖЗ-2 предусматривает р</w:t>
            </w:r>
            <w:r w:rsidRPr="005314B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азмещение зданий, предназначенных для размещения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домов культуры, библиотек и прочих подобных объектов</w:t>
            </w:r>
          </w:p>
        </w:tc>
      </w:tr>
      <w:tr w:rsidR="005314B1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1" w:rsidRDefault="005314B1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1" w:rsidRPr="005314B1" w:rsidRDefault="005314B1" w:rsidP="00FB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Распределять свободные земельные участки только после того, как определяться социальные объекты: фельдшерский пункт, дороги, электричество с увеличением мощности, пожарная часть, клуб, правопорядок, коммунальное хозяйство.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1" w:rsidRDefault="005314B1" w:rsidP="005314B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Правилами землепользования и застройки предусмотрены территориальные зоны для размещения объектов социальной сферы, кроме того такие объекты также допустимо размещать в жилых зонах. Предоставление земельных участков является полномочием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Ольхонского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5314B1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1" w:rsidRDefault="005314B1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1" w:rsidRPr="005314B1" w:rsidRDefault="005314B1" w:rsidP="00FB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 жилой зоне перевод жилых объектов в объекты гостиничного обслуживания только через согласование с соседями и с соблюдением параметров строительства – максимальная площадь дома 300кв.метров.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1" w:rsidRDefault="005314B1" w:rsidP="005314B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В градостроительный регламент в отношении объектов гостиничного обслуживания в жилых зонах вводится предельный параметр разрешенного строительства – максимальная площадь объекта – 300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314B1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1" w:rsidRDefault="005314B1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1" w:rsidRPr="005314B1" w:rsidRDefault="0018761F" w:rsidP="00FB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А.А.Голушкин</w:t>
            </w:r>
            <w:proofErr w:type="spellEnd"/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Прошу рассмотреть обращения, поступившие в рамках публичных слушаний, переданное 20.01.2023 за №1-пзз и № 2-пзз, а </w:t>
            </w:r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также ранее поданные заявления о включении в границы населенного пункта от 20.01.2023г. Всего 7 заявлений.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1" w:rsidRDefault="0018761F" w:rsidP="005314B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Все заявления переданы разработчику и рассмотрены. Результат рассмотрения в п. 11.3.1 настоящего заключения </w:t>
            </w:r>
          </w:p>
        </w:tc>
      </w:tr>
      <w:tr w:rsidR="0018761F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1F" w:rsidRDefault="0018761F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1F" w:rsidRPr="0018761F" w:rsidRDefault="0018761F" w:rsidP="001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Предусмотреть в зоне индивидуальной жилой застройки вспомогательный вид: гостиничное обслуживание.</w:t>
            </w:r>
          </w:p>
          <w:p w:rsidR="0018761F" w:rsidRPr="0018761F" w:rsidRDefault="0018761F" w:rsidP="00FB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F" w:rsidRDefault="0018761F" w:rsidP="005314B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Данный вид использования предусмотрен в зоне индивидуальной жилой застройки</w:t>
            </w:r>
          </w:p>
        </w:tc>
      </w:tr>
      <w:tr w:rsidR="0018761F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1F" w:rsidRDefault="0018761F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1F" w:rsidRPr="0018761F" w:rsidRDefault="0018761F" w:rsidP="001876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6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Настаиваем клуб поставить на старом месте, где находился фельдшерско-акушерский пункт. Это будет общественное место в центре села.</w:t>
            </w:r>
          </w:p>
          <w:p w:rsidR="0018761F" w:rsidRPr="00FC6DC9" w:rsidRDefault="0018761F" w:rsidP="001876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F" w:rsidRDefault="00FC6DC9" w:rsidP="00FC6DC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Градостроительным регламентом предусматривается возможность размещения данного объекта. Но необходимо внесение изменений в генеральный план: конкретизировать место размещения, путем установления соответствующей функциональной зоны</w:t>
            </w:r>
          </w:p>
        </w:tc>
      </w:tr>
      <w:tr w:rsidR="0018761F" w:rsidRPr="008F4E2D" w:rsidTr="00E84E7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1F" w:rsidRDefault="0018761F" w:rsidP="001B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1F" w:rsidRPr="0018761F" w:rsidRDefault="0018761F" w:rsidP="001876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с. </w:t>
            </w:r>
            <w:proofErr w:type="spellStart"/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Сахюрта</w:t>
            </w:r>
            <w:proofErr w:type="spellEnd"/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предусмотрен спортзал. Наши детям необходим спортивный зал, чтобы не ездить каждый раз в </w:t>
            </w:r>
            <w:proofErr w:type="spellStart"/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с.Шара-Тогот</w:t>
            </w:r>
            <w:proofErr w:type="spellEnd"/>
            <w:r w:rsidRPr="0018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Также взрослое население хочет заниматься спортом. Просим зарезервировать участок под муниципальную собственность.</w:t>
            </w:r>
          </w:p>
          <w:p w:rsidR="0018761F" w:rsidRPr="00FC6DC9" w:rsidRDefault="0018761F" w:rsidP="001876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F" w:rsidRDefault="00FC6DC9" w:rsidP="00FC6DC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Градостроительным регламентом предусматривается возможность размещения данного объекта. Но необходимо внесение изменений в генеральный план: конкретизировать место размещения, путем установления соответствующей функциональной зоны</w:t>
            </w:r>
          </w:p>
        </w:tc>
      </w:tr>
    </w:tbl>
    <w:p w:rsidR="00E84E7C" w:rsidRDefault="00E84E7C" w:rsidP="00EC6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C6A13" w:rsidRPr="003626C9" w:rsidRDefault="0015620C" w:rsidP="00EC6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87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A13" w:rsidRPr="003626C9"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 по результатам публичных слушаний:</w:t>
      </w:r>
    </w:p>
    <w:p w:rsidR="004C01D2" w:rsidRPr="003626C9" w:rsidRDefault="00F91D18" w:rsidP="008D7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87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Публичные слушания по проекту </w:t>
      </w:r>
      <w:r w:rsidR="00165CD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 землепользования и застройки Шара-</w:t>
      </w:r>
      <w:proofErr w:type="spellStart"/>
      <w:r w:rsidR="00165CD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165CD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B20" w:rsidRPr="003626C9">
        <w:rPr>
          <w:rFonts w:ascii="Times New Roman" w:hAnsi="Times New Roman" w:cs="Times New Roman"/>
          <w:sz w:val="24"/>
          <w:szCs w:val="24"/>
        </w:rPr>
        <w:t>от 2</w:t>
      </w:r>
      <w:r w:rsidR="00165CDF" w:rsidRPr="003626C9">
        <w:rPr>
          <w:rFonts w:ascii="Times New Roman" w:hAnsi="Times New Roman" w:cs="Times New Roman"/>
          <w:sz w:val="24"/>
          <w:szCs w:val="24"/>
        </w:rPr>
        <w:t>3</w:t>
      </w:r>
      <w:r w:rsidR="005C3B20" w:rsidRPr="003626C9">
        <w:rPr>
          <w:rFonts w:ascii="Times New Roman" w:hAnsi="Times New Roman" w:cs="Times New Roman"/>
          <w:sz w:val="24"/>
          <w:szCs w:val="24"/>
        </w:rPr>
        <w:t>.</w:t>
      </w:r>
      <w:r w:rsidR="00165CDF" w:rsidRPr="003626C9">
        <w:rPr>
          <w:rFonts w:ascii="Times New Roman" w:hAnsi="Times New Roman" w:cs="Times New Roman"/>
          <w:sz w:val="24"/>
          <w:szCs w:val="24"/>
        </w:rPr>
        <w:t>12</w:t>
      </w:r>
      <w:r w:rsidR="005C3B20" w:rsidRPr="003626C9">
        <w:rPr>
          <w:rFonts w:ascii="Times New Roman" w:hAnsi="Times New Roman" w:cs="Times New Roman"/>
          <w:sz w:val="24"/>
          <w:szCs w:val="24"/>
        </w:rPr>
        <w:t>.202</w:t>
      </w:r>
      <w:r w:rsidR="00165CDF" w:rsidRPr="003626C9">
        <w:rPr>
          <w:rFonts w:ascii="Times New Roman" w:hAnsi="Times New Roman" w:cs="Times New Roman"/>
          <w:sz w:val="24"/>
          <w:szCs w:val="24"/>
        </w:rPr>
        <w:t>2</w:t>
      </w:r>
      <w:r w:rsidR="005C3B20" w:rsidRPr="003626C9">
        <w:rPr>
          <w:rFonts w:ascii="Times New Roman" w:hAnsi="Times New Roman" w:cs="Times New Roman"/>
          <w:sz w:val="24"/>
          <w:szCs w:val="24"/>
        </w:rPr>
        <w:t xml:space="preserve">г № </w:t>
      </w:r>
      <w:r w:rsidR="00165CDF" w:rsidRPr="003626C9">
        <w:rPr>
          <w:rFonts w:ascii="Times New Roman" w:hAnsi="Times New Roman" w:cs="Times New Roman"/>
          <w:sz w:val="24"/>
          <w:szCs w:val="24"/>
        </w:rPr>
        <w:t>101</w:t>
      </w:r>
      <w:r w:rsidR="005C3B20" w:rsidRPr="003626C9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</w:t>
      </w:r>
      <w:r w:rsidR="00165CDF" w:rsidRPr="003626C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                 </w:t>
      </w:r>
      <w:r w:rsidR="00336F3C" w:rsidRPr="003626C9">
        <w:rPr>
          <w:rFonts w:ascii="Times New Roman" w:hAnsi="Times New Roman" w:cs="Times New Roman"/>
          <w:sz w:val="24"/>
          <w:szCs w:val="24"/>
        </w:rPr>
        <w:t xml:space="preserve"> </w:t>
      </w:r>
      <w:r w:rsidR="009E302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</w:t>
      </w:r>
      <w:r w:rsidR="005C3B20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C3B20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ского поселения </w:t>
      </w:r>
      <w:proofErr w:type="spellStart"/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Иркутской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FF330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проведены в соответствии требованиям</w:t>
      </w:r>
      <w:r w:rsidR="00336F3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действующего законодательства Российской Федерации в </w:t>
      </w:r>
      <w:r w:rsidR="00EA747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связи,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чем публичные слушания считать состоявшимися.</w:t>
      </w:r>
    </w:p>
    <w:p w:rsidR="00623DC3" w:rsidRPr="003626C9" w:rsidRDefault="00F91D18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87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Принять</w:t>
      </w:r>
      <w:r w:rsidR="00336F3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учесть все поступившие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336F3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2F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замечания </w:t>
      </w:r>
      <w:r w:rsidR="00336F3C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E22F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рамках</w:t>
      </w:r>
      <w:r w:rsidR="00ED6F0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проведения публичных слушаний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ED6F0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</w:t>
      </w:r>
      <w:proofErr w:type="spellStart"/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изложенное в п.</w:t>
      </w:r>
      <w:r w:rsidR="00BB3AA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D4EE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4E22F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B3AAE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F330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</w:t>
      </w:r>
      <w:r w:rsidR="00FF330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 внести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изменения (дополнения) в Проект.</w:t>
      </w:r>
    </w:p>
    <w:p w:rsidR="00EC6A13" w:rsidRPr="003626C9" w:rsidRDefault="00EC6A13" w:rsidP="00EC6A13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8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2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</w:t>
      </w:r>
      <w:r w:rsidR="003375AC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Градостроительного кодекса Российской Федерации в целом одобрить и рекомендовать к утверждению после доработки</w:t>
      </w:r>
      <w:r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75AC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6A13" w:rsidRPr="003626C9" w:rsidRDefault="00F91D18" w:rsidP="00EC6A13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87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695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астоящее заключение </w:t>
      </w:r>
      <w:r w:rsidR="00FF330F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опубликовать</w:t>
      </w:r>
      <w:r w:rsidR="00EF6695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Уставом Шара-</w:t>
      </w:r>
      <w:proofErr w:type="spellStart"/>
      <w:r w:rsidR="00EF6695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</w:t>
      </w:r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</w:t>
      </w:r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692296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</w:t>
      </w:r>
      <w:r w:rsidR="00EC6A13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сельского поселения</w:t>
      </w:r>
      <w:r w:rsidR="00EC6A13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EC6A13" w:rsidRPr="003626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</w:t>
        </w:r>
      </w:hyperlink>
      <w:r w:rsidR="00EC6A13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шара-тогот.рф. </w:t>
      </w:r>
    </w:p>
    <w:p w:rsidR="004C01D2" w:rsidRDefault="00544F9F" w:rsidP="00EC6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Учитывая значительные изменения в карте градостроительного зонирования и градостроительных регламентах, внесенных по итогам публичных слушаний, разместить  откорректированный проект внесения изменений в правила землепользования и застройки на </w:t>
      </w:r>
      <w:r w:rsidRPr="00544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официальном сайте администрации сельского поселения http:шара-тогот</w:t>
      </w:r>
      <w:proofErr w:type="gramStart"/>
      <w:r w:rsidRPr="00544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44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одновременно с данным заключением.</w:t>
      </w:r>
    </w:p>
    <w:p w:rsidR="003626C9" w:rsidRDefault="003626C9" w:rsidP="00EC6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5BCE" w:rsidRPr="003626C9" w:rsidRDefault="00C75BCE" w:rsidP="00EC6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F6695" w:rsidRPr="003626C9" w:rsidRDefault="00EF6695" w:rsidP="00EC6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Шара-</w:t>
      </w:r>
      <w:proofErr w:type="spellStart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Тоготского</w:t>
      </w:r>
      <w:proofErr w:type="spellEnd"/>
    </w:p>
    <w:p w:rsidR="00F91D18" w:rsidRPr="003626C9" w:rsidRDefault="00EC6A13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F6695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ниципального образов</w:t>
      </w:r>
      <w:r w:rsidR="00544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ния                                                                      </w:t>
      </w:r>
      <w:proofErr w:type="spellStart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М.Т.Нагуслаев</w:t>
      </w:r>
      <w:proofErr w:type="spellEnd"/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91D18" w:rsidRPr="003626C9" w:rsidSect="00F9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7B3"/>
    <w:multiLevelType w:val="hybridMultilevel"/>
    <w:tmpl w:val="2CFE7260"/>
    <w:lvl w:ilvl="0" w:tplc="1C8C6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75345"/>
    <w:multiLevelType w:val="hybridMultilevel"/>
    <w:tmpl w:val="3094EE62"/>
    <w:lvl w:ilvl="0" w:tplc="67B05D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2B42"/>
    <w:multiLevelType w:val="hybridMultilevel"/>
    <w:tmpl w:val="61E2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3C58"/>
    <w:multiLevelType w:val="hybridMultilevel"/>
    <w:tmpl w:val="94340FD8"/>
    <w:lvl w:ilvl="0" w:tplc="D02C9D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8"/>
    <w:rsid w:val="000401A0"/>
    <w:rsid w:val="00081783"/>
    <w:rsid w:val="000B550B"/>
    <w:rsid w:val="000B6281"/>
    <w:rsid w:val="001538FC"/>
    <w:rsid w:val="0015620C"/>
    <w:rsid w:val="00156244"/>
    <w:rsid w:val="001575A6"/>
    <w:rsid w:val="00165CDF"/>
    <w:rsid w:val="00166CBB"/>
    <w:rsid w:val="00171379"/>
    <w:rsid w:val="0018761F"/>
    <w:rsid w:val="00197B2E"/>
    <w:rsid w:val="001F3812"/>
    <w:rsid w:val="0021545A"/>
    <w:rsid w:val="00252683"/>
    <w:rsid w:val="0028667B"/>
    <w:rsid w:val="002B49A2"/>
    <w:rsid w:val="002B4EA2"/>
    <w:rsid w:val="002C37DB"/>
    <w:rsid w:val="002E1710"/>
    <w:rsid w:val="0032352D"/>
    <w:rsid w:val="00336F3C"/>
    <w:rsid w:val="003375AC"/>
    <w:rsid w:val="00344097"/>
    <w:rsid w:val="003626C9"/>
    <w:rsid w:val="003740DB"/>
    <w:rsid w:val="003977F9"/>
    <w:rsid w:val="003A0267"/>
    <w:rsid w:val="003A4563"/>
    <w:rsid w:val="003A6342"/>
    <w:rsid w:val="003D27CB"/>
    <w:rsid w:val="003D4EEE"/>
    <w:rsid w:val="003E125D"/>
    <w:rsid w:val="003E6FD4"/>
    <w:rsid w:val="004024A3"/>
    <w:rsid w:val="00413937"/>
    <w:rsid w:val="0043182C"/>
    <w:rsid w:val="00436DAC"/>
    <w:rsid w:val="00453A76"/>
    <w:rsid w:val="00461748"/>
    <w:rsid w:val="00465526"/>
    <w:rsid w:val="00497F0E"/>
    <w:rsid w:val="004A5449"/>
    <w:rsid w:val="004B4E73"/>
    <w:rsid w:val="004B67FE"/>
    <w:rsid w:val="004C01D2"/>
    <w:rsid w:val="004E05EE"/>
    <w:rsid w:val="004E22FF"/>
    <w:rsid w:val="004E2312"/>
    <w:rsid w:val="004E5B87"/>
    <w:rsid w:val="004F1FAF"/>
    <w:rsid w:val="00505A87"/>
    <w:rsid w:val="0051028E"/>
    <w:rsid w:val="00521A9E"/>
    <w:rsid w:val="005314B1"/>
    <w:rsid w:val="00544F9F"/>
    <w:rsid w:val="005804B1"/>
    <w:rsid w:val="00595359"/>
    <w:rsid w:val="005A3F14"/>
    <w:rsid w:val="005C3B20"/>
    <w:rsid w:val="005C7221"/>
    <w:rsid w:val="005E22F3"/>
    <w:rsid w:val="00605326"/>
    <w:rsid w:val="00623DC3"/>
    <w:rsid w:val="006263B5"/>
    <w:rsid w:val="006320C1"/>
    <w:rsid w:val="00652F9D"/>
    <w:rsid w:val="00660A48"/>
    <w:rsid w:val="0068200A"/>
    <w:rsid w:val="00692296"/>
    <w:rsid w:val="006A1E23"/>
    <w:rsid w:val="006A5CD9"/>
    <w:rsid w:val="006D5BE8"/>
    <w:rsid w:val="00706802"/>
    <w:rsid w:val="007125F1"/>
    <w:rsid w:val="007357DF"/>
    <w:rsid w:val="00736677"/>
    <w:rsid w:val="007435BE"/>
    <w:rsid w:val="007474EC"/>
    <w:rsid w:val="0075116E"/>
    <w:rsid w:val="00751F19"/>
    <w:rsid w:val="007719D1"/>
    <w:rsid w:val="007744DF"/>
    <w:rsid w:val="0079156A"/>
    <w:rsid w:val="00797C49"/>
    <w:rsid w:val="007A149F"/>
    <w:rsid w:val="007B21BA"/>
    <w:rsid w:val="007C4CC2"/>
    <w:rsid w:val="007D2BDB"/>
    <w:rsid w:val="007E0B38"/>
    <w:rsid w:val="007E2D41"/>
    <w:rsid w:val="00803664"/>
    <w:rsid w:val="008138DD"/>
    <w:rsid w:val="00846B48"/>
    <w:rsid w:val="00850D0E"/>
    <w:rsid w:val="008A70FD"/>
    <w:rsid w:val="008B3065"/>
    <w:rsid w:val="008C3221"/>
    <w:rsid w:val="008D1CF6"/>
    <w:rsid w:val="008D4500"/>
    <w:rsid w:val="008D5E20"/>
    <w:rsid w:val="008D7BDB"/>
    <w:rsid w:val="008F4E2D"/>
    <w:rsid w:val="00917B58"/>
    <w:rsid w:val="0097095A"/>
    <w:rsid w:val="00976E67"/>
    <w:rsid w:val="00981486"/>
    <w:rsid w:val="00991834"/>
    <w:rsid w:val="009A4E52"/>
    <w:rsid w:val="009B02C1"/>
    <w:rsid w:val="009B3C2B"/>
    <w:rsid w:val="009B65A5"/>
    <w:rsid w:val="009E3027"/>
    <w:rsid w:val="009F08EE"/>
    <w:rsid w:val="00A638F1"/>
    <w:rsid w:val="00A7190A"/>
    <w:rsid w:val="00A9649F"/>
    <w:rsid w:val="00AC2A00"/>
    <w:rsid w:val="00AE46B2"/>
    <w:rsid w:val="00B11729"/>
    <w:rsid w:val="00B25F50"/>
    <w:rsid w:val="00B2688F"/>
    <w:rsid w:val="00B512B7"/>
    <w:rsid w:val="00B54FE7"/>
    <w:rsid w:val="00B67B33"/>
    <w:rsid w:val="00B70E4E"/>
    <w:rsid w:val="00B82A37"/>
    <w:rsid w:val="00BB3AAE"/>
    <w:rsid w:val="00BB4F1D"/>
    <w:rsid w:val="00BC6830"/>
    <w:rsid w:val="00BF7654"/>
    <w:rsid w:val="00C75BCE"/>
    <w:rsid w:val="00CD77BE"/>
    <w:rsid w:val="00D23407"/>
    <w:rsid w:val="00D306A7"/>
    <w:rsid w:val="00D73964"/>
    <w:rsid w:val="00D74906"/>
    <w:rsid w:val="00D96B31"/>
    <w:rsid w:val="00DB5E51"/>
    <w:rsid w:val="00DB72C9"/>
    <w:rsid w:val="00DD023A"/>
    <w:rsid w:val="00DD495F"/>
    <w:rsid w:val="00DE476B"/>
    <w:rsid w:val="00DF1C94"/>
    <w:rsid w:val="00E0694C"/>
    <w:rsid w:val="00E44BD5"/>
    <w:rsid w:val="00E601C3"/>
    <w:rsid w:val="00E755E2"/>
    <w:rsid w:val="00E83A02"/>
    <w:rsid w:val="00E84E7C"/>
    <w:rsid w:val="00EA7477"/>
    <w:rsid w:val="00EB5211"/>
    <w:rsid w:val="00EC48D5"/>
    <w:rsid w:val="00EC6A13"/>
    <w:rsid w:val="00ED4E17"/>
    <w:rsid w:val="00ED6F0A"/>
    <w:rsid w:val="00EF277A"/>
    <w:rsid w:val="00EF3AC8"/>
    <w:rsid w:val="00EF4994"/>
    <w:rsid w:val="00EF6695"/>
    <w:rsid w:val="00F258B4"/>
    <w:rsid w:val="00F268D1"/>
    <w:rsid w:val="00F4300D"/>
    <w:rsid w:val="00F45216"/>
    <w:rsid w:val="00F71F1B"/>
    <w:rsid w:val="00F8227C"/>
    <w:rsid w:val="00F822BE"/>
    <w:rsid w:val="00F91D18"/>
    <w:rsid w:val="00FB10DC"/>
    <w:rsid w:val="00FB3053"/>
    <w:rsid w:val="00FB43A5"/>
    <w:rsid w:val="00FC6DC9"/>
    <w:rsid w:val="00FE0592"/>
    <w:rsid w:val="00FE6593"/>
    <w:rsid w:val="00FF330F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F91D18"/>
  </w:style>
  <w:style w:type="character" w:customStyle="1" w:styleId="username">
    <w:name w:val="username"/>
    <w:basedOn w:val="a0"/>
    <w:rsid w:val="00F91D18"/>
  </w:style>
  <w:style w:type="paragraph" w:styleId="a3">
    <w:name w:val="Normal (Web)"/>
    <w:basedOn w:val="a"/>
    <w:uiPriority w:val="99"/>
    <w:unhideWhenUsed/>
    <w:rsid w:val="00F9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1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F91D18"/>
  </w:style>
  <w:style w:type="character" w:customStyle="1" w:styleId="username">
    <w:name w:val="username"/>
    <w:basedOn w:val="a0"/>
    <w:rsid w:val="00F91D18"/>
  </w:style>
  <w:style w:type="paragraph" w:styleId="a3">
    <w:name w:val="Normal (Web)"/>
    <w:basedOn w:val="a"/>
    <w:uiPriority w:val="99"/>
    <w:unhideWhenUsed/>
    <w:rsid w:val="00F9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1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00.tmbreg.ru/5228/1986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6;&#1072;&#1088;&#1072;-&#1090;&#1086;&#1075;&#1086;&#1090;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72;&#1088;&#1072;-&#1090;&#1086;&#1075;&#1086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25</Pages>
  <Words>8798</Words>
  <Characters>50150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ПК2</cp:lastModifiedBy>
  <cp:revision>45</cp:revision>
  <cp:lastPrinted>2021-11-25T02:13:00Z</cp:lastPrinted>
  <dcterms:created xsi:type="dcterms:W3CDTF">2023-02-09T12:06:00Z</dcterms:created>
  <dcterms:modified xsi:type="dcterms:W3CDTF">2023-02-20T03:09:00Z</dcterms:modified>
</cp:coreProperties>
</file>