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B" w:rsidRPr="00DD4C59" w:rsidRDefault="002A327B" w:rsidP="000D3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DD4C5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A327B" w:rsidRPr="00DD4C59" w:rsidRDefault="002A327B" w:rsidP="000D36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DD4C5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A327B" w:rsidRPr="00DD4C59" w:rsidRDefault="002A327B" w:rsidP="000D36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DD4C59">
        <w:rPr>
          <w:rFonts w:ascii="Times New Roman" w:hAnsi="Times New Roman"/>
          <w:b/>
          <w:sz w:val="24"/>
          <w:szCs w:val="24"/>
        </w:rPr>
        <w:t>ОЛЬХОНСКИЙ РАЙОН</w:t>
      </w:r>
    </w:p>
    <w:p w:rsidR="002A327B" w:rsidRDefault="002A327B" w:rsidP="00C317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ШАРА-ТОГОТСКОГО МУНИЦИПАЛЬНОГО </w:t>
      </w:r>
      <w:r w:rsidRPr="00DD4C59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DD4C59">
        <w:rPr>
          <w:rFonts w:ascii="Times New Roman" w:hAnsi="Times New Roman"/>
          <w:b/>
          <w:sz w:val="24"/>
          <w:szCs w:val="24"/>
        </w:rPr>
        <w:t xml:space="preserve"> </w:t>
      </w:r>
    </w:p>
    <w:p w:rsidR="002A327B" w:rsidRPr="00DD4C59" w:rsidRDefault="002A327B" w:rsidP="00C317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C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2A327B" w:rsidRPr="005462A7" w:rsidRDefault="002A327B" w:rsidP="00C317A2">
      <w:pPr>
        <w:tabs>
          <w:tab w:val="left" w:pos="6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A327B" w:rsidRDefault="002A327B" w:rsidP="000D36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DD4C5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2A327B" w:rsidRPr="005462A7" w:rsidRDefault="002A327B" w:rsidP="00C317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27B" w:rsidRDefault="002A327B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8B74F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» </w:t>
      </w:r>
      <w:r w:rsidR="008B74F2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B74F2">
        <w:rPr>
          <w:rFonts w:ascii="Times New Roman" w:hAnsi="Times New Roman"/>
          <w:sz w:val="24"/>
          <w:szCs w:val="24"/>
        </w:rPr>
        <w:t>20</w:t>
      </w:r>
      <w:r w:rsidRPr="00DD4C59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D4C59">
        <w:rPr>
          <w:rFonts w:ascii="Times New Roman" w:hAnsi="Times New Roman"/>
          <w:sz w:val="24"/>
          <w:szCs w:val="24"/>
        </w:rPr>
        <w:t xml:space="preserve">                         </w:t>
      </w:r>
      <w:r w:rsidR="006A7F87">
        <w:rPr>
          <w:rFonts w:ascii="Times New Roman" w:hAnsi="Times New Roman"/>
          <w:sz w:val="24"/>
          <w:szCs w:val="24"/>
        </w:rPr>
        <w:t xml:space="preserve">                             </w:t>
      </w:r>
      <w:r w:rsidRPr="00DD4C59">
        <w:rPr>
          <w:rFonts w:ascii="Times New Roman" w:hAnsi="Times New Roman"/>
          <w:sz w:val="24"/>
          <w:szCs w:val="24"/>
        </w:rPr>
        <w:t xml:space="preserve"> № </w:t>
      </w:r>
      <w:r w:rsidR="008B74F2">
        <w:rPr>
          <w:rFonts w:ascii="Times New Roman" w:hAnsi="Times New Roman"/>
          <w:sz w:val="24"/>
          <w:szCs w:val="24"/>
        </w:rPr>
        <w:t>03</w:t>
      </w:r>
    </w:p>
    <w:p w:rsidR="002A327B" w:rsidRDefault="002A327B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C5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D4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DD4C59">
        <w:rPr>
          <w:rFonts w:ascii="Times New Roman" w:hAnsi="Times New Roman"/>
          <w:sz w:val="24"/>
          <w:szCs w:val="24"/>
        </w:rPr>
        <w:t>Шара-Тогот</w:t>
      </w:r>
      <w:proofErr w:type="spellEnd"/>
    </w:p>
    <w:p w:rsidR="002A327B" w:rsidRDefault="002A327B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67" w:rsidRDefault="002A327B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DD0667" w:rsidRDefault="00DD0667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№ 79 от 28.12.19г. </w:t>
      </w:r>
    </w:p>
    <w:p w:rsidR="00DD0667" w:rsidRDefault="00DD0667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6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</w:t>
      </w:r>
      <w:r w:rsidRPr="00DD0667">
        <w:rPr>
          <w:rFonts w:ascii="Times New Roman" w:hAnsi="Times New Roman"/>
          <w:sz w:val="24"/>
          <w:szCs w:val="24"/>
        </w:rPr>
        <w:t xml:space="preserve">тверждении сводной бюджетной росписи бюджета </w:t>
      </w:r>
    </w:p>
    <w:p w:rsidR="00DD0667" w:rsidRDefault="00DD0667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0667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DD066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A327B" w:rsidRPr="009142C6" w:rsidRDefault="00DD0667" w:rsidP="00C31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667">
        <w:rPr>
          <w:rFonts w:ascii="Times New Roman" w:hAnsi="Times New Roman"/>
          <w:sz w:val="24"/>
          <w:szCs w:val="24"/>
        </w:rPr>
        <w:t>на 2020 год и плановый период 2021 и 2022 годов</w:t>
      </w:r>
      <w:r w:rsidR="002A327B">
        <w:rPr>
          <w:rFonts w:ascii="Times New Roman" w:hAnsi="Times New Roman"/>
          <w:sz w:val="24"/>
          <w:szCs w:val="24"/>
        </w:rPr>
        <w:t>»</w:t>
      </w:r>
    </w:p>
    <w:p w:rsidR="002A327B" w:rsidRDefault="002A327B" w:rsidP="00C3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7B" w:rsidRPr="00E235C4" w:rsidRDefault="002A327B" w:rsidP="00C317A2">
      <w:pPr>
        <w:pStyle w:val="20"/>
        <w:shd w:val="clear" w:color="auto" w:fill="auto"/>
        <w:spacing w:before="0" w:line="240" w:lineRule="auto"/>
        <w:ind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ст.217 Бюджетного кодекса Российской Федерации, Федеральным Законом от 06.10.2003г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color w:val="000000"/>
          <w:sz w:val="24"/>
          <w:szCs w:val="24"/>
        </w:rPr>
        <w:t>Шара-Тоготском</w:t>
      </w:r>
      <w:proofErr w:type="spellEnd"/>
      <w:r>
        <w:rPr>
          <w:color w:val="000000"/>
          <w:sz w:val="24"/>
          <w:szCs w:val="24"/>
        </w:rPr>
        <w:t xml:space="preserve"> муниципальном образовании, а также ст. 6,32,40 </w:t>
      </w:r>
      <w:r w:rsidRPr="00E235C4">
        <w:rPr>
          <w:color w:val="000000"/>
          <w:sz w:val="24"/>
          <w:szCs w:val="24"/>
        </w:rPr>
        <w:t xml:space="preserve">Устава </w:t>
      </w:r>
      <w:proofErr w:type="spellStart"/>
      <w:r w:rsidRPr="00E235C4">
        <w:rPr>
          <w:color w:val="000000"/>
          <w:sz w:val="24"/>
          <w:szCs w:val="24"/>
        </w:rPr>
        <w:t>Шара-Тоготского</w:t>
      </w:r>
      <w:proofErr w:type="spellEnd"/>
      <w:r w:rsidRPr="00E235C4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:</w:t>
      </w:r>
    </w:p>
    <w:p w:rsidR="002A327B" w:rsidRPr="005462A7" w:rsidRDefault="002A327B" w:rsidP="00C3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27B" w:rsidRPr="00DD4C59" w:rsidRDefault="002A327B" w:rsidP="00C317A2">
      <w:pPr>
        <w:spacing w:line="240" w:lineRule="auto"/>
        <w:jc w:val="center"/>
        <w:rPr>
          <w:b/>
          <w:sz w:val="28"/>
          <w:szCs w:val="28"/>
        </w:rPr>
      </w:pPr>
      <w:r w:rsidRPr="00F37E76">
        <w:rPr>
          <w:rFonts w:ascii="Times New Roman" w:hAnsi="Times New Roman"/>
          <w:b/>
          <w:sz w:val="28"/>
          <w:szCs w:val="28"/>
        </w:rPr>
        <w:t>ПОСТАНОВЛЯЮ</w:t>
      </w:r>
    </w:p>
    <w:p w:rsidR="002A327B" w:rsidRDefault="002A327B" w:rsidP="00B65A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21DB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следующие изменения в сводную бюджетную роспись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 w:rsidR="004242E8">
        <w:rPr>
          <w:rFonts w:ascii="Times New Roman" w:hAnsi="Times New Roman"/>
          <w:color w:val="000000"/>
          <w:sz w:val="24"/>
          <w:szCs w:val="24"/>
        </w:rPr>
        <w:t>ара-Тоготско</w:t>
      </w:r>
      <w:r w:rsidR="00975AA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4242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41E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8B74F2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год:</w:t>
      </w:r>
    </w:p>
    <w:p w:rsidR="002A327B" w:rsidRDefault="002A327B" w:rsidP="00B65A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150"/>
        <w:gridCol w:w="2540"/>
        <w:gridCol w:w="1508"/>
        <w:gridCol w:w="2175"/>
      </w:tblGrid>
      <w:tr w:rsidR="00B80AF4" w:rsidTr="008B74F2">
        <w:tc>
          <w:tcPr>
            <w:tcW w:w="2090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150" w:type="dxa"/>
          </w:tcPr>
          <w:p w:rsidR="002A327B" w:rsidRPr="00B80AF4" w:rsidRDefault="008B74F2" w:rsidP="008B7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РзП</w:t>
            </w:r>
            <w:r w:rsidR="002A327B"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40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08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175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на 2018 год</w:t>
            </w:r>
          </w:p>
        </w:tc>
      </w:tr>
      <w:tr w:rsidR="00B80AF4" w:rsidTr="008B74F2">
        <w:tc>
          <w:tcPr>
            <w:tcW w:w="2090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150" w:type="dxa"/>
          </w:tcPr>
          <w:p w:rsidR="002A327B" w:rsidRPr="00B80AF4" w:rsidRDefault="002A327B" w:rsidP="008B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2A327B" w:rsidRPr="008B74F2" w:rsidRDefault="008B74F2" w:rsidP="008B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2A327B"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A327B"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1508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</w:tcPr>
          <w:p w:rsidR="002A327B" w:rsidRPr="00B80AF4" w:rsidRDefault="002A327B" w:rsidP="008B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482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7B" w:rsidRPr="0029080B" w:rsidTr="008B74F2">
        <w:tc>
          <w:tcPr>
            <w:tcW w:w="7288" w:type="dxa"/>
            <w:gridSpan w:val="4"/>
          </w:tcPr>
          <w:p w:rsidR="002A327B" w:rsidRPr="00B80AF4" w:rsidRDefault="002A327B" w:rsidP="00B80A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к уменьшению:</w:t>
            </w:r>
          </w:p>
        </w:tc>
        <w:tc>
          <w:tcPr>
            <w:tcW w:w="2175" w:type="dxa"/>
          </w:tcPr>
          <w:p w:rsidR="002A327B" w:rsidRPr="00B80AF4" w:rsidRDefault="002A327B" w:rsidP="008B74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8B74F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482 70</w:t>
            </w: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0AF4" w:rsidTr="008B74F2">
        <w:tc>
          <w:tcPr>
            <w:tcW w:w="2090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150" w:type="dxa"/>
          </w:tcPr>
          <w:p w:rsidR="002A327B" w:rsidRPr="008B74F2" w:rsidRDefault="002A327B" w:rsidP="008B7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0" w:type="dxa"/>
          </w:tcPr>
          <w:p w:rsidR="002A327B" w:rsidRPr="00B80AF4" w:rsidRDefault="002A327B" w:rsidP="00FA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74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 </w:t>
            </w:r>
            <w:r w:rsidR="00FA4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508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5" w:type="dxa"/>
          </w:tcPr>
          <w:p w:rsidR="002A327B" w:rsidRPr="00B80AF4" w:rsidRDefault="002A327B" w:rsidP="00FA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FA45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482 70</w:t>
            </w:r>
            <w:r w:rsidRPr="00B80AF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327B" w:rsidRPr="0029080B" w:rsidTr="008B74F2">
        <w:tc>
          <w:tcPr>
            <w:tcW w:w="7288" w:type="dxa"/>
            <w:gridSpan w:val="4"/>
          </w:tcPr>
          <w:p w:rsidR="002A327B" w:rsidRPr="00B80AF4" w:rsidRDefault="002A327B" w:rsidP="00B80A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к увеличению:</w:t>
            </w:r>
          </w:p>
        </w:tc>
        <w:tc>
          <w:tcPr>
            <w:tcW w:w="2175" w:type="dxa"/>
          </w:tcPr>
          <w:p w:rsidR="002A327B" w:rsidRPr="00B80AF4" w:rsidRDefault="002A327B" w:rsidP="00FA45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  <w:r w:rsidR="00FA451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482 70</w:t>
            </w: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A327B" w:rsidTr="008B74F2">
        <w:tc>
          <w:tcPr>
            <w:tcW w:w="7288" w:type="dxa"/>
            <w:gridSpan w:val="4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75" w:type="dxa"/>
          </w:tcPr>
          <w:p w:rsidR="002A327B" w:rsidRPr="00B80AF4" w:rsidRDefault="002A327B" w:rsidP="00B80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A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B80AF4" w:rsidRDefault="00B80AF4" w:rsidP="00B80A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327B" w:rsidRPr="005721DB" w:rsidRDefault="002A327B" w:rsidP="00B80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1DB">
        <w:rPr>
          <w:rFonts w:ascii="Times New Roman" w:hAnsi="Times New Roman"/>
          <w:color w:val="000000"/>
          <w:sz w:val="24"/>
          <w:szCs w:val="24"/>
        </w:rPr>
        <w:t xml:space="preserve">2. При внесении изменений и дополнений в Решение Думы «О бюджете </w:t>
      </w:r>
      <w:proofErr w:type="spellStart"/>
      <w:r w:rsidRPr="005721DB">
        <w:rPr>
          <w:rFonts w:ascii="Times New Roman" w:hAnsi="Times New Roman"/>
          <w:color w:val="000000"/>
          <w:sz w:val="24"/>
          <w:szCs w:val="24"/>
        </w:rPr>
        <w:t>Шара-Тоготского</w:t>
      </w:r>
      <w:proofErr w:type="spellEnd"/>
      <w:r w:rsidRPr="005721D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20</w:t>
      </w:r>
      <w:proofErr w:type="spellStart"/>
      <w:r w:rsidR="00FA4517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proofErr w:type="spellEnd"/>
      <w:r w:rsidRPr="005721DB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</w:t>
      </w:r>
      <w:r w:rsidR="00FA4517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Pr="005721DB">
        <w:rPr>
          <w:rFonts w:ascii="Times New Roman" w:hAnsi="Times New Roman"/>
          <w:color w:val="000000"/>
          <w:sz w:val="24"/>
          <w:szCs w:val="24"/>
        </w:rPr>
        <w:t>-202</w:t>
      </w:r>
      <w:r w:rsidR="00FA4517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proofErr w:type="spellStart"/>
      <w:r w:rsidRPr="005721DB">
        <w:rPr>
          <w:rFonts w:ascii="Times New Roman" w:hAnsi="Times New Roman"/>
          <w:color w:val="000000"/>
          <w:sz w:val="24"/>
          <w:szCs w:val="24"/>
        </w:rPr>
        <w:t>гг</w:t>
      </w:r>
      <w:proofErr w:type="spellEnd"/>
      <w:r w:rsidRPr="005721DB">
        <w:rPr>
          <w:rFonts w:ascii="Times New Roman" w:hAnsi="Times New Roman"/>
          <w:color w:val="000000"/>
          <w:sz w:val="24"/>
          <w:szCs w:val="24"/>
        </w:rPr>
        <w:t>» учесть п.1 данного постановления.</w:t>
      </w:r>
    </w:p>
    <w:p w:rsidR="002A327B" w:rsidRPr="005721DB" w:rsidRDefault="002A327B" w:rsidP="00B80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1D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721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21DB">
        <w:rPr>
          <w:rFonts w:ascii="Times New Roman" w:hAnsi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2A327B" w:rsidRPr="005721DB" w:rsidRDefault="002A327B" w:rsidP="00B80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5721D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2A327B" w:rsidRPr="005721DB" w:rsidRDefault="002A327B" w:rsidP="00B80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1D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1D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нормативно-правовых актов </w:t>
      </w:r>
      <w:proofErr w:type="spellStart"/>
      <w:r w:rsidRPr="005721DB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5721D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A327B" w:rsidRPr="005721DB" w:rsidRDefault="002A327B" w:rsidP="00C317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27B" w:rsidRPr="00E235C4" w:rsidRDefault="002A327B" w:rsidP="00C317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27B" w:rsidRPr="00E235C4" w:rsidRDefault="002A327B" w:rsidP="00C3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235C4">
        <w:rPr>
          <w:rFonts w:ascii="Times New Roman" w:hAnsi="Times New Roman"/>
          <w:sz w:val="24"/>
          <w:szCs w:val="24"/>
        </w:rPr>
        <w:t>Шара-Тоготского</w:t>
      </w:r>
      <w:proofErr w:type="spellEnd"/>
    </w:p>
    <w:p w:rsidR="002A327B" w:rsidRPr="00654159" w:rsidRDefault="002A327B" w:rsidP="00C3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C4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                       </w:t>
      </w:r>
      <w:proofErr w:type="spellStart"/>
      <w:r w:rsidRPr="00E235C4">
        <w:rPr>
          <w:rFonts w:ascii="Times New Roman" w:hAnsi="Times New Roman"/>
          <w:sz w:val="24"/>
          <w:szCs w:val="24"/>
        </w:rPr>
        <w:t>М.Т.Нагуслаев</w:t>
      </w:r>
      <w:proofErr w:type="spellEnd"/>
    </w:p>
    <w:p w:rsidR="002A327B" w:rsidRDefault="002A327B" w:rsidP="00C317A2"/>
    <w:p w:rsidR="002A327B" w:rsidRDefault="002A327B" w:rsidP="00C317A2"/>
    <w:p w:rsidR="002A327B" w:rsidRDefault="002A327B"/>
    <w:sectPr w:rsidR="002A327B" w:rsidSect="0005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A2"/>
    <w:rsid w:val="00050A0E"/>
    <w:rsid w:val="0009712C"/>
    <w:rsid w:val="000D361C"/>
    <w:rsid w:val="00122DE7"/>
    <w:rsid w:val="0014521B"/>
    <w:rsid w:val="00232E24"/>
    <w:rsid w:val="0029080B"/>
    <w:rsid w:val="002A327B"/>
    <w:rsid w:val="00302ED4"/>
    <w:rsid w:val="00317CBE"/>
    <w:rsid w:val="0039256B"/>
    <w:rsid w:val="003F495A"/>
    <w:rsid w:val="004242E8"/>
    <w:rsid w:val="00454DD1"/>
    <w:rsid w:val="00486D35"/>
    <w:rsid w:val="004B3E18"/>
    <w:rsid w:val="004D26E4"/>
    <w:rsid w:val="005462A7"/>
    <w:rsid w:val="005721DB"/>
    <w:rsid w:val="0063303D"/>
    <w:rsid w:val="00654159"/>
    <w:rsid w:val="006A7F87"/>
    <w:rsid w:val="00744692"/>
    <w:rsid w:val="007F20EC"/>
    <w:rsid w:val="008B74F2"/>
    <w:rsid w:val="008E34BD"/>
    <w:rsid w:val="00907EA5"/>
    <w:rsid w:val="009142C6"/>
    <w:rsid w:val="00975AAB"/>
    <w:rsid w:val="00AD441E"/>
    <w:rsid w:val="00B65ACC"/>
    <w:rsid w:val="00B7546B"/>
    <w:rsid w:val="00B80AF4"/>
    <w:rsid w:val="00C317A2"/>
    <w:rsid w:val="00DD0667"/>
    <w:rsid w:val="00DD4C59"/>
    <w:rsid w:val="00E235C4"/>
    <w:rsid w:val="00EC0C2E"/>
    <w:rsid w:val="00F1469E"/>
    <w:rsid w:val="00F37E76"/>
    <w:rsid w:val="00FA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317A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17A2"/>
    <w:pPr>
      <w:widowControl w:val="0"/>
      <w:shd w:val="clear" w:color="auto" w:fill="FFFFFF"/>
      <w:spacing w:before="60" w:after="0" w:line="281" w:lineRule="exact"/>
      <w:jc w:val="center"/>
    </w:pPr>
    <w:rPr>
      <w:rFonts w:ascii="Times New Roman" w:hAnsi="Times New Roman"/>
    </w:rPr>
  </w:style>
  <w:style w:type="paragraph" w:styleId="a3">
    <w:name w:val="List Paragraph"/>
    <w:basedOn w:val="a"/>
    <w:uiPriority w:val="99"/>
    <w:qFormat/>
    <w:rsid w:val="005721DB"/>
    <w:pPr>
      <w:ind w:left="720"/>
      <w:contextualSpacing/>
    </w:pPr>
  </w:style>
  <w:style w:type="table" w:styleId="a4">
    <w:name w:val="Table Grid"/>
    <w:basedOn w:val="a1"/>
    <w:uiPriority w:val="99"/>
    <w:locked/>
    <w:rsid w:val="00B6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РОССИЙСКАЯ ФЕДЕРАЦИЯ</vt:lpstr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РОССИЙСКАЯ ФЕДЕРАЦИЯ</dc:title>
  <dc:subject/>
  <dc:creator>Admin</dc:creator>
  <cp:keywords/>
  <dc:description/>
  <cp:lastModifiedBy>Admin</cp:lastModifiedBy>
  <cp:revision>13</cp:revision>
  <cp:lastPrinted>2020-01-29T04:44:00Z</cp:lastPrinted>
  <dcterms:created xsi:type="dcterms:W3CDTF">2018-09-26T08:27:00Z</dcterms:created>
  <dcterms:modified xsi:type="dcterms:W3CDTF">2020-01-29T06:10:00Z</dcterms:modified>
</cp:coreProperties>
</file>