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E3" w:rsidRPr="00FB505F" w:rsidRDefault="00206CE3" w:rsidP="00FB505F">
      <w:pPr>
        <w:jc w:val="center"/>
        <w:rPr>
          <w:rFonts w:ascii="Times New Roman" w:hAnsi="Times New Roman"/>
          <w:b/>
          <w:sz w:val="24"/>
          <w:szCs w:val="24"/>
        </w:rPr>
      </w:pPr>
      <w:r w:rsidRPr="00FB505F">
        <w:rPr>
          <w:rFonts w:ascii="Times New Roman" w:hAnsi="Times New Roman"/>
          <w:b/>
          <w:sz w:val="24"/>
          <w:szCs w:val="24"/>
        </w:rPr>
        <w:t>РОССИЙСКАЯ ФЕДЕРАЦИЯ</w:t>
      </w:r>
    </w:p>
    <w:p w:rsidR="00206CE3" w:rsidRPr="00E7489F" w:rsidRDefault="00206CE3" w:rsidP="00206CE3">
      <w:pPr>
        <w:shd w:val="clear" w:color="auto" w:fill="FFFFFF"/>
        <w:jc w:val="center"/>
        <w:rPr>
          <w:b/>
          <w:bCs/>
          <w:color w:val="000000"/>
          <w:spacing w:val="-3"/>
          <w:sz w:val="24"/>
          <w:szCs w:val="24"/>
        </w:rPr>
      </w:pPr>
      <w:r w:rsidRPr="00E7489F">
        <w:rPr>
          <w:b/>
          <w:bCs/>
          <w:color w:val="000000"/>
          <w:spacing w:val="-3"/>
          <w:sz w:val="24"/>
          <w:szCs w:val="24"/>
        </w:rPr>
        <w:t>ИРКУТСКАЯ ОБЛАСТЬ</w:t>
      </w:r>
    </w:p>
    <w:p w:rsidR="00206CE3" w:rsidRPr="00E7489F" w:rsidRDefault="00206CE3" w:rsidP="00206CE3">
      <w:pPr>
        <w:shd w:val="clear" w:color="auto" w:fill="FFFFFF"/>
        <w:jc w:val="center"/>
        <w:rPr>
          <w:b/>
          <w:bCs/>
          <w:color w:val="000000"/>
          <w:spacing w:val="-3"/>
          <w:sz w:val="24"/>
          <w:szCs w:val="24"/>
        </w:rPr>
      </w:pPr>
      <w:r w:rsidRPr="00E7489F">
        <w:rPr>
          <w:b/>
          <w:bCs/>
          <w:color w:val="000000"/>
          <w:spacing w:val="-3"/>
          <w:sz w:val="24"/>
          <w:szCs w:val="24"/>
        </w:rPr>
        <w:t>ОЛЬХОНСКИЙ РАЙОН</w:t>
      </w:r>
    </w:p>
    <w:p w:rsidR="00206CE3" w:rsidRPr="00E7489F" w:rsidRDefault="00206CE3" w:rsidP="00206CE3">
      <w:pPr>
        <w:shd w:val="clear" w:color="auto" w:fill="FFFFFF"/>
        <w:jc w:val="center"/>
        <w:rPr>
          <w:b/>
          <w:bCs/>
          <w:color w:val="000000"/>
          <w:spacing w:val="-3"/>
          <w:sz w:val="24"/>
          <w:szCs w:val="24"/>
        </w:rPr>
      </w:pPr>
      <w:r w:rsidRPr="00E7489F">
        <w:rPr>
          <w:b/>
          <w:bCs/>
          <w:color w:val="000000"/>
          <w:spacing w:val="-3"/>
          <w:sz w:val="24"/>
          <w:szCs w:val="24"/>
        </w:rPr>
        <w:t>АДМИНИСТРАЦИЯ</w:t>
      </w:r>
    </w:p>
    <w:p w:rsidR="00206CE3" w:rsidRPr="00E7489F" w:rsidRDefault="00206CE3" w:rsidP="00206CE3">
      <w:pPr>
        <w:shd w:val="clear" w:color="auto" w:fill="FFFFFF"/>
        <w:jc w:val="center"/>
        <w:rPr>
          <w:b/>
          <w:bCs/>
          <w:color w:val="000000"/>
          <w:spacing w:val="-3"/>
          <w:sz w:val="24"/>
          <w:szCs w:val="24"/>
        </w:rPr>
      </w:pPr>
      <w:r w:rsidRPr="00E7489F">
        <w:rPr>
          <w:b/>
          <w:bCs/>
          <w:color w:val="000000"/>
          <w:spacing w:val="-3"/>
          <w:sz w:val="24"/>
          <w:szCs w:val="24"/>
        </w:rPr>
        <w:t>ШАРА-ТОГОТСКОГО МУНИЦИПАЛЬНОГО ОБРАЗОВАНИЯ-</w:t>
      </w:r>
    </w:p>
    <w:p w:rsidR="00206CE3" w:rsidRPr="00E7489F" w:rsidRDefault="00206CE3" w:rsidP="00206CE3">
      <w:pPr>
        <w:shd w:val="clear" w:color="auto" w:fill="FFFFFF"/>
        <w:jc w:val="center"/>
        <w:rPr>
          <w:b/>
          <w:bCs/>
          <w:color w:val="000000"/>
          <w:spacing w:val="-3"/>
          <w:sz w:val="24"/>
          <w:szCs w:val="24"/>
        </w:rPr>
      </w:pPr>
      <w:r w:rsidRPr="00E7489F">
        <w:rPr>
          <w:b/>
          <w:bCs/>
          <w:color w:val="000000"/>
          <w:spacing w:val="-3"/>
          <w:sz w:val="24"/>
          <w:szCs w:val="24"/>
        </w:rPr>
        <w:t>АДМИНИСТРАЦИЯ СЕЛЬСКОГО ПОСЕЛЕНИЯ</w:t>
      </w:r>
    </w:p>
    <w:p w:rsidR="00BF4EF9" w:rsidRPr="00763033" w:rsidRDefault="00BF4EF9" w:rsidP="00BF4EF9">
      <w:pPr>
        <w:jc w:val="center"/>
        <w:rPr>
          <w:rFonts w:ascii="Times New Roman" w:hAnsi="Times New Roman"/>
          <w:b/>
          <w:sz w:val="28"/>
          <w:szCs w:val="28"/>
        </w:rPr>
      </w:pPr>
    </w:p>
    <w:p w:rsidR="00BF4EF9" w:rsidRPr="00206CE3" w:rsidRDefault="003E2F30" w:rsidP="00BF4EF9">
      <w:pPr>
        <w:jc w:val="center"/>
        <w:rPr>
          <w:rFonts w:ascii="Times New Roman" w:hAnsi="Times New Roman"/>
          <w:b/>
          <w:sz w:val="24"/>
          <w:szCs w:val="24"/>
        </w:rPr>
      </w:pPr>
      <w:r w:rsidRPr="00206CE3">
        <w:rPr>
          <w:rFonts w:ascii="Times New Roman" w:hAnsi="Times New Roman"/>
          <w:b/>
          <w:sz w:val="24"/>
          <w:szCs w:val="24"/>
        </w:rPr>
        <w:t>ПОСТАНОВЛЕНИЕ</w:t>
      </w:r>
    </w:p>
    <w:p w:rsidR="00BF4EF9" w:rsidRPr="00763033" w:rsidRDefault="00BF4EF9" w:rsidP="00BF4EF9">
      <w:pPr>
        <w:rPr>
          <w:rFonts w:ascii="Times New Roman" w:hAnsi="Times New Roman"/>
          <w:b/>
          <w:sz w:val="28"/>
          <w:szCs w:val="28"/>
        </w:rPr>
      </w:pPr>
    </w:p>
    <w:p w:rsidR="00BF4EF9" w:rsidRPr="00763033" w:rsidRDefault="00BF4EF9" w:rsidP="00BF4EF9">
      <w:pPr>
        <w:rPr>
          <w:rFonts w:ascii="Times New Roman" w:hAnsi="Times New Roman"/>
          <w:b/>
          <w:sz w:val="28"/>
          <w:szCs w:val="28"/>
        </w:rPr>
      </w:pPr>
    </w:p>
    <w:p w:rsidR="003E2F30" w:rsidRPr="00763033" w:rsidRDefault="00206CE3" w:rsidP="00FB505F">
      <w:pPr>
        <w:rPr>
          <w:rFonts w:ascii="Times New Roman" w:hAnsi="Times New Roman"/>
          <w:sz w:val="28"/>
          <w:szCs w:val="28"/>
        </w:rPr>
      </w:pPr>
      <w:r>
        <w:rPr>
          <w:rFonts w:ascii="Times New Roman" w:hAnsi="Times New Roman"/>
          <w:sz w:val="28"/>
          <w:szCs w:val="28"/>
        </w:rPr>
        <w:t>1</w:t>
      </w:r>
      <w:r w:rsidR="00FB505F">
        <w:rPr>
          <w:rFonts w:ascii="Times New Roman" w:hAnsi="Times New Roman"/>
          <w:sz w:val="28"/>
          <w:szCs w:val="28"/>
        </w:rPr>
        <w:t>0</w:t>
      </w:r>
      <w:r>
        <w:rPr>
          <w:rFonts w:ascii="Times New Roman" w:hAnsi="Times New Roman"/>
          <w:sz w:val="28"/>
          <w:szCs w:val="28"/>
        </w:rPr>
        <w:t xml:space="preserve"> ноябр</w:t>
      </w:r>
      <w:r w:rsidR="00BF4EF9" w:rsidRPr="00763033">
        <w:rPr>
          <w:rFonts w:ascii="Times New Roman" w:hAnsi="Times New Roman"/>
          <w:sz w:val="28"/>
          <w:szCs w:val="28"/>
        </w:rPr>
        <w:t xml:space="preserve">я </w:t>
      </w:r>
      <w:r w:rsidR="003E2F30">
        <w:rPr>
          <w:rFonts w:ascii="Times New Roman" w:hAnsi="Times New Roman"/>
          <w:sz w:val="28"/>
          <w:szCs w:val="28"/>
        </w:rPr>
        <w:t>202</w:t>
      </w:r>
      <w:r>
        <w:rPr>
          <w:rFonts w:ascii="Times New Roman" w:hAnsi="Times New Roman"/>
          <w:sz w:val="28"/>
          <w:szCs w:val="28"/>
        </w:rPr>
        <w:t>3</w:t>
      </w:r>
      <w:r w:rsidR="003E2F30">
        <w:rPr>
          <w:rFonts w:ascii="Times New Roman" w:hAnsi="Times New Roman"/>
          <w:sz w:val="28"/>
          <w:szCs w:val="28"/>
        </w:rPr>
        <w:t xml:space="preserve">  г.                        </w:t>
      </w:r>
      <w:r w:rsidR="00BF4EF9" w:rsidRPr="00763033">
        <w:rPr>
          <w:rFonts w:ascii="Times New Roman" w:hAnsi="Times New Roman"/>
          <w:sz w:val="28"/>
          <w:szCs w:val="28"/>
        </w:rPr>
        <w:t xml:space="preserve"> №</w:t>
      </w:r>
      <w:r w:rsidR="00FB505F">
        <w:rPr>
          <w:rFonts w:ascii="Times New Roman" w:hAnsi="Times New Roman"/>
          <w:sz w:val="28"/>
          <w:szCs w:val="28"/>
        </w:rPr>
        <w:t>103</w:t>
      </w:r>
      <w:r w:rsidR="002057AA">
        <w:rPr>
          <w:rFonts w:ascii="Times New Roman" w:hAnsi="Times New Roman"/>
          <w:sz w:val="28"/>
          <w:szCs w:val="28"/>
        </w:rPr>
        <w:t xml:space="preserve">                                         </w:t>
      </w:r>
      <w:r w:rsidR="003E2F30" w:rsidRPr="00763033">
        <w:rPr>
          <w:rFonts w:ascii="Times New Roman" w:hAnsi="Times New Roman"/>
          <w:sz w:val="28"/>
          <w:szCs w:val="28"/>
        </w:rPr>
        <w:t xml:space="preserve">с. </w:t>
      </w:r>
      <w:r w:rsidR="003E2F30">
        <w:rPr>
          <w:rFonts w:ascii="Times New Roman" w:hAnsi="Times New Roman"/>
          <w:sz w:val="28"/>
          <w:szCs w:val="28"/>
        </w:rPr>
        <w:t>Шара-Тогот</w:t>
      </w:r>
    </w:p>
    <w:p w:rsidR="00BF4EF9" w:rsidRPr="00763033" w:rsidRDefault="00BF4EF9" w:rsidP="00BF4EF9">
      <w:pPr>
        <w:rPr>
          <w:rFonts w:ascii="Times New Roman" w:hAnsi="Times New Roman"/>
          <w:sz w:val="28"/>
          <w:szCs w:val="28"/>
        </w:rPr>
      </w:pPr>
    </w:p>
    <w:p w:rsidR="00BF4EF9" w:rsidRPr="00763033" w:rsidRDefault="00BF4EF9" w:rsidP="00BF4EF9">
      <w:pPr>
        <w:jc w:val="center"/>
        <w:rPr>
          <w:rFonts w:ascii="Times New Roman" w:hAnsi="Times New Roman"/>
          <w:sz w:val="28"/>
          <w:szCs w:val="28"/>
        </w:rPr>
      </w:pPr>
    </w:p>
    <w:p w:rsidR="00BF4EF9" w:rsidRPr="00763033" w:rsidRDefault="00BF4EF9" w:rsidP="00BF4EF9">
      <w:pPr>
        <w:jc w:val="center"/>
        <w:rPr>
          <w:rFonts w:ascii="Times New Roman" w:hAnsi="Times New Roman"/>
          <w:sz w:val="28"/>
          <w:szCs w:val="28"/>
        </w:rPr>
      </w:pPr>
    </w:p>
    <w:p w:rsidR="00BF4EF9" w:rsidRPr="00763033" w:rsidRDefault="00BF4EF9" w:rsidP="00BF4EF9">
      <w:pPr>
        <w:keepNext/>
        <w:rPr>
          <w:rFonts w:ascii="Times New Roman" w:hAnsi="Times New Roman"/>
          <w:sz w:val="28"/>
          <w:szCs w:val="28"/>
        </w:rPr>
      </w:pPr>
      <w:r w:rsidRPr="00763033">
        <w:rPr>
          <w:rFonts w:ascii="Times New Roman" w:hAnsi="Times New Roman"/>
          <w:sz w:val="28"/>
          <w:szCs w:val="28"/>
        </w:rPr>
        <w:t xml:space="preserve">Об утверждении порядка применения </w:t>
      </w:r>
    </w:p>
    <w:p w:rsidR="00BF4EF9" w:rsidRPr="00763033" w:rsidRDefault="00BF4EF9" w:rsidP="00BF4EF9">
      <w:pPr>
        <w:keepNext/>
        <w:rPr>
          <w:rFonts w:ascii="Times New Roman" w:hAnsi="Times New Roman"/>
          <w:sz w:val="28"/>
          <w:szCs w:val="28"/>
        </w:rPr>
      </w:pPr>
      <w:r w:rsidRPr="00763033">
        <w:rPr>
          <w:rFonts w:ascii="Times New Roman" w:hAnsi="Times New Roman"/>
          <w:sz w:val="28"/>
          <w:szCs w:val="28"/>
        </w:rPr>
        <w:t>бюджетной классификации Российской Федерации,</w:t>
      </w:r>
    </w:p>
    <w:p w:rsidR="00BF4EF9" w:rsidRDefault="00BF4EF9" w:rsidP="00BF4EF9">
      <w:pPr>
        <w:keepNext/>
        <w:rPr>
          <w:rFonts w:ascii="Times New Roman" w:hAnsi="Times New Roman"/>
          <w:sz w:val="28"/>
          <w:szCs w:val="28"/>
        </w:rPr>
      </w:pPr>
      <w:r w:rsidRPr="00763033">
        <w:rPr>
          <w:rFonts w:ascii="Times New Roman" w:hAnsi="Times New Roman"/>
          <w:sz w:val="28"/>
          <w:szCs w:val="28"/>
        </w:rPr>
        <w:t xml:space="preserve">относящейся к бюджету </w:t>
      </w:r>
      <w:r>
        <w:rPr>
          <w:rFonts w:ascii="Times New Roman" w:hAnsi="Times New Roman"/>
          <w:sz w:val="28"/>
          <w:szCs w:val="28"/>
        </w:rPr>
        <w:t xml:space="preserve">Администрации </w:t>
      </w:r>
    </w:p>
    <w:p w:rsidR="00BF4EF9" w:rsidRDefault="00BF4EF9" w:rsidP="00BF4EF9">
      <w:pPr>
        <w:keepNext/>
        <w:rPr>
          <w:rFonts w:ascii="Times New Roman" w:hAnsi="Times New Roman"/>
          <w:sz w:val="28"/>
          <w:szCs w:val="28"/>
        </w:rPr>
      </w:pPr>
      <w:r>
        <w:rPr>
          <w:rFonts w:ascii="Times New Roman" w:hAnsi="Times New Roman"/>
          <w:sz w:val="28"/>
          <w:szCs w:val="28"/>
        </w:rPr>
        <w:t>Шара-Тоготскогомуниципального образования –</w:t>
      </w:r>
    </w:p>
    <w:p w:rsidR="00BF4EF9" w:rsidRPr="00763033" w:rsidRDefault="00BF4EF9" w:rsidP="00BF4EF9">
      <w:pPr>
        <w:keepNext/>
        <w:rPr>
          <w:rFonts w:ascii="Times New Roman" w:hAnsi="Times New Roman"/>
          <w:sz w:val="28"/>
          <w:szCs w:val="28"/>
        </w:rPr>
      </w:pPr>
      <w:r>
        <w:rPr>
          <w:rFonts w:ascii="Times New Roman" w:hAnsi="Times New Roman"/>
          <w:sz w:val="28"/>
          <w:szCs w:val="28"/>
        </w:rPr>
        <w:t>администрации сельского поселения,</w:t>
      </w:r>
    </w:p>
    <w:p w:rsidR="00BF4EF9" w:rsidRPr="00763033" w:rsidRDefault="00BF4EF9" w:rsidP="00BF4EF9">
      <w:pPr>
        <w:keepNext/>
        <w:rPr>
          <w:rFonts w:ascii="Times New Roman" w:hAnsi="Times New Roman"/>
          <w:sz w:val="28"/>
          <w:szCs w:val="28"/>
        </w:rPr>
      </w:pPr>
      <w:r w:rsidRPr="00763033">
        <w:rPr>
          <w:rFonts w:ascii="Times New Roman" w:hAnsi="Times New Roman"/>
          <w:sz w:val="28"/>
          <w:szCs w:val="28"/>
        </w:rPr>
        <w:t>начиная с бюджета на 202</w:t>
      </w:r>
      <w:r>
        <w:rPr>
          <w:rFonts w:ascii="Times New Roman" w:hAnsi="Times New Roman"/>
          <w:sz w:val="28"/>
          <w:szCs w:val="28"/>
        </w:rPr>
        <w:t>4</w:t>
      </w:r>
      <w:r w:rsidRPr="00763033">
        <w:rPr>
          <w:rFonts w:ascii="Times New Roman" w:hAnsi="Times New Roman"/>
          <w:sz w:val="28"/>
          <w:szCs w:val="28"/>
        </w:rPr>
        <w:t xml:space="preserve"> год</w:t>
      </w:r>
    </w:p>
    <w:p w:rsidR="00BF4EF9" w:rsidRPr="00763033" w:rsidRDefault="00BF4EF9" w:rsidP="00BF4EF9">
      <w:pPr>
        <w:keepNext/>
        <w:rPr>
          <w:rFonts w:ascii="Times New Roman" w:hAnsi="Times New Roman"/>
          <w:sz w:val="28"/>
          <w:szCs w:val="28"/>
        </w:rPr>
      </w:pPr>
    </w:p>
    <w:p w:rsidR="00BF4EF9" w:rsidRPr="00763033" w:rsidRDefault="00BF4EF9" w:rsidP="00BF4EF9">
      <w:pPr>
        <w:keepNext/>
        <w:jc w:val="center"/>
        <w:rPr>
          <w:rFonts w:ascii="Times New Roman" w:hAnsi="Times New Roman"/>
          <w:sz w:val="28"/>
          <w:szCs w:val="28"/>
        </w:rPr>
      </w:pPr>
    </w:p>
    <w:p w:rsidR="00BF4EF9" w:rsidRPr="00763033" w:rsidRDefault="00BF4EF9" w:rsidP="00BF4EF9">
      <w:pPr>
        <w:keepNext/>
        <w:ind w:firstLine="708"/>
        <w:jc w:val="both"/>
        <w:rPr>
          <w:rFonts w:ascii="Times New Roman" w:hAnsi="Times New Roman"/>
          <w:sz w:val="28"/>
          <w:szCs w:val="28"/>
        </w:rPr>
      </w:pPr>
      <w:proofErr w:type="gramStart"/>
      <w:r w:rsidRPr="00763033">
        <w:rPr>
          <w:rFonts w:ascii="Times New Roman" w:hAnsi="Times New Roman"/>
          <w:sz w:val="28"/>
          <w:szCs w:val="28"/>
        </w:rPr>
        <w:t xml:space="preserve">На основании </w:t>
      </w:r>
      <w:r w:rsidR="003E2F30">
        <w:rPr>
          <w:rFonts w:ascii="Times New Roman" w:hAnsi="Times New Roman"/>
          <w:sz w:val="28"/>
          <w:szCs w:val="28"/>
        </w:rPr>
        <w:t>постановлени</w:t>
      </w:r>
      <w:r w:rsidR="00206CE3">
        <w:rPr>
          <w:rFonts w:ascii="Times New Roman" w:hAnsi="Times New Roman"/>
          <w:sz w:val="28"/>
          <w:szCs w:val="28"/>
        </w:rPr>
        <w:t>я</w:t>
      </w:r>
      <w:r w:rsidRPr="00763033">
        <w:rPr>
          <w:rFonts w:ascii="Times New Roman" w:hAnsi="Times New Roman"/>
          <w:sz w:val="28"/>
          <w:szCs w:val="28"/>
        </w:rPr>
        <w:t xml:space="preserve"> министерства финансов Российской Федерации  от 24 мая 2022 года №82н «О порядке формирования и применения кодов бюджетной классификации Российской Федерации, их структуре и принципах назначения», в соответствии со статьями 9, 21 Бюджетного кодекса Российской Федерации, Положения о бюджетном процессе </w:t>
      </w:r>
      <w:r>
        <w:rPr>
          <w:rFonts w:ascii="Times New Roman" w:hAnsi="Times New Roman"/>
          <w:sz w:val="28"/>
          <w:szCs w:val="28"/>
        </w:rPr>
        <w:t>Администрации Шара-Тоготского</w:t>
      </w:r>
      <w:r w:rsidRPr="00763033">
        <w:rPr>
          <w:rFonts w:ascii="Times New Roman" w:hAnsi="Times New Roman"/>
          <w:sz w:val="28"/>
          <w:szCs w:val="28"/>
        </w:rPr>
        <w:t xml:space="preserve"> муниципально</w:t>
      </w:r>
      <w:r>
        <w:rPr>
          <w:rFonts w:ascii="Times New Roman" w:hAnsi="Times New Roman"/>
          <w:sz w:val="28"/>
          <w:szCs w:val="28"/>
        </w:rPr>
        <w:t>го</w:t>
      </w:r>
      <w:r w:rsidRPr="00763033">
        <w:rPr>
          <w:rFonts w:ascii="Times New Roman" w:hAnsi="Times New Roman"/>
          <w:sz w:val="28"/>
          <w:szCs w:val="28"/>
        </w:rPr>
        <w:t xml:space="preserve"> образовани</w:t>
      </w:r>
      <w:r>
        <w:rPr>
          <w:rFonts w:ascii="Times New Roman" w:hAnsi="Times New Roman"/>
          <w:sz w:val="28"/>
          <w:szCs w:val="28"/>
        </w:rPr>
        <w:t>я</w:t>
      </w:r>
      <w:r w:rsidRPr="00763033">
        <w:rPr>
          <w:rFonts w:ascii="Times New Roman" w:hAnsi="Times New Roman"/>
          <w:sz w:val="28"/>
          <w:szCs w:val="28"/>
        </w:rPr>
        <w:t>, подпунктом  пункта главы  Положения о</w:t>
      </w:r>
      <w:r>
        <w:rPr>
          <w:rFonts w:ascii="Times New Roman" w:hAnsi="Times New Roman"/>
          <w:sz w:val="28"/>
          <w:szCs w:val="28"/>
        </w:rPr>
        <w:t>бА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763033">
        <w:rPr>
          <w:rFonts w:ascii="Times New Roman" w:hAnsi="Times New Roman"/>
          <w:sz w:val="28"/>
          <w:szCs w:val="28"/>
        </w:rPr>
        <w:t>, руководствуясь статьей  Устава</w:t>
      </w:r>
      <w:proofErr w:type="gramEnd"/>
      <w:r w:rsidRPr="00763033">
        <w:rPr>
          <w:rFonts w:ascii="Times New Roman" w:hAnsi="Times New Roman"/>
          <w:sz w:val="28"/>
          <w:szCs w:val="28"/>
        </w:rPr>
        <w:t xml:space="preserve"> </w:t>
      </w:r>
      <w:r>
        <w:rPr>
          <w:rFonts w:ascii="Times New Roman" w:hAnsi="Times New Roman"/>
          <w:sz w:val="28"/>
          <w:szCs w:val="28"/>
        </w:rPr>
        <w:t>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763033">
        <w:rPr>
          <w:rFonts w:ascii="Times New Roman" w:hAnsi="Times New Roman"/>
          <w:sz w:val="28"/>
          <w:szCs w:val="28"/>
        </w:rPr>
        <w:t xml:space="preserve">, </w:t>
      </w:r>
      <w:r w:rsidR="00206CE3">
        <w:rPr>
          <w:rFonts w:ascii="Times New Roman" w:hAnsi="Times New Roman"/>
          <w:sz w:val="28"/>
          <w:szCs w:val="28"/>
        </w:rPr>
        <w:t>ПОСТАНОВЛЯЮ</w:t>
      </w:r>
      <w:r w:rsidRPr="00763033">
        <w:rPr>
          <w:rFonts w:ascii="Times New Roman" w:hAnsi="Times New Roman"/>
          <w:sz w:val="28"/>
          <w:szCs w:val="28"/>
        </w:rPr>
        <w:t>:</w:t>
      </w:r>
    </w:p>
    <w:p w:rsidR="00BF4EF9" w:rsidRPr="00763033" w:rsidRDefault="00BF4EF9" w:rsidP="00BF4EF9">
      <w:pPr>
        <w:widowControl w:val="0"/>
        <w:shd w:val="clear" w:color="auto" w:fill="FFFFFF"/>
        <w:autoSpaceDE w:val="0"/>
        <w:autoSpaceDN w:val="0"/>
        <w:adjustRightInd w:val="0"/>
        <w:spacing w:line="240" w:lineRule="atLeast"/>
        <w:ind w:firstLine="708"/>
        <w:jc w:val="both"/>
        <w:rPr>
          <w:rFonts w:ascii="Times New Roman" w:hAnsi="Times New Roman"/>
          <w:sz w:val="28"/>
          <w:szCs w:val="28"/>
        </w:rPr>
      </w:pPr>
      <w:r w:rsidRPr="00763033">
        <w:rPr>
          <w:rFonts w:ascii="Times New Roman" w:hAnsi="Times New Roman"/>
          <w:sz w:val="28"/>
          <w:szCs w:val="28"/>
        </w:rPr>
        <w:t xml:space="preserve">1. Утвердить порядок применения бюджетной классификации Российской Федерации, относящейся к бюджету </w:t>
      </w:r>
      <w:r>
        <w:rPr>
          <w:rFonts w:ascii="Times New Roman" w:hAnsi="Times New Roman"/>
          <w:sz w:val="28"/>
          <w:szCs w:val="28"/>
        </w:rPr>
        <w:t>Администрации Шара-Тоготского</w:t>
      </w:r>
      <w:r w:rsidRPr="00763033">
        <w:rPr>
          <w:rFonts w:ascii="Times New Roman" w:hAnsi="Times New Roman"/>
          <w:sz w:val="28"/>
          <w:szCs w:val="28"/>
        </w:rPr>
        <w:t xml:space="preserve"> муниципального образования</w:t>
      </w:r>
      <w:r>
        <w:rPr>
          <w:rFonts w:ascii="Times New Roman" w:hAnsi="Times New Roman"/>
          <w:sz w:val="28"/>
          <w:szCs w:val="28"/>
        </w:rPr>
        <w:t xml:space="preserve"> – администрации сельского поселения</w:t>
      </w:r>
      <w:r w:rsidRPr="00763033">
        <w:rPr>
          <w:rFonts w:ascii="Times New Roman" w:hAnsi="Times New Roman"/>
          <w:sz w:val="28"/>
          <w:szCs w:val="28"/>
        </w:rPr>
        <w:t>, начиная с бюджета 202</w:t>
      </w:r>
      <w:r>
        <w:rPr>
          <w:rFonts w:ascii="Times New Roman" w:hAnsi="Times New Roman"/>
          <w:sz w:val="28"/>
          <w:szCs w:val="28"/>
        </w:rPr>
        <w:t>4</w:t>
      </w:r>
      <w:r w:rsidRPr="00763033">
        <w:rPr>
          <w:rFonts w:ascii="Times New Roman" w:hAnsi="Times New Roman"/>
          <w:sz w:val="28"/>
          <w:szCs w:val="28"/>
        </w:rPr>
        <w:t xml:space="preserve"> года (прилагается).</w:t>
      </w:r>
    </w:p>
    <w:p w:rsidR="00BF4EF9" w:rsidRPr="00763033" w:rsidRDefault="00BF4EF9" w:rsidP="00BF4EF9">
      <w:pPr>
        <w:widowControl w:val="0"/>
        <w:shd w:val="clear" w:color="auto" w:fill="FFFFFF"/>
        <w:autoSpaceDE w:val="0"/>
        <w:autoSpaceDN w:val="0"/>
        <w:adjustRightInd w:val="0"/>
        <w:spacing w:line="240" w:lineRule="atLeast"/>
        <w:ind w:firstLine="709"/>
        <w:jc w:val="both"/>
        <w:rPr>
          <w:rFonts w:ascii="Times New Roman" w:hAnsi="Times New Roman"/>
          <w:sz w:val="28"/>
          <w:szCs w:val="28"/>
        </w:rPr>
      </w:pPr>
      <w:r w:rsidRPr="00763033">
        <w:rPr>
          <w:rFonts w:ascii="Times New Roman" w:hAnsi="Times New Roman"/>
          <w:sz w:val="28"/>
          <w:szCs w:val="28"/>
        </w:rPr>
        <w:t>2. Главн</w:t>
      </w:r>
      <w:r>
        <w:rPr>
          <w:rFonts w:ascii="Times New Roman" w:hAnsi="Times New Roman"/>
          <w:sz w:val="28"/>
          <w:szCs w:val="28"/>
        </w:rPr>
        <w:t>ому</w:t>
      </w:r>
      <w:r w:rsidRPr="00763033">
        <w:rPr>
          <w:rFonts w:ascii="Times New Roman" w:hAnsi="Times New Roman"/>
          <w:sz w:val="28"/>
          <w:szCs w:val="28"/>
        </w:rPr>
        <w:t xml:space="preserve"> администратор</w:t>
      </w:r>
      <w:r>
        <w:rPr>
          <w:rFonts w:ascii="Times New Roman" w:hAnsi="Times New Roman"/>
          <w:sz w:val="28"/>
          <w:szCs w:val="28"/>
        </w:rPr>
        <w:t>у</w:t>
      </w:r>
      <w:r w:rsidRPr="00763033">
        <w:rPr>
          <w:rFonts w:ascii="Times New Roman" w:hAnsi="Times New Roman"/>
          <w:sz w:val="28"/>
          <w:szCs w:val="28"/>
        </w:rPr>
        <w:t xml:space="preserve"> доходов</w:t>
      </w:r>
      <w:r>
        <w:rPr>
          <w:rFonts w:ascii="Times New Roman" w:hAnsi="Times New Roman"/>
          <w:sz w:val="28"/>
          <w:szCs w:val="28"/>
        </w:rPr>
        <w:t xml:space="preserve"> иг</w:t>
      </w:r>
      <w:r w:rsidRPr="00763033">
        <w:rPr>
          <w:rFonts w:ascii="Times New Roman" w:hAnsi="Times New Roman"/>
          <w:sz w:val="28"/>
          <w:szCs w:val="28"/>
        </w:rPr>
        <w:t>лавн</w:t>
      </w:r>
      <w:r>
        <w:rPr>
          <w:rFonts w:ascii="Times New Roman" w:hAnsi="Times New Roman"/>
          <w:sz w:val="28"/>
          <w:szCs w:val="28"/>
        </w:rPr>
        <w:t>ому</w:t>
      </w:r>
      <w:r w:rsidRPr="00763033">
        <w:rPr>
          <w:rFonts w:ascii="Times New Roman" w:hAnsi="Times New Roman"/>
          <w:sz w:val="28"/>
          <w:szCs w:val="28"/>
        </w:rPr>
        <w:t xml:space="preserve"> распорядител</w:t>
      </w:r>
      <w:r>
        <w:rPr>
          <w:rFonts w:ascii="Times New Roman" w:hAnsi="Times New Roman"/>
          <w:sz w:val="28"/>
          <w:szCs w:val="28"/>
        </w:rPr>
        <w:t>ю</w:t>
      </w:r>
      <w:r w:rsidRPr="00763033">
        <w:rPr>
          <w:rFonts w:ascii="Times New Roman" w:hAnsi="Times New Roman"/>
          <w:sz w:val="28"/>
          <w:szCs w:val="28"/>
        </w:rPr>
        <w:t xml:space="preserve"> бюджета средств </w:t>
      </w:r>
      <w:r>
        <w:rPr>
          <w:rFonts w:ascii="Times New Roman" w:hAnsi="Times New Roman"/>
          <w:sz w:val="28"/>
          <w:szCs w:val="28"/>
        </w:rPr>
        <w:t>Администрации Шара-Тоготского</w:t>
      </w:r>
      <w:r w:rsidRPr="00763033">
        <w:rPr>
          <w:rFonts w:ascii="Times New Roman" w:hAnsi="Times New Roman"/>
          <w:sz w:val="28"/>
          <w:szCs w:val="28"/>
        </w:rPr>
        <w:t xml:space="preserve"> муниципального образования</w:t>
      </w:r>
      <w:r>
        <w:rPr>
          <w:rFonts w:ascii="Times New Roman" w:hAnsi="Times New Roman"/>
          <w:sz w:val="28"/>
          <w:szCs w:val="28"/>
        </w:rPr>
        <w:t xml:space="preserve"> – администрации сельского поселения</w:t>
      </w:r>
      <w:r w:rsidRPr="00763033">
        <w:rPr>
          <w:rFonts w:ascii="Times New Roman" w:hAnsi="Times New Roman"/>
          <w:sz w:val="28"/>
          <w:szCs w:val="28"/>
        </w:rPr>
        <w:t xml:space="preserve">, обеспечить исполнение настоящего </w:t>
      </w:r>
      <w:r w:rsidR="003E2F30">
        <w:rPr>
          <w:rFonts w:ascii="Times New Roman" w:hAnsi="Times New Roman"/>
          <w:sz w:val="28"/>
          <w:szCs w:val="28"/>
        </w:rPr>
        <w:t>постановлени</w:t>
      </w:r>
      <w:r w:rsidR="00206CE3">
        <w:rPr>
          <w:rFonts w:ascii="Times New Roman" w:hAnsi="Times New Roman"/>
          <w:sz w:val="28"/>
          <w:szCs w:val="28"/>
        </w:rPr>
        <w:t>я</w:t>
      </w:r>
      <w:r w:rsidRPr="00763033">
        <w:rPr>
          <w:rFonts w:ascii="Times New Roman" w:hAnsi="Times New Roman"/>
          <w:sz w:val="28"/>
          <w:szCs w:val="28"/>
        </w:rPr>
        <w:t>.</w:t>
      </w:r>
    </w:p>
    <w:p w:rsidR="00BF4EF9" w:rsidRDefault="00BF4EF9" w:rsidP="00BF4EF9">
      <w:pPr>
        <w:widowControl w:val="0"/>
        <w:tabs>
          <w:tab w:val="left" w:pos="9072"/>
        </w:tabs>
        <w:autoSpaceDE w:val="0"/>
        <w:autoSpaceDN w:val="0"/>
        <w:adjustRightInd w:val="0"/>
        <w:spacing w:line="240" w:lineRule="atLeast"/>
        <w:ind w:right="-1" w:firstLine="708"/>
        <w:jc w:val="both"/>
        <w:rPr>
          <w:rFonts w:ascii="Times New Roman" w:hAnsi="Times New Roman"/>
          <w:sz w:val="28"/>
          <w:szCs w:val="28"/>
        </w:rPr>
      </w:pPr>
      <w:r w:rsidRPr="00763033">
        <w:rPr>
          <w:rFonts w:ascii="Times New Roman" w:hAnsi="Times New Roman"/>
          <w:sz w:val="28"/>
          <w:szCs w:val="28"/>
        </w:rPr>
        <w:t>3. Признать утратившим силу:</w:t>
      </w:r>
    </w:p>
    <w:p w:rsidR="00BF4EF9" w:rsidRPr="00763033" w:rsidRDefault="00BF4EF9" w:rsidP="00BF4EF9">
      <w:pPr>
        <w:widowControl w:val="0"/>
        <w:tabs>
          <w:tab w:val="left" w:pos="9072"/>
        </w:tabs>
        <w:autoSpaceDE w:val="0"/>
        <w:autoSpaceDN w:val="0"/>
        <w:adjustRightInd w:val="0"/>
        <w:spacing w:line="240" w:lineRule="atLeast"/>
        <w:ind w:right="-1" w:firstLine="708"/>
        <w:jc w:val="both"/>
        <w:rPr>
          <w:rFonts w:ascii="Times New Roman" w:hAnsi="Times New Roman"/>
          <w:sz w:val="28"/>
          <w:szCs w:val="28"/>
        </w:rPr>
      </w:pPr>
      <w:r>
        <w:rPr>
          <w:rFonts w:ascii="Times New Roman" w:hAnsi="Times New Roman"/>
          <w:sz w:val="28"/>
          <w:szCs w:val="28"/>
        </w:rPr>
        <w:t>ПостановлениеА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763033">
        <w:rPr>
          <w:rFonts w:ascii="Times New Roman" w:hAnsi="Times New Roman"/>
          <w:sz w:val="28"/>
          <w:szCs w:val="28"/>
        </w:rPr>
        <w:t xml:space="preserve"> от </w:t>
      </w:r>
      <w:r>
        <w:rPr>
          <w:rFonts w:ascii="Times New Roman" w:hAnsi="Times New Roman"/>
          <w:sz w:val="28"/>
          <w:szCs w:val="28"/>
        </w:rPr>
        <w:t>01.10.</w:t>
      </w:r>
      <w:r w:rsidRPr="00763033">
        <w:rPr>
          <w:rFonts w:ascii="Times New Roman" w:hAnsi="Times New Roman"/>
          <w:sz w:val="28"/>
          <w:szCs w:val="28"/>
        </w:rPr>
        <w:t>2020 года №</w:t>
      </w:r>
      <w:r>
        <w:rPr>
          <w:rFonts w:ascii="Times New Roman" w:hAnsi="Times New Roman"/>
          <w:sz w:val="28"/>
          <w:szCs w:val="28"/>
        </w:rPr>
        <w:t>48</w:t>
      </w:r>
      <w:r w:rsidRPr="00763033">
        <w:rPr>
          <w:rFonts w:ascii="Times New Roman" w:hAnsi="Times New Roman"/>
          <w:sz w:val="28"/>
          <w:szCs w:val="28"/>
        </w:rPr>
        <w:t xml:space="preserve"> «Об утверждении порядка применения бюджетной к</w:t>
      </w:r>
      <w:r>
        <w:rPr>
          <w:rFonts w:ascii="Times New Roman" w:hAnsi="Times New Roman"/>
          <w:sz w:val="28"/>
          <w:szCs w:val="28"/>
        </w:rPr>
        <w:t>ласс</w:t>
      </w:r>
      <w:r w:rsidRPr="00763033">
        <w:rPr>
          <w:rFonts w:ascii="Times New Roman" w:hAnsi="Times New Roman"/>
          <w:sz w:val="28"/>
          <w:szCs w:val="28"/>
        </w:rPr>
        <w:t xml:space="preserve">ификации Российской Федерации, относящейся к бюджету </w:t>
      </w:r>
      <w:r>
        <w:rPr>
          <w:rFonts w:ascii="Times New Roman" w:hAnsi="Times New Roman"/>
          <w:sz w:val="28"/>
          <w:szCs w:val="28"/>
        </w:rPr>
        <w:t>Шара-</w:t>
      </w:r>
      <w:r>
        <w:rPr>
          <w:rFonts w:ascii="Times New Roman" w:hAnsi="Times New Roman"/>
          <w:sz w:val="28"/>
          <w:szCs w:val="28"/>
        </w:rPr>
        <w:lastRenderedPageBreak/>
        <w:t>Тоготского</w:t>
      </w:r>
      <w:r w:rsidRPr="00763033">
        <w:rPr>
          <w:rFonts w:ascii="Times New Roman" w:hAnsi="Times New Roman"/>
          <w:sz w:val="28"/>
          <w:szCs w:val="28"/>
        </w:rPr>
        <w:t>муниципального образования</w:t>
      </w:r>
      <w:r>
        <w:rPr>
          <w:rFonts w:ascii="Times New Roman" w:hAnsi="Times New Roman"/>
          <w:sz w:val="28"/>
          <w:szCs w:val="28"/>
        </w:rPr>
        <w:t>».</w:t>
      </w:r>
    </w:p>
    <w:p w:rsidR="00BF4EF9" w:rsidRPr="00763033" w:rsidRDefault="00BF4EF9" w:rsidP="00BF4EF9">
      <w:pPr>
        <w:widowControl w:val="0"/>
        <w:autoSpaceDE w:val="0"/>
        <w:autoSpaceDN w:val="0"/>
        <w:adjustRightInd w:val="0"/>
        <w:ind w:firstLine="708"/>
        <w:jc w:val="both"/>
        <w:rPr>
          <w:rFonts w:ascii="Times New Roman" w:hAnsi="Times New Roman"/>
          <w:sz w:val="28"/>
          <w:szCs w:val="28"/>
        </w:rPr>
      </w:pPr>
      <w:r w:rsidRPr="00763033">
        <w:rPr>
          <w:rFonts w:ascii="Times New Roman" w:hAnsi="Times New Roman"/>
          <w:sz w:val="28"/>
          <w:szCs w:val="28"/>
        </w:rPr>
        <w:t xml:space="preserve">4. </w:t>
      </w:r>
      <w:r>
        <w:rPr>
          <w:rFonts w:ascii="Times New Roman" w:hAnsi="Times New Roman"/>
          <w:sz w:val="28"/>
          <w:szCs w:val="28"/>
        </w:rPr>
        <w:t>Г</w:t>
      </w:r>
      <w:r w:rsidRPr="00763033">
        <w:rPr>
          <w:rFonts w:ascii="Times New Roman" w:hAnsi="Times New Roman"/>
          <w:sz w:val="28"/>
          <w:szCs w:val="28"/>
        </w:rPr>
        <w:t>лавн</w:t>
      </w:r>
      <w:r>
        <w:rPr>
          <w:rFonts w:ascii="Times New Roman" w:hAnsi="Times New Roman"/>
          <w:sz w:val="28"/>
          <w:szCs w:val="28"/>
        </w:rPr>
        <w:t>ому</w:t>
      </w:r>
      <w:r w:rsidRPr="00763033">
        <w:rPr>
          <w:rFonts w:ascii="Times New Roman" w:hAnsi="Times New Roman"/>
          <w:sz w:val="28"/>
          <w:szCs w:val="28"/>
        </w:rPr>
        <w:t xml:space="preserve"> администратор</w:t>
      </w:r>
      <w:r>
        <w:rPr>
          <w:rFonts w:ascii="Times New Roman" w:hAnsi="Times New Roman"/>
          <w:sz w:val="28"/>
          <w:szCs w:val="28"/>
        </w:rPr>
        <w:t>у</w:t>
      </w:r>
      <w:r w:rsidRPr="00763033">
        <w:rPr>
          <w:rFonts w:ascii="Times New Roman" w:hAnsi="Times New Roman"/>
          <w:sz w:val="28"/>
          <w:szCs w:val="28"/>
        </w:rPr>
        <w:t xml:space="preserve"> доходов бюджета </w:t>
      </w:r>
      <w:r>
        <w:rPr>
          <w:rFonts w:ascii="Times New Roman" w:hAnsi="Times New Roman"/>
          <w:sz w:val="28"/>
          <w:szCs w:val="28"/>
        </w:rPr>
        <w:t xml:space="preserve">и </w:t>
      </w:r>
      <w:r w:rsidRPr="00763033">
        <w:rPr>
          <w:rFonts w:ascii="Times New Roman" w:hAnsi="Times New Roman"/>
          <w:sz w:val="28"/>
          <w:szCs w:val="28"/>
        </w:rPr>
        <w:t>главн</w:t>
      </w:r>
      <w:r>
        <w:rPr>
          <w:rFonts w:ascii="Times New Roman" w:hAnsi="Times New Roman"/>
          <w:sz w:val="28"/>
          <w:szCs w:val="28"/>
        </w:rPr>
        <w:t>ому</w:t>
      </w:r>
      <w:r w:rsidRPr="00763033">
        <w:rPr>
          <w:rFonts w:ascii="Times New Roman" w:hAnsi="Times New Roman"/>
          <w:sz w:val="28"/>
          <w:szCs w:val="28"/>
        </w:rPr>
        <w:t xml:space="preserve"> распорядител</w:t>
      </w:r>
      <w:r>
        <w:rPr>
          <w:rFonts w:ascii="Times New Roman" w:hAnsi="Times New Roman"/>
          <w:sz w:val="28"/>
          <w:szCs w:val="28"/>
        </w:rPr>
        <w:t>ю</w:t>
      </w:r>
      <w:r w:rsidRPr="00763033">
        <w:rPr>
          <w:rFonts w:ascii="Times New Roman" w:hAnsi="Times New Roman"/>
          <w:sz w:val="28"/>
          <w:szCs w:val="28"/>
        </w:rPr>
        <w:t xml:space="preserve"> средств бюджета </w:t>
      </w:r>
      <w:r>
        <w:rPr>
          <w:rFonts w:ascii="Times New Roman" w:hAnsi="Times New Roman"/>
          <w:sz w:val="28"/>
          <w:szCs w:val="28"/>
        </w:rPr>
        <w:t>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763033">
        <w:rPr>
          <w:rFonts w:ascii="Times New Roman" w:hAnsi="Times New Roman"/>
          <w:sz w:val="28"/>
          <w:szCs w:val="28"/>
        </w:rPr>
        <w:t xml:space="preserve">, получателями бюджета средств </w:t>
      </w:r>
      <w:r>
        <w:rPr>
          <w:rFonts w:ascii="Times New Roman" w:hAnsi="Times New Roman"/>
          <w:sz w:val="28"/>
          <w:szCs w:val="28"/>
        </w:rPr>
        <w:t>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763033">
        <w:rPr>
          <w:rFonts w:ascii="Times New Roman" w:hAnsi="Times New Roman"/>
          <w:sz w:val="28"/>
          <w:szCs w:val="28"/>
        </w:rPr>
        <w:t xml:space="preserve"> в </w:t>
      </w:r>
      <w:r w:rsidRPr="00FB505F">
        <w:rPr>
          <w:rFonts w:ascii="Times New Roman" w:hAnsi="Times New Roman"/>
          <w:sz w:val="28"/>
          <w:szCs w:val="28"/>
        </w:rPr>
        <w:t>СУФД</w:t>
      </w:r>
      <w:r w:rsidRPr="00763033">
        <w:rPr>
          <w:rFonts w:ascii="Times New Roman" w:hAnsi="Times New Roman"/>
          <w:sz w:val="28"/>
          <w:szCs w:val="28"/>
        </w:rPr>
        <w:t xml:space="preserve"> обновленных справочников кодов по доходам, расходам и источникам финансирования дефицита бюджета</w:t>
      </w:r>
      <w:r w:rsidR="001A2000">
        <w:rPr>
          <w:rFonts w:ascii="Times New Roman" w:hAnsi="Times New Roman"/>
          <w:sz w:val="28"/>
          <w:szCs w:val="28"/>
        </w:rPr>
        <w:t xml:space="preserve"> Шара-Тоготского муниципального образования</w:t>
      </w:r>
      <w:r w:rsidRPr="00763033">
        <w:rPr>
          <w:rFonts w:ascii="Times New Roman" w:hAnsi="Times New Roman"/>
          <w:sz w:val="28"/>
          <w:szCs w:val="28"/>
        </w:rPr>
        <w:t xml:space="preserve">. </w:t>
      </w:r>
    </w:p>
    <w:p w:rsidR="00BF4EF9" w:rsidRPr="00763033" w:rsidRDefault="00BF4EF9" w:rsidP="00BF4EF9">
      <w:pPr>
        <w:widowControl w:val="0"/>
        <w:autoSpaceDE w:val="0"/>
        <w:autoSpaceDN w:val="0"/>
        <w:adjustRightInd w:val="0"/>
        <w:ind w:firstLine="708"/>
        <w:jc w:val="both"/>
        <w:rPr>
          <w:rFonts w:ascii="Times New Roman" w:hAnsi="Times New Roman"/>
          <w:sz w:val="28"/>
          <w:szCs w:val="28"/>
        </w:rPr>
      </w:pPr>
      <w:r w:rsidRPr="00763033">
        <w:rPr>
          <w:rFonts w:ascii="Times New Roman" w:hAnsi="Times New Roman"/>
          <w:sz w:val="28"/>
          <w:szCs w:val="28"/>
        </w:rPr>
        <w:t>5. Настоящ</w:t>
      </w:r>
      <w:r w:rsidR="001A2000">
        <w:rPr>
          <w:rFonts w:ascii="Times New Roman" w:hAnsi="Times New Roman"/>
          <w:sz w:val="28"/>
          <w:szCs w:val="28"/>
        </w:rPr>
        <w:t>ее</w:t>
      </w:r>
      <w:r w:rsidR="00B90907">
        <w:rPr>
          <w:rFonts w:ascii="Times New Roman" w:hAnsi="Times New Roman"/>
          <w:sz w:val="28"/>
          <w:szCs w:val="28"/>
        </w:rPr>
        <w:t xml:space="preserve"> </w:t>
      </w:r>
      <w:r w:rsidR="003E2F30">
        <w:rPr>
          <w:rFonts w:ascii="Times New Roman" w:hAnsi="Times New Roman"/>
          <w:sz w:val="28"/>
          <w:szCs w:val="28"/>
        </w:rPr>
        <w:t>постановление</w:t>
      </w:r>
      <w:r w:rsidRPr="00763033">
        <w:rPr>
          <w:rFonts w:ascii="Times New Roman" w:hAnsi="Times New Roman"/>
          <w:sz w:val="28"/>
          <w:szCs w:val="28"/>
        </w:rPr>
        <w:t xml:space="preserve"> вступает в силу с 01 января 202</w:t>
      </w:r>
      <w:r>
        <w:rPr>
          <w:rFonts w:ascii="Times New Roman" w:hAnsi="Times New Roman"/>
          <w:sz w:val="28"/>
          <w:szCs w:val="28"/>
        </w:rPr>
        <w:t>4</w:t>
      </w:r>
      <w:r w:rsidRPr="00763033">
        <w:rPr>
          <w:rFonts w:ascii="Times New Roman" w:hAnsi="Times New Roman"/>
          <w:sz w:val="28"/>
          <w:szCs w:val="28"/>
        </w:rPr>
        <w:t xml:space="preserve"> года.</w:t>
      </w:r>
    </w:p>
    <w:p w:rsidR="00BF4EF9" w:rsidRPr="00763033" w:rsidRDefault="00BF4EF9" w:rsidP="00BF4EF9">
      <w:pPr>
        <w:widowControl w:val="0"/>
        <w:autoSpaceDE w:val="0"/>
        <w:autoSpaceDN w:val="0"/>
        <w:adjustRightInd w:val="0"/>
        <w:ind w:firstLine="709"/>
        <w:jc w:val="both"/>
        <w:rPr>
          <w:rFonts w:ascii="Times New Roman" w:hAnsi="Times New Roman"/>
          <w:sz w:val="28"/>
          <w:szCs w:val="28"/>
        </w:rPr>
      </w:pPr>
      <w:r w:rsidRPr="00763033">
        <w:rPr>
          <w:rFonts w:ascii="Times New Roman" w:hAnsi="Times New Roman"/>
          <w:sz w:val="28"/>
          <w:szCs w:val="28"/>
        </w:rPr>
        <w:t>6. Настоящ</w:t>
      </w:r>
      <w:r w:rsidR="001A2000">
        <w:rPr>
          <w:rFonts w:ascii="Times New Roman" w:hAnsi="Times New Roman"/>
          <w:sz w:val="28"/>
          <w:szCs w:val="28"/>
        </w:rPr>
        <w:t>ее</w:t>
      </w:r>
      <w:r w:rsidR="00B90907">
        <w:rPr>
          <w:rFonts w:ascii="Times New Roman" w:hAnsi="Times New Roman"/>
          <w:sz w:val="28"/>
          <w:szCs w:val="28"/>
        </w:rPr>
        <w:t xml:space="preserve"> </w:t>
      </w:r>
      <w:r w:rsidR="003E2F30">
        <w:rPr>
          <w:rFonts w:ascii="Times New Roman" w:hAnsi="Times New Roman"/>
          <w:sz w:val="28"/>
          <w:szCs w:val="28"/>
        </w:rPr>
        <w:t>постановление</w:t>
      </w:r>
      <w:r w:rsidRPr="00763033">
        <w:rPr>
          <w:rFonts w:ascii="Times New Roman" w:hAnsi="Times New Roman"/>
          <w:sz w:val="28"/>
          <w:szCs w:val="28"/>
        </w:rPr>
        <w:t xml:space="preserve"> разместить на официальном сайте </w:t>
      </w:r>
      <w:r>
        <w:rPr>
          <w:rFonts w:ascii="Times New Roman" w:hAnsi="Times New Roman"/>
          <w:sz w:val="28"/>
          <w:szCs w:val="28"/>
        </w:rPr>
        <w:t>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763033">
        <w:rPr>
          <w:rFonts w:ascii="Times New Roman" w:hAnsi="Times New Roman"/>
          <w:sz w:val="28"/>
          <w:szCs w:val="28"/>
        </w:rPr>
        <w:t xml:space="preserve"> в информационно-телекоммуникационной сети «Интернет».</w:t>
      </w:r>
    </w:p>
    <w:p w:rsidR="00BF4EF9" w:rsidRDefault="00BF4EF9" w:rsidP="00BF4EF9">
      <w:pPr>
        <w:ind w:firstLine="708"/>
        <w:jc w:val="both"/>
        <w:rPr>
          <w:rFonts w:ascii="Times New Roman" w:hAnsi="Times New Roman"/>
          <w:sz w:val="28"/>
          <w:szCs w:val="28"/>
        </w:rPr>
      </w:pPr>
      <w:r w:rsidRPr="00763033">
        <w:rPr>
          <w:rFonts w:ascii="Times New Roman" w:hAnsi="Times New Roman"/>
          <w:spacing w:val="-2"/>
          <w:sz w:val="28"/>
          <w:szCs w:val="28"/>
        </w:rPr>
        <w:t xml:space="preserve">7. </w:t>
      </w:r>
      <w:proofErr w:type="gramStart"/>
      <w:r w:rsidRPr="00763033">
        <w:rPr>
          <w:rFonts w:ascii="Times New Roman" w:hAnsi="Times New Roman"/>
          <w:sz w:val="28"/>
          <w:szCs w:val="28"/>
        </w:rPr>
        <w:t>Контроль за</w:t>
      </w:r>
      <w:proofErr w:type="gramEnd"/>
      <w:r w:rsidRPr="00763033">
        <w:rPr>
          <w:rFonts w:ascii="Times New Roman" w:hAnsi="Times New Roman"/>
          <w:sz w:val="28"/>
          <w:szCs w:val="28"/>
        </w:rPr>
        <w:t xml:space="preserve"> исполнением данного </w:t>
      </w:r>
      <w:r w:rsidR="003E2F30">
        <w:rPr>
          <w:rFonts w:ascii="Times New Roman" w:hAnsi="Times New Roman"/>
          <w:sz w:val="28"/>
          <w:szCs w:val="28"/>
        </w:rPr>
        <w:t>постановлени</w:t>
      </w:r>
      <w:r w:rsidR="001A2000">
        <w:rPr>
          <w:rFonts w:ascii="Times New Roman" w:hAnsi="Times New Roman"/>
          <w:sz w:val="28"/>
          <w:szCs w:val="28"/>
        </w:rPr>
        <w:t>я</w:t>
      </w:r>
      <w:r w:rsidR="00B90907">
        <w:rPr>
          <w:rFonts w:ascii="Times New Roman" w:hAnsi="Times New Roman"/>
          <w:sz w:val="28"/>
          <w:szCs w:val="28"/>
        </w:rPr>
        <w:t xml:space="preserve"> </w:t>
      </w:r>
      <w:r w:rsidR="001A2000">
        <w:rPr>
          <w:rFonts w:ascii="Times New Roman" w:hAnsi="Times New Roman"/>
          <w:sz w:val="28"/>
          <w:szCs w:val="28"/>
        </w:rPr>
        <w:t>оставляю за собой</w:t>
      </w:r>
      <w:r>
        <w:rPr>
          <w:rFonts w:ascii="Times New Roman" w:hAnsi="Times New Roman"/>
          <w:sz w:val="28"/>
          <w:szCs w:val="28"/>
        </w:rPr>
        <w:t>.</w:t>
      </w:r>
    </w:p>
    <w:p w:rsidR="00BF4EF9" w:rsidRPr="00763033" w:rsidRDefault="00BF4EF9" w:rsidP="00BF4EF9">
      <w:pPr>
        <w:jc w:val="both"/>
        <w:rPr>
          <w:rFonts w:ascii="Times New Roman" w:hAnsi="Times New Roman"/>
          <w:sz w:val="28"/>
          <w:szCs w:val="28"/>
        </w:rPr>
      </w:pPr>
    </w:p>
    <w:p w:rsidR="00BF4EF9" w:rsidRPr="00763033"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r>
        <w:rPr>
          <w:rFonts w:ascii="Times New Roman" w:hAnsi="Times New Roman"/>
          <w:sz w:val="28"/>
          <w:szCs w:val="28"/>
        </w:rPr>
        <w:t>Глава 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w:t>
      </w:r>
    </w:p>
    <w:p w:rsidR="00BF4EF9" w:rsidRDefault="00BF4EF9" w:rsidP="00BF4EF9">
      <w:pPr>
        <w:jc w:val="both"/>
        <w:rPr>
          <w:rFonts w:ascii="Times New Roman" w:hAnsi="Times New Roman"/>
          <w:sz w:val="28"/>
          <w:szCs w:val="28"/>
        </w:rPr>
      </w:pPr>
      <w:r>
        <w:rPr>
          <w:rFonts w:ascii="Times New Roman" w:hAnsi="Times New Roman"/>
          <w:sz w:val="28"/>
          <w:szCs w:val="28"/>
        </w:rPr>
        <w:t xml:space="preserve">муниципального образования – </w:t>
      </w:r>
    </w:p>
    <w:p w:rsidR="00BF4EF9" w:rsidRPr="00763033" w:rsidRDefault="00BF4EF9" w:rsidP="00BF4EF9">
      <w:pPr>
        <w:jc w:val="both"/>
        <w:rPr>
          <w:rFonts w:ascii="Times New Roman" w:hAnsi="Times New Roman"/>
          <w:sz w:val="28"/>
          <w:szCs w:val="28"/>
        </w:rPr>
      </w:pPr>
      <w:r>
        <w:rPr>
          <w:rFonts w:ascii="Times New Roman" w:hAnsi="Times New Roman"/>
          <w:sz w:val="28"/>
          <w:szCs w:val="28"/>
        </w:rPr>
        <w:t>администрации сельского поселения                                            М.Т. Нагуслаев</w:t>
      </w:r>
    </w:p>
    <w:p w:rsidR="00BF4EF9" w:rsidRPr="00763033" w:rsidRDefault="00BF4EF9" w:rsidP="00BF4EF9">
      <w:pPr>
        <w:jc w:val="both"/>
        <w:rPr>
          <w:rFonts w:ascii="Times New Roman" w:hAnsi="Times New Roman"/>
          <w:sz w:val="28"/>
          <w:szCs w:val="28"/>
        </w:rPr>
      </w:pPr>
    </w:p>
    <w:p w:rsidR="00BF4EF9" w:rsidRPr="00763033" w:rsidRDefault="00BF4EF9" w:rsidP="00BF4EF9">
      <w:pPr>
        <w:jc w:val="both"/>
        <w:rPr>
          <w:rFonts w:ascii="Times New Roman" w:hAnsi="Times New Roman"/>
          <w:sz w:val="28"/>
          <w:szCs w:val="28"/>
        </w:rPr>
      </w:pPr>
    </w:p>
    <w:p w:rsidR="00BF4EF9" w:rsidRPr="00763033" w:rsidRDefault="00BF4EF9" w:rsidP="00BF4EF9">
      <w:pPr>
        <w:jc w:val="both"/>
        <w:rPr>
          <w:rFonts w:ascii="Times New Roman" w:hAnsi="Times New Roman"/>
          <w:sz w:val="28"/>
          <w:szCs w:val="28"/>
        </w:rPr>
      </w:pPr>
    </w:p>
    <w:p w:rsidR="00BF4EF9" w:rsidRPr="00763033" w:rsidRDefault="00BF4EF9" w:rsidP="00BF4EF9">
      <w:pPr>
        <w:jc w:val="both"/>
        <w:rPr>
          <w:rFonts w:ascii="Times New Roman" w:hAnsi="Times New Roman"/>
          <w:sz w:val="28"/>
          <w:szCs w:val="28"/>
        </w:rPr>
      </w:pPr>
    </w:p>
    <w:p w:rsidR="00BF4EF9" w:rsidRPr="00763033" w:rsidRDefault="00BF4EF9" w:rsidP="00BF4EF9">
      <w:pPr>
        <w:jc w:val="both"/>
        <w:rPr>
          <w:rFonts w:ascii="Times New Roman" w:hAnsi="Times New Roman"/>
          <w:sz w:val="28"/>
          <w:szCs w:val="28"/>
        </w:rPr>
      </w:pPr>
    </w:p>
    <w:p w:rsidR="00BF4EF9" w:rsidRPr="00763033"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BF4EF9" w:rsidRDefault="00BF4EF9" w:rsidP="00BF4EF9">
      <w:pPr>
        <w:jc w:val="both"/>
        <w:rPr>
          <w:rFonts w:ascii="Times New Roman" w:hAnsi="Times New Roman"/>
          <w:sz w:val="28"/>
          <w:szCs w:val="28"/>
        </w:rPr>
      </w:pPr>
    </w:p>
    <w:p w:rsidR="004C4DE2" w:rsidRDefault="004C4DE2" w:rsidP="00BF4EF9">
      <w:pPr>
        <w:jc w:val="both"/>
        <w:rPr>
          <w:rFonts w:ascii="Times New Roman" w:hAnsi="Times New Roman"/>
          <w:sz w:val="28"/>
          <w:szCs w:val="28"/>
        </w:rPr>
      </w:pPr>
    </w:p>
    <w:p w:rsidR="00BF4EF9" w:rsidRPr="001B1E89" w:rsidRDefault="00BF4EF9" w:rsidP="00BF4EF9">
      <w:pPr>
        <w:jc w:val="both"/>
        <w:rPr>
          <w:rFonts w:ascii="Times New Roman" w:hAnsi="Times New Roman"/>
          <w:sz w:val="28"/>
          <w:szCs w:val="28"/>
        </w:rPr>
      </w:pPr>
    </w:p>
    <w:p w:rsidR="00BF4EF9" w:rsidRPr="001B1E89" w:rsidRDefault="00BF4EF9" w:rsidP="00BF4EF9">
      <w:pPr>
        <w:ind w:firstLine="709"/>
        <w:jc w:val="right"/>
        <w:rPr>
          <w:rFonts w:ascii="Times New Roman" w:eastAsia="Calibri" w:hAnsi="Times New Roman"/>
          <w:sz w:val="28"/>
          <w:szCs w:val="28"/>
        </w:rPr>
      </w:pPr>
      <w:r w:rsidRPr="001B1E89">
        <w:rPr>
          <w:rFonts w:ascii="Times New Roman" w:eastAsia="Calibri" w:hAnsi="Times New Roman"/>
          <w:sz w:val="28"/>
          <w:szCs w:val="28"/>
        </w:rPr>
        <w:lastRenderedPageBreak/>
        <w:t>УТВЕРЖДЕН</w:t>
      </w:r>
    </w:p>
    <w:p w:rsidR="00BF4EF9" w:rsidRDefault="003E2F30" w:rsidP="00BF4EF9">
      <w:pPr>
        <w:ind w:firstLine="709"/>
        <w:jc w:val="right"/>
        <w:rPr>
          <w:rFonts w:ascii="Times New Roman" w:eastAsia="Calibri" w:hAnsi="Times New Roman"/>
          <w:sz w:val="28"/>
          <w:szCs w:val="28"/>
        </w:rPr>
      </w:pPr>
      <w:r>
        <w:rPr>
          <w:rFonts w:ascii="Times New Roman" w:eastAsia="Calibri" w:hAnsi="Times New Roman"/>
          <w:sz w:val="28"/>
          <w:szCs w:val="28"/>
        </w:rPr>
        <w:t>постановление</w:t>
      </w:r>
      <w:r w:rsidR="00BF4EF9">
        <w:rPr>
          <w:rFonts w:ascii="Times New Roman" w:eastAsia="Calibri" w:hAnsi="Times New Roman"/>
          <w:sz w:val="28"/>
          <w:szCs w:val="28"/>
        </w:rPr>
        <w:t xml:space="preserve">Администрации </w:t>
      </w:r>
    </w:p>
    <w:p w:rsidR="00BF4EF9" w:rsidRDefault="00BF4EF9" w:rsidP="00BF4EF9">
      <w:pPr>
        <w:ind w:firstLine="709"/>
        <w:jc w:val="right"/>
        <w:rPr>
          <w:rFonts w:ascii="Times New Roman" w:eastAsia="Calibri" w:hAnsi="Times New Roman"/>
          <w:sz w:val="28"/>
          <w:szCs w:val="28"/>
        </w:rPr>
      </w:pPr>
      <w:r>
        <w:rPr>
          <w:rFonts w:ascii="Times New Roman" w:eastAsia="Calibri" w:hAnsi="Times New Roman"/>
          <w:sz w:val="28"/>
          <w:szCs w:val="28"/>
        </w:rPr>
        <w:t>Шара-Тоготского муниципального</w:t>
      </w:r>
    </w:p>
    <w:p w:rsidR="00BF4EF9" w:rsidRPr="001B1E89" w:rsidRDefault="00BF4EF9" w:rsidP="00BF4EF9">
      <w:pPr>
        <w:ind w:firstLine="709"/>
        <w:jc w:val="right"/>
        <w:rPr>
          <w:rFonts w:ascii="Times New Roman" w:eastAsia="Calibri" w:hAnsi="Times New Roman"/>
          <w:sz w:val="28"/>
          <w:szCs w:val="28"/>
        </w:rPr>
      </w:pPr>
      <w:r>
        <w:rPr>
          <w:rFonts w:ascii="Times New Roman" w:eastAsia="Calibri" w:hAnsi="Times New Roman"/>
          <w:sz w:val="28"/>
          <w:szCs w:val="28"/>
        </w:rPr>
        <w:t>образования - администрацией</w:t>
      </w:r>
    </w:p>
    <w:p w:rsidR="00BF4EF9" w:rsidRPr="001B1E89" w:rsidRDefault="00BF4EF9" w:rsidP="00BF4EF9">
      <w:pPr>
        <w:ind w:firstLine="709"/>
        <w:jc w:val="right"/>
        <w:rPr>
          <w:rFonts w:ascii="Times New Roman" w:eastAsia="Calibri" w:hAnsi="Times New Roman"/>
          <w:sz w:val="28"/>
          <w:szCs w:val="28"/>
        </w:rPr>
      </w:pPr>
      <w:r>
        <w:rPr>
          <w:rFonts w:ascii="Times New Roman" w:eastAsia="Calibri" w:hAnsi="Times New Roman"/>
          <w:sz w:val="28"/>
          <w:szCs w:val="28"/>
        </w:rPr>
        <w:t>сельского поселения</w:t>
      </w:r>
    </w:p>
    <w:p w:rsidR="00BF4EF9" w:rsidRPr="001B1E89" w:rsidRDefault="00BF4EF9" w:rsidP="00BF4EF9">
      <w:pPr>
        <w:ind w:firstLine="709"/>
        <w:jc w:val="right"/>
        <w:rPr>
          <w:rFonts w:ascii="Times New Roman" w:eastAsia="Calibri" w:hAnsi="Times New Roman"/>
          <w:sz w:val="28"/>
          <w:szCs w:val="28"/>
        </w:rPr>
      </w:pPr>
      <w:r w:rsidRPr="00763033">
        <w:rPr>
          <w:rFonts w:ascii="Times New Roman" w:eastAsia="Calibri" w:hAnsi="Times New Roman"/>
          <w:sz w:val="28"/>
          <w:szCs w:val="28"/>
        </w:rPr>
        <w:t xml:space="preserve">от </w:t>
      </w:r>
      <w:r w:rsidR="004C4DE2">
        <w:rPr>
          <w:rFonts w:ascii="Times New Roman" w:eastAsia="Calibri" w:hAnsi="Times New Roman"/>
          <w:sz w:val="28"/>
          <w:szCs w:val="28"/>
        </w:rPr>
        <w:t xml:space="preserve"> 1</w:t>
      </w:r>
      <w:r w:rsidR="00FB505F">
        <w:rPr>
          <w:rFonts w:ascii="Times New Roman" w:eastAsia="Calibri" w:hAnsi="Times New Roman"/>
          <w:sz w:val="28"/>
          <w:szCs w:val="28"/>
        </w:rPr>
        <w:t>0</w:t>
      </w:r>
      <w:r w:rsidR="004C4DE2">
        <w:rPr>
          <w:rFonts w:ascii="Times New Roman" w:eastAsia="Calibri" w:hAnsi="Times New Roman"/>
          <w:sz w:val="28"/>
          <w:szCs w:val="28"/>
        </w:rPr>
        <w:t>.11.</w:t>
      </w:r>
      <w:r w:rsidRPr="00763033">
        <w:rPr>
          <w:rFonts w:ascii="Times New Roman" w:eastAsia="Calibri" w:hAnsi="Times New Roman"/>
          <w:sz w:val="28"/>
          <w:szCs w:val="28"/>
        </w:rPr>
        <w:t>202</w:t>
      </w:r>
      <w:r>
        <w:rPr>
          <w:rFonts w:ascii="Times New Roman" w:eastAsia="Calibri" w:hAnsi="Times New Roman"/>
          <w:sz w:val="28"/>
          <w:szCs w:val="28"/>
        </w:rPr>
        <w:t>3</w:t>
      </w:r>
      <w:r w:rsidRPr="00763033">
        <w:rPr>
          <w:rFonts w:ascii="Times New Roman" w:eastAsia="Calibri" w:hAnsi="Times New Roman"/>
          <w:sz w:val="28"/>
          <w:szCs w:val="28"/>
        </w:rPr>
        <w:t xml:space="preserve"> года №</w:t>
      </w:r>
      <w:r w:rsidR="00FB505F">
        <w:rPr>
          <w:rFonts w:ascii="Times New Roman" w:eastAsia="Calibri" w:hAnsi="Times New Roman"/>
          <w:sz w:val="28"/>
          <w:szCs w:val="28"/>
        </w:rPr>
        <w:t>103</w:t>
      </w:r>
    </w:p>
    <w:p w:rsidR="00BF4EF9" w:rsidRPr="001B1E89" w:rsidRDefault="00BF4EF9" w:rsidP="00BF4EF9">
      <w:pPr>
        <w:spacing w:line="360" w:lineRule="auto"/>
        <w:jc w:val="center"/>
        <w:rPr>
          <w:rFonts w:ascii="Times New Roman" w:eastAsia="Calibri" w:hAnsi="Times New Roman"/>
          <w:sz w:val="28"/>
          <w:szCs w:val="28"/>
        </w:rPr>
      </w:pPr>
    </w:p>
    <w:p w:rsidR="00BF4EF9" w:rsidRPr="001B1E89" w:rsidRDefault="00BF4EF9" w:rsidP="00BF4EF9">
      <w:pPr>
        <w:jc w:val="center"/>
        <w:rPr>
          <w:rFonts w:ascii="Times New Roman" w:eastAsia="Calibri" w:hAnsi="Times New Roman"/>
          <w:sz w:val="28"/>
          <w:szCs w:val="28"/>
        </w:rPr>
      </w:pPr>
      <w:r w:rsidRPr="001B1E89">
        <w:rPr>
          <w:rFonts w:ascii="Times New Roman" w:eastAsia="Calibri" w:hAnsi="Times New Roman"/>
          <w:sz w:val="28"/>
          <w:szCs w:val="28"/>
        </w:rPr>
        <w:t>ПОРЯДОК</w:t>
      </w:r>
    </w:p>
    <w:p w:rsidR="00BF4EF9" w:rsidRPr="001B1E89" w:rsidRDefault="00BF4EF9" w:rsidP="00BF4EF9">
      <w:pPr>
        <w:jc w:val="center"/>
        <w:rPr>
          <w:rFonts w:ascii="Times New Roman" w:eastAsia="Calibri" w:hAnsi="Times New Roman"/>
          <w:sz w:val="28"/>
          <w:szCs w:val="28"/>
        </w:rPr>
      </w:pPr>
      <w:r w:rsidRPr="001B1E89">
        <w:rPr>
          <w:rFonts w:ascii="Times New Roman" w:eastAsia="Calibri" w:hAnsi="Times New Roman"/>
          <w:sz w:val="28"/>
          <w:szCs w:val="28"/>
        </w:rPr>
        <w:t xml:space="preserve">ПРИМЕНЕНИЯ БЮДЖЕТНОЙ КЛАССИФИКАЦИИ РОССИЙСКОЙ ФЕДЕРАЦИИ, ОТНОСЯЩЕЙСЯ К БЮДЖЕТУ </w:t>
      </w:r>
      <w:r>
        <w:rPr>
          <w:rFonts w:ascii="Times New Roman" w:eastAsia="Calibri" w:hAnsi="Times New Roman"/>
          <w:sz w:val="28"/>
          <w:szCs w:val="28"/>
        </w:rPr>
        <w:t>АДМИНИСТРАЦИИ ШАРА-ТОГОТСКОГО МУНИЦИПАЛЬНОГО ОБРАЗОВАНИЯ – АДМИНИСТРАЦИИ СЕЛЬСКОГО ПОСЕЛЕНИЯ НА 2024 ГОД</w:t>
      </w:r>
    </w:p>
    <w:p w:rsidR="00BF4EF9" w:rsidRDefault="00BF4EF9" w:rsidP="00BF4EF9">
      <w:pPr>
        <w:jc w:val="center"/>
        <w:rPr>
          <w:rFonts w:ascii="Times New Roman" w:eastAsia="Calibri" w:hAnsi="Times New Roman"/>
          <w:b/>
          <w:sz w:val="28"/>
          <w:szCs w:val="28"/>
        </w:rPr>
      </w:pPr>
    </w:p>
    <w:p w:rsidR="00BF4EF9" w:rsidRPr="00E208DB" w:rsidRDefault="00BF4EF9" w:rsidP="00BF4EF9">
      <w:pPr>
        <w:jc w:val="center"/>
        <w:rPr>
          <w:rFonts w:ascii="Times New Roman" w:eastAsia="Calibri" w:hAnsi="Times New Roman"/>
          <w:b/>
          <w:sz w:val="28"/>
          <w:szCs w:val="28"/>
        </w:rPr>
      </w:pPr>
      <w:r w:rsidRPr="00E208DB">
        <w:rPr>
          <w:rFonts w:ascii="Times New Roman" w:eastAsia="Calibri" w:hAnsi="Times New Roman"/>
          <w:b/>
          <w:sz w:val="28"/>
          <w:szCs w:val="28"/>
        </w:rPr>
        <w:t>Глава 1. ОБЩИЕ ПОЛОЖЕНИЯ</w:t>
      </w:r>
    </w:p>
    <w:p w:rsidR="00BF4EF9" w:rsidRPr="00E208DB" w:rsidRDefault="00BF4EF9" w:rsidP="00BF4EF9">
      <w:pPr>
        <w:jc w:val="center"/>
        <w:rPr>
          <w:rFonts w:ascii="Times New Roman" w:eastAsia="Calibri" w:hAnsi="Times New Roman"/>
          <w:b/>
          <w:sz w:val="28"/>
          <w:szCs w:val="28"/>
        </w:rPr>
      </w:pPr>
    </w:p>
    <w:p w:rsidR="00BF4EF9" w:rsidRPr="00E208DB" w:rsidRDefault="00BF4EF9" w:rsidP="00BF4EF9">
      <w:pPr>
        <w:numPr>
          <w:ilvl w:val="0"/>
          <w:numId w:val="1"/>
        </w:numPr>
        <w:ind w:left="0" w:firstLine="709"/>
        <w:contextualSpacing/>
        <w:jc w:val="both"/>
        <w:rPr>
          <w:rFonts w:ascii="Times New Roman" w:eastAsia="Calibri" w:hAnsi="Times New Roman"/>
          <w:sz w:val="28"/>
          <w:szCs w:val="28"/>
        </w:rPr>
      </w:pPr>
      <w:r w:rsidRPr="00E208DB">
        <w:rPr>
          <w:rFonts w:ascii="Times New Roman" w:eastAsia="Calibri" w:hAnsi="Times New Roman"/>
          <w:sz w:val="28"/>
          <w:szCs w:val="28"/>
        </w:rPr>
        <w:t xml:space="preserve">Настоящий Порядок разработан в целях обеспечения формирования и исполнения бюджета в соответствии с положениями статей </w:t>
      </w:r>
      <w:r>
        <w:rPr>
          <w:rFonts w:ascii="Times New Roman" w:eastAsia="Calibri" w:hAnsi="Times New Roman"/>
          <w:sz w:val="28"/>
          <w:szCs w:val="28"/>
        </w:rPr>
        <w:t>9</w:t>
      </w:r>
      <w:r w:rsidRPr="00E208DB">
        <w:rPr>
          <w:rFonts w:ascii="Times New Roman" w:eastAsia="Calibri" w:hAnsi="Times New Roman"/>
          <w:sz w:val="28"/>
          <w:szCs w:val="28"/>
        </w:rPr>
        <w:t xml:space="preserve">, </w:t>
      </w:r>
      <w:r>
        <w:rPr>
          <w:rFonts w:ascii="Times New Roman" w:eastAsia="Calibri" w:hAnsi="Times New Roman"/>
          <w:sz w:val="28"/>
          <w:szCs w:val="28"/>
        </w:rPr>
        <w:t xml:space="preserve">20, </w:t>
      </w:r>
      <w:r w:rsidRPr="00E208DB">
        <w:rPr>
          <w:rFonts w:ascii="Times New Roman" w:eastAsia="Calibri" w:hAnsi="Times New Roman"/>
          <w:sz w:val="28"/>
          <w:szCs w:val="28"/>
        </w:rPr>
        <w:t>21, 23 Бюджетного кодекса Российской Федерации и устанавливает:</w:t>
      </w:r>
    </w:p>
    <w:p w:rsidR="00BF4EF9" w:rsidRPr="00E208DB" w:rsidRDefault="00BF4EF9" w:rsidP="00BF4EF9">
      <w:pPr>
        <w:ind w:firstLine="709"/>
        <w:contextualSpacing/>
        <w:jc w:val="both"/>
        <w:rPr>
          <w:rFonts w:ascii="Times New Roman" w:eastAsia="Calibri" w:hAnsi="Times New Roman"/>
          <w:sz w:val="28"/>
          <w:szCs w:val="28"/>
        </w:rPr>
      </w:pPr>
      <w:r w:rsidRPr="00E208DB">
        <w:rPr>
          <w:rFonts w:ascii="Times New Roman" w:eastAsia="Calibri" w:hAnsi="Times New Roman"/>
          <w:sz w:val="28"/>
          <w:szCs w:val="28"/>
        </w:rPr>
        <w:t xml:space="preserve">порядок применения бюджетной классификации Российской Федерации в части, относящейся к бюджету </w:t>
      </w:r>
      <w:r>
        <w:rPr>
          <w:rFonts w:ascii="Times New Roman" w:hAnsi="Times New Roman"/>
          <w:sz w:val="28"/>
          <w:szCs w:val="28"/>
        </w:rPr>
        <w:t>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E208DB">
        <w:rPr>
          <w:rFonts w:ascii="Times New Roman" w:eastAsia="Calibri" w:hAnsi="Times New Roman"/>
          <w:sz w:val="28"/>
          <w:szCs w:val="28"/>
        </w:rPr>
        <w:t>;</w:t>
      </w:r>
    </w:p>
    <w:p w:rsidR="00BF4EF9" w:rsidRPr="00E208DB" w:rsidRDefault="00BF4EF9" w:rsidP="00BF4EF9">
      <w:pPr>
        <w:ind w:firstLine="709"/>
        <w:contextualSpacing/>
        <w:jc w:val="both"/>
        <w:rPr>
          <w:rFonts w:ascii="Times New Roman" w:eastAsia="Calibri" w:hAnsi="Times New Roman"/>
          <w:sz w:val="28"/>
          <w:szCs w:val="28"/>
        </w:rPr>
      </w:pPr>
      <w:r w:rsidRPr="00E208DB">
        <w:rPr>
          <w:rFonts w:ascii="Times New Roman" w:eastAsia="Calibri" w:hAnsi="Times New Roman"/>
          <w:sz w:val="28"/>
          <w:szCs w:val="28"/>
        </w:rPr>
        <w:t xml:space="preserve">коды главных распорядителей средств </w:t>
      </w:r>
      <w:r>
        <w:rPr>
          <w:rFonts w:ascii="Times New Roman" w:hAnsi="Times New Roman"/>
          <w:sz w:val="28"/>
          <w:szCs w:val="28"/>
        </w:rPr>
        <w:t>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поселения</w:t>
      </w:r>
      <w:r w:rsidRPr="00E208DB">
        <w:rPr>
          <w:rFonts w:ascii="Times New Roman" w:eastAsia="Calibri" w:hAnsi="Times New Roman"/>
          <w:sz w:val="28"/>
          <w:szCs w:val="28"/>
        </w:rPr>
        <w:t>;</w:t>
      </w:r>
    </w:p>
    <w:p w:rsidR="00BF4EF9" w:rsidRPr="00E208DB" w:rsidRDefault="00BF4EF9" w:rsidP="00BF4EF9">
      <w:pPr>
        <w:ind w:firstLine="709"/>
        <w:contextualSpacing/>
        <w:jc w:val="both"/>
        <w:rPr>
          <w:rFonts w:ascii="Times New Roman" w:eastAsia="Calibri" w:hAnsi="Times New Roman"/>
          <w:sz w:val="28"/>
          <w:szCs w:val="28"/>
        </w:rPr>
      </w:pPr>
      <w:r w:rsidRPr="00E208DB">
        <w:rPr>
          <w:rFonts w:ascii="Times New Roman" w:eastAsia="Calibri" w:hAnsi="Times New Roman"/>
          <w:sz w:val="28"/>
          <w:szCs w:val="28"/>
        </w:rPr>
        <w:t xml:space="preserve">перечень кодов целевых статей расходов бюджета </w:t>
      </w:r>
      <w:r>
        <w:rPr>
          <w:rFonts w:ascii="Times New Roman" w:hAnsi="Times New Roman"/>
          <w:sz w:val="28"/>
          <w:szCs w:val="28"/>
        </w:rPr>
        <w:t>А</w:t>
      </w:r>
      <w:r w:rsidRPr="00763033">
        <w:rPr>
          <w:rFonts w:ascii="Times New Roman" w:hAnsi="Times New Roman"/>
          <w:sz w:val="28"/>
          <w:szCs w:val="28"/>
        </w:rPr>
        <w:t>дминистрации</w:t>
      </w:r>
      <w:r>
        <w:rPr>
          <w:rFonts w:ascii="Times New Roman" w:hAnsi="Times New Roman"/>
          <w:sz w:val="28"/>
          <w:szCs w:val="28"/>
        </w:rPr>
        <w:t>Шара-Тоготского муниципального образования – администрации сельского поселения</w:t>
      </w:r>
      <w:r w:rsidRPr="00E208DB">
        <w:rPr>
          <w:rFonts w:ascii="Times New Roman" w:eastAsia="Calibri" w:hAnsi="Times New Roman"/>
          <w:sz w:val="28"/>
          <w:szCs w:val="28"/>
        </w:rPr>
        <w:t xml:space="preserve"> и правила отнесения расходов бюджетов на соответствующие целевые статьи расходов;</w:t>
      </w:r>
    </w:p>
    <w:p w:rsidR="00BF4EF9" w:rsidRPr="00E208DB" w:rsidRDefault="00BF4EF9" w:rsidP="00BF4EF9">
      <w:pPr>
        <w:ind w:firstLine="709"/>
        <w:jc w:val="both"/>
        <w:rPr>
          <w:rFonts w:ascii="Times New Roman" w:eastAsia="Calibri" w:hAnsi="Times New Roman"/>
          <w:caps/>
          <w:sz w:val="28"/>
          <w:szCs w:val="28"/>
        </w:rPr>
      </w:pPr>
      <w:r w:rsidRPr="00E208DB">
        <w:rPr>
          <w:rFonts w:ascii="Times New Roman" w:eastAsia="Calibri" w:hAnsi="Times New Roman"/>
          <w:sz w:val="28"/>
          <w:szCs w:val="28"/>
        </w:rPr>
        <w:t xml:space="preserve">перечень </w:t>
      </w:r>
      <w:proofErr w:type="gramStart"/>
      <w:r w:rsidRPr="00E208DB">
        <w:rPr>
          <w:rFonts w:ascii="Times New Roman" w:eastAsia="Calibri" w:hAnsi="Times New Roman"/>
          <w:sz w:val="28"/>
          <w:szCs w:val="28"/>
        </w:rPr>
        <w:t>кодов источников финансирования дефицит</w:t>
      </w:r>
      <w:r>
        <w:rPr>
          <w:rFonts w:ascii="Times New Roman" w:eastAsia="Calibri" w:hAnsi="Times New Roman"/>
          <w:sz w:val="28"/>
          <w:szCs w:val="28"/>
        </w:rPr>
        <w:t>а</w:t>
      </w:r>
      <w:r w:rsidRPr="00E208DB">
        <w:rPr>
          <w:rFonts w:ascii="Times New Roman" w:eastAsia="Calibri" w:hAnsi="Times New Roman"/>
          <w:sz w:val="28"/>
          <w:szCs w:val="28"/>
        </w:rPr>
        <w:t xml:space="preserve"> бюджет</w:t>
      </w:r>
      <w:r>
        <w:rPr>
          <w:rFonts w:ascii="Times New Roman" w:eastAsia="Calibri" w:hAnsi="Times New Roman"/>
          <w:sz w:val="28"/>
          <w:szCs w:val="28"/>
        </w:rPr>
        <w:t>а</w:t>
      </w:r>
      <w:proofErr w:type="gramEnd"/>
      <w:r w:rsidRPr="00E208DB">
        <w:rPr>
          <w:rFonts w:ascii="Times New Roman" w:eastAsia="Calibri" w:hAnsi="Times New Roman"/>
          <w:sz w:val="28"/>
          <w:szCs w:val="28"/>
        </w:rPr>
        <w:t xml:space="preserve"> и соответствующих им кодов видов (подвидов, аналитических групп) источников финансирования дефицитов бюджетов, главным администратор</w:t>
      </w:r>
      <w:r>
        <w:rPr>
          <w:rFonts w:ascii="Times New Roman" w:eastAsia="Calibri" w:hAnsi="Times New Roman"/>
          <w:sz w:val="28"/>
          <w:szCs w:val="28"/>
        </w:rPr>
        <w:t>ом</w:t>
      </w:r>
      <w:r w:rsidRPr="00E208DB">
        <w:rPr>
          <w:rFonts w:ascii="Times New Roman" w:eastAsia="Calibri" w:hAnsi="Times New Roman"/>
          <w:sz w:val="28"/>
          <w:szCs w:val="28"/>
        </w:rPr>
        <w:t xml:space="preserve"> которых явля</w:t>
      </w:r>
      <w:r>
        <w:rPr>
          <w:rFonts w:ascii="Times New Roman" w:eastAsia="Calibri" w:hAnsi="Times New Roman"/>
          <w:sz w:val="28"/>
          <w:szCs w:val="28"/>
        </w:rPr>
        <w:t>е</w:t>
      </w:r>
      <w:r w:rsidRPr="00E208DB">
        <w:rPr>
          <w:rFonts w:ascii="Times New Roman" w:eastAsia="Calibri" w:hAnsi="Times New Roman"/>
          <w:sz w:val="28"/>
          <w:szCs w:val="28"/>
        </w:rPr>
        <w:t xml:space="preserve">тся </w:t>
      </w:r>
      <w:r>
        <w:rPr>
          <w:rFonts w:ascii="Times New Roman" w:hAnsi="Times New Roman"/>
          <w:sz w:val="28"/>
          <w:szCs w:val="28"/>
        </w:rPr>
        <w:t>А</w:t>
      </w:r>
      <w:r w:rsidRPr="00763033">
        <w:rPr>
          <w:rFonts w:ascii="Times New Roman" w:hAnsi="Times New Roman"/>
          <w:sz w:val="28"/>
          <w:szCs w:val="28"/>
        </w:rPr>
        <w:t>дминистраци</w:t>
      </w:r>
      <w:r>
        <w:rPr>
          <w:rFonts w:ascii="Times New Roman" w:hAnsi="Times New Roman"/>
          <w:sz w:val="28"/>
          <w:szCs w:val="28"/>
        </w:rPr>
        <w:t>яШара-Тоготского муниципального образования – администрация сельского поселения</w:t>
      </w:r>
      <w:r w:rsidRPr="00E208DB">
        <w:rPr>
          <w:rFonts w:ascii="Times New Roman" w:eastAsia="Calibri" w:hAnsi="Times New Roman"/>
          <w:sz w:val="28"/>
          <w:szCs w:val="28"/>
        </w:rPr>
        <w:t>.</w:t>
      </w:r>
    </w:p>
    <w:p w:rsidR="001A2000" w:rsidRPr="00E75E8B" w:rsidRDefault="00BF4EF9" w:rsidP="00E75E8B">
      <w:pPr>
        <w:numPr>
          <w:ilvl w:val="0"/>
          <w:numId w:val="1"/>
        </w:numPr>
        <w:ind w:left="0" w:firstLine="709"/>
        <w:contextualSpacing/>
        <w:jc w:val="both"/>
        <w:rPr>
          <w:rFonts w:ascii="Times New Roman" w:eastAsia="Calibri" w:hAnsi="Times New Roman"/>
          <w:sz w:val="28"/>
          <w:szCs w:val="28"/>
        </w:rPr>
      </w:pPr>
      <w:r w:rsidRPr="00E208DB">
        <w:rPr>
          <w:rFonts w:ascii="Times New Roman" w:eastAsia="Calibri" w:hAnsi="Times New Roman"/>
          <w:sz w:val="28"/>
          <w:szCs w:val="28"/>
        </w:rPr>
        <w:t xml:space="preserve">В целях соблюдения общих требований к порядку формирования и применения бюджетной классификации при составлении и исполнении бюджета </w:t>
      </w:r>
      <w:r>
        <w:rPr>
          <w:rFonts w:ascii="Times New Roman" w:hAnsi="Times New Roman"/>
          <w:sz w:val="28"/>
          <w:szCs w:val="28"/>
        </w:rPr>
        <w:t>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 муниципального образования – администрации сельского поселени</w:t>
      </w:r>
      <w:proofErr w:type="gramStart"/>
      <w:r>
        <w:rPr>
          <w:rFonts w:ascii="Times New Roman" w:hAnsi="Times New Roman"/>
          <w:sz w:val="28"/>
          <w:szCs w:val="28"/>
        </w:rPr>
        <w:t>я</w:t>
      </w:r>
      <w:r w:rsidRPr="00E208DB">
        <w:rPr>
          <w:rFonts w:ascii="Times New Roman" w:eastAsia="Calibri" w:hAnsi="Times New Roman"/>
          <w:sz w:val="28"/>
          <w:szCs w:val="28"/>
        </w:rPr>
        <w:t>(</w:t>
      </w:r>
      <w:proofErr w:type="gramEnd"/>
      <w:r w:rsidRPr="00E208DB">
        <w:rPr>
          <w:rFonts w:ascii="Times New Roman" w:eastAsia="Calibri" w:hAnsi="Times New Roman"/>
          <w:sz w:val="28"/>
          <w:szCs w:val="28"/>
        </w:rPr>
        <w:t xml:space="preserve">далее – </w:t>
      </w:r>
      <w:r>
        <w:rPr>
          <w:rFonts w:ascii="Times New Roman" w:eastAsia="Calibri" w:hAnsi="Times New Roman"/>
          <w:sz w:val="28"/>
          <w:szCs w:val="28"/>
        </w:rPr>
        <w:t>Администрация Ш</w:t>
      </w:r>
      <w:r w:rsidR="001A2000">
        <w:rPr>
          <w:rFonts w:ascii="Times New Roman" w:eastAsia="Calibri" w:hAnsi="Times New Roman"/>
          <w:sz w:val="28"/>
          <w:szCs w:val="28"/>
        </w:rPr>
        <w:t>-</w:t>
      </w:r>
      <w:r>
        <w:rPr>
          <w:rFonts w:ascii="Times New Roman" w:eastAsia="Calibri" w:hAnsi="Times New Roman"/>
          <w:sz w:val="28"/>
          <w:szCs w:val="28"/>
        </w:rPr>
        <w:t>ТМО</w:t>
      </w:r>
      <w:r w:rsidRPr="00E208DB">
        <w:rPr>
          <w:rFonts w:ascii="Times New Roman" w:eastAsia="Calibri" w:hAnsi="Times New Roman"/>
          <w:sz w:val="28"/>
          <w:szCs w:val="28"/>
        </w:rPr>
        <w:t xml:space="preserve">)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их структуре и принципах назначения, утвержденному </w:t>
      </w:r>
      <w:r>
        <w:rPr>
          <w:rFonts w:ascii="Times New Roman" w:hAnsi="Times New Roman"/>
          <w:sz w:val="28"/>
          <w:szCs w:val="28"/>
        </w:rPr>
        <w:t>А</w:t>
      </w:r>
      <w:r w:rsidRPr="00763033">
        <w:rPr>
          <w:rFonts w:ascii="Times New Roman" w:hAnsi="Times New Roman"/>
          <w:sz w:val="28"/>
          <w:szCs w:val="28"/>
        </w:rPr>
        <w:t>дминистраци</w:t>
      </w:r>
      <w:r>
        <w:rPr>
          <w:rFonts w:ascii="Times New Roman" w:hAnsi="Times New Roman"/>
          <w:sz w:val="28"/>
          <w:szCs w:val="28"/>
        </w:rPr>
        <w:t>ей</w:t>
      </w:r>
      <w:r w:rsidR="00B90907">
        <w:rPr>
          <w:rFonts w:ascii="Times New Roman" w:hAnsi="Times New Roman"/>
          <w:sz w:val="28"/>
          <w:szCs w:val="28"/>
        </w:rPr>
        <w:t xml:space="preserve"> </w:t>
      </w:r>
      <w:r>
        <w:rPr>
          <w:rFonts w:ascii="Times New Roman" w:hAnsi="Times New Roman"/>
          <w:sz w:val="28"/>
          <w:szCs w:val="28"/>
        </w:rPr>
        <w:t>Шара-Тоготского</w:t>
      </w:r>
      <w:r w:rsidR="00B90907">
        <w:rPr>
          <w:rFonts w:ascii="Times New Roman" w:hAnsi="Times New Roman"/>
          <w:sz w:val="28"/>
          <w:szCs w:val="28"/>
        </w:rPr>
        <w:t xml:space="preserve"> </w:t>
      </w:r>
      <w:r>
        <w:rPr>
          <w:rFonts w:ascii="Times New Roman" w:hAnsi="Times New Roman"/>
          <w:sz w:val="28"/>
          <w:szCs w:val="28"/>
        </w:rPr>
        <w:t>муниципального образования – администрацией сельского поселения</w:t>
      </w:r>
      <w:r w:rsidRPr="00E208DB">
        <w:rPr>
          <w:rFonts w:ascii="Times New Roman" w:eastAsia="Calibri" w:hAnsi="Times New Roman"/>
          <w:sz w:val="28"/>
          <w:szCs w:val="28"/>
        </w:rPr>
        <w:t xml:space="preserve"> (далее – Порядок) и настоящим Порядком.</w:t>
      </w:r>
    </w:p>
    <w:p w:rsidR="00BF4EF9" w:rsidRPr="001A2000" w:rsidRDefault="00BF4EF9" w:rsidP="00BF4EF9">
      <w:pPr>
        <w:contextualSpacing/>
        <w:jc w:val="center"/>
        <w:rPr>
          <w:rFonts w:ascii="Times New Roman" w:eastAsia="Calibri" w:hAnsi="Times New Roman"/>
          <w:b/>
          <w:sz w:val="28"/>
          <w:szCs w:val="28"/>
        </w:rPr>
      </w:pPr>
      <w:r w:rsidRPr="001A2000">
        <w:rPr>
          <w:rFonts w:ascii="Times New Roman" w:eastAsia="Calibri" w:hAnsi="Times New Roman"/>
          <w:b/>
          <w:sz w:val="28"/>
          <w:szCs w:val="28"/>
        </w:rPr>
        <w:lastRenderedPageBreak/>
        <w:t xml:space="preserve">Глава 2. Главные </w:t>
      </w:r>
      <w:r w:rsidR="00E75E8B">
        <w:rPr>
          <w:rFonts w:ascii="Times New Roman" w:eastAsia="Calibri" w:hAnsi="Times New Roman"/>
          <w:b/>
          <w:sz w:val="28"/>
          <w:szCs w:val="28"/>
        </w:rPr>
        <w:t xml:space="preserve">администраторы доходов и главный </w:t>
      </w:r>
      <w:r w:rsidRPr="001A2000">
        <w:rPr>
          <w:rFonts w:ascii="Times New Roman" w:eastAsia="Calibri" w:hAnsi="Times New Roman"/>
          <w:b/>
          <w:sz w:val="28"/>
          <w:szCs w:val="28"/>
        </w:rPr>
        <w:t>распорядител</w:t>
      </w:r>
      <w:r w:rsidR="00E75E8B">
        <w:rPr>
          <w:rFonts w:ascii="Times New Roman" w:eastAsia="Calibri" w:hAnsi="Times New Roman"/>
          <w:b/>
          <w:sz w:val="28"/>
          <w:szCs w:val="28"/>
        </w:rPr>
        <w:t xml:space="preserve">ьбюджетных </w:t>
      </w:r>
      <w:r w:rsidRPr="001A2000">
        <w:rPr>
          <w:rFonts w:ascii="Times New Roman" w:eastAsia="Calibri" w:hAnsi="Times New Roman"/>
          <w:b/>
          <w:sz w:val="28"/>
          <w:szCs w:val="28"/>
        </w:rPr>
        <w:t xml:space="preserve">средств Администрации Шара-Тоготского муниципального образования – администрация сельского поселения </w:t>
      </w:r>
    </w:p>
    <w:p w:rsidR="00BF4EF9" w:rsidRPr="00C974A0" w:rsidRDefault="00BF4EF9" w:rsidP="00BF4EF9">
      <w:pPr>
        <w:contextualSpacing/>
        <w:jc w:val="center"/>
        <w:rPr>
          <w:rFonts w:ascii="Times New Roman" w:eastAsia="Calibri" w:hAnsi="Times New Roman"/>
          <w:sz w:val="28"/>
          <w:szCs w:val="28"/>
        </w:rPr>
      </w:pPr>
    </w:p>
    <w:p w:rsidR="00E75E8B" w:rsidRDefault="00BF4EF9" w:rsidP="00AC11AA">
      <w:pPr>
        <w:pStyle w:val="ac"/>
        <w:numPr>
          <w:ilvl w:val="0"/>
          <w:numId w:val="1"/>
        </w:numPr>
        <w:jc w:val="both"/>
        <w:rPr>
          <w:rFonts w:ascii="Times New Roman" w:eastAsia="Calibri" w:hAnsi="Times New Roman"/>
          <w:sz w:val="28"/>
          <w:szCs w:val="28"/>
        </w:rPr>
      </w:pPr>
      <w:r w:rsidRPr="00AC11AA">
        <w:rPr>
          <w:rFonts w:ascii="Times New Roman" w:eastAsia="Calibri" w:hAnsi="Times New Roman"/>
          <w:sz w:val="28"/>
          <w:szCs w:val="28"/>
        </w:rPr>
        <w:t>Код</w:t>
      </w:r>
      <w:r w:rsidR="00E75E8B">
        <w:rPr>
          <w:rFonts w:ascii="Times New Roman" w:eastAsia="Calibri" w:hAnsi="Times New Roman"/>
          <w:sz w:val="28"/>
          <w:szCs w:val="28"/>
        </w:rPr>
        <w:t>ы главных администраторов доходов и</w:t>
      </w:r>
      <w:r w:rsidR="001A2000" w:rsidRPr="00AC11AA">
        <w:rPr>
          <w:rFonts w:ascii="Times New Roman" w:eastAsia="Calibri" w:hAnsi="Times New Roman"/>
          <w:sz w:val="28"/>
          <w:szCs w:val="28"/>
        </w:rPr>
        <w:t xml:space="preserve">главного распорядителя </w:t>
      </w:r>
    </w:p>
    <w:p w:rsidR="00BF4EF9" w:rsidRPr="00AC11AA" w:rsidRDefault="00725814" w:rsidP="00AC11AA">
      <w:pPr>
        <w:jc w:val="both"/>
        <w:rPr>
          <w:rFonts w:ascii="Times New Roman" w:eastAsia="Calibri" w:hAnsi="Times New Roman"/>
          <w:sz w:val="28"/>
          <w:szCs w:val="28"/>
        </w:rPr>
      </w:pPr>
      <w:r w:rsidRPr="00E75E8B">
        <w:rPr>
          <w:rFonts w:ascii="Times New Roman" w:eastAsia="Calibri" w:hAnsi="Times New Roman"/>
          <w:sz w:val="28"/>
          <w:szCs w:val="28"/>
        </w:rPr>
        <w:t xml:space="preserve">бюджетных </w:t>
      </w:r>
      <w:r w:rsidR="001A2000" w:rsidRPr="00E75E8B">
        <w:rPr>
          <w:rFonts w:ascii="Times New Roman" w:eastAsia="Calibri" w:hAnsi="Times New Roman"/>
          <w:sz w:val="28"/>
          <w:szCs w:val="28"/>
        </w:rPr>
        <w:t>средств местного</w:t>
      </w:r>
      <w:r w:rsidR="00AC11AA" w:rsidRPr="00E75E8B">
        <w:rPr>
          <w:rFonts w:ascii="Times New Roman" w:eastAsia="Calibri" w:hAnsi="Times New Roman"/>
          <w:sz w:val="28"/>
          <w:szCs w:val="28"/>
        </w:rPr>
        <w:t xml:space="preserve"> бюджета состоит из</w:t>
      </w:r>
      <w:r w:rsidR="00BF4EF9" w:rsidRPr="00AC11AA">
        <w:rPr>
          <w:rFonts w:ascii="Times New Roman" w:eastAsia="Calibri" w:hAnsi="Times New Roman"/>
          <w:sz w:val="28"/>
          <w:szCs w:val="28"/>
        </w:rPr>
        <w:t>трех разрядов и формируется с применением числового ряда: 1, 2, 3, 4, 5, 6, 7, 8, 9, 0.</w:t>
      </w:r>
    </w:p>
    <w:p w:rsidR="00BF4EF9" w:rsidRPr="00C974A0" w:rsidRDefault="00BF4EF9" w:rsidP="00BF4EF9">
      <w:pPr>
        <w:ind w:firstLine="708"/>
        <w:contextualSpacing/>
        <w:jc w:val="both"/>
        <w:rPr>
          <w:rFonts w:ascii="Times New Roman" w:eastAsia="Calibri" w:hAnsi="Times New Roman"/>
          <w:sz w:val="28"/>
          <w:szCs w:val="28"/>
        </w:rPr>
      </w:pPr>
      <w:proofErr w:type="gramStart"/>
      <w:r w:rsidRPr="00C974A0">
        <w:rPr>
          <w:rFonts w:ascii="Times New Roman" w:eastAsia="Calibri" w:hAnsi="Times New Roman"/>
          <w:sz w:val="28"/>
          <w:szCs w:val="28"/>
        </w:rPr>
        <w:t xml:space="preserve">Главному распорядителю средств </w:t>
      </w:r>
      <w:r w:rsidR="001A2000">
        <w:rPr>
          <w:rFonts w:ascii="Times New Roman" w:eastAsia="Calibri" w:hAnsi="Times New Roman"/>
          <w:sz w:val="28"/>
          <w:szCs w:val="28"/>
        </w:rPr>
        <w:t>местного</w:t>
      </w:r>
      <w:r w:rsidRPr="00C974A0">
        <w:rPr>
          <w:rFonts w:ascii="Times New Roman" w:eastAsia="Calibri" w:hAnsi="Times New Roman"/>
          <w:sz w:val="28"/>
          <w:szCs w:val="28"/>
        </w:rPr>
        <w:t xml:space="preserve"> бюджета, обладающему полномочиями главного администратора доходов </w:t>
      </w:r>
      <w:r w:rsidR="001A2000">
        <w:rPr>
          <w:rFonts w:ascii="Times New Roman" w:eastAsia="Calibri" w:hAnsi="Times New Roman"/>
          <w:sz w:val="28"/>
          <w:szCs w:val="28"/>
        </w:rPr>
        <w:t>местного</w:t>
      </w:r>
      <w:r w:rsidRPr="00C974A0">
        <w:rPr>
          <w:rFonts w:ascii="Times New Roman" w:eastAsia="Calibri" w:hAnsi="Times New Roman"/>
          <w:sz w:val="28"/>
          <w:szCs w:val="28"/>
        </w:rPr>
        <w:t xml:space="preserve"> бюджета</w:t>
      </w:r>
      <w:r w:rsidR="00E75E8B">
        <w:rPr>
          <w:rFonts w:ascii="Times New Roman" w:eastAsia="Calibri" w:hAnsi="Times New Roman"/>
          <w:sz w:val="28"/>
          <w:szCs w:val="28"/>
        </w:rPr>
        <w:t xml:space="preserve"> приведены</w:t>
      </w:r>
      <w:proofErr w:type="gramEnd"/>
      <w:r w:rsidR="00E75E8B">
        <w:rPr>
          <w:rFonts w:ascii="Times New Roman" w:eastAsia="Calibri" w:hAnsi="Times New Roman"/>
          <w:sz w:val="28"/>
          <w:szCs w:val="28"/>
        </w:rPr>
        <w:t xml:space="preserve"> в приложении 1 к настоящему Порядку</w:t>
      </w:r>
      <w:r w:rsidRPr="00C974A0">
        <w:rPr>
          <w:rFonts w:ascii="Times New Roman" w:eastAsia="Calibri" w:hAnsi="Times New Roman"/>
          <w:sz w:val="28"/>
          <w:szCs w:val="28"/>
        </w:rPr>
        <w:t>, присваивается код главного распорядителя бюджетных средств, соответствующий коду главы.</w:t>
      </w:r>
    </w:p>
    <w:p w:rsidR="00BF4EF9" w:rsidRDefault="00BF4EF9" w:rsidP="00BF4EF9">
      <w:pPr>
        <w:ind w:firstLine="708"/>
        <w:contextualSpacing/>
        <w:jc w:val="both"/>
        <w:rPr>
          <w:rFonts w:ascii="Times New Roman" w:eastAsia="Calibri" w:hAnsi="Times New Roman"/>
          <w:sz w:val="28"/>
          <w:szCs w:val="28"/>
        </w:rPr>
      </w:pPr>
      <w:r w:rsidRPr="00C974A0">
        <w:rPr>
          <w:rFonts w:ascii="Times New Roman" w:eastAsia="Calibri" w:hAnsi="Times New Roman"/>
          <w:sz w:val="28"/>
          <w:szCs w:val="28"/>
        </w:rPr>
        <w:t xml:space="preserve">Коды </w:t>
      </w:r>
      <w:r w:rsidR="001A2000">
        <w:rPr>
          <w:rFonts w:ascii="Times New Roman" w:eastAsia="Calibri" w:hAnsi="Times New Roman"/>
          <w:sz w:val="28"/>
          <w:szCs w:val="28"/>
        </w:rPr>
        <w:t xml:space="preserve">главных распорядителей </w:t>
      </w:r>
      <w:r w:rsidR="00E75E8B">
        <w:rPr>
          <w:rFonts w:ascii="Times New Roman" w:eastAsia="Calibri" w:hAnsi="Times New Roman"/>
          <w:sz w:val="28"/>
          <w:szCs w:val="28"/>
        </w:rPr>
        <w:t xml:space="preserve">бюджетных </w:t>
      </w:r>
      <w:r w:rsidR="001A2000">
        <w:rPr>
          <w:rFonts w:ascii="Times New Roman" w:eastAsia="Calibri" w:hAnsi="Times New Roman"/>
          <w:sz w:val="28"/>
          <w:szCs w:val="28"/>
        </w:rPr>
        <w:t>средств местного</w:t>
      </w:r>
      <w:r w:rsidRPr="00C974A0">
        <w:rPr>
          <w:rFonts w:ascii="Times New Roman" w:eastAsia="Calibri" w:hAnsi="Times New Roman"/>
          <w:sz w:val="28"/>
          <w:szCs w:val="28"/>
        </w:rPr>
        <w:t xml:space="preserve"> бюджета приведены в приложении </w:t>
      </w:r>
      <w:r w:rsidR="00E75E8B">
        <w:rPr>
          <w:rFonts w:ascii="Times New Roman" w:eastAsia="Calibri" w:hAnsi="Times New Roman"/>
          <w:sz w:val="28"/>
          <w:szCs w:val="28"/>
        </w:rPr>
        <w:t>2</w:t>
      </w:r>
      <w:r w:rsidRPr="00C974A0">
        <w:rPr>
          <w:rFonts w:ascii="Times New Roman" w:eastAsia="Calibri" w:hAnsi="Times New Roman"/>
          <w:sz w:val="28"/>
          <w:szCs w:val="28"/>
        </w:rPr>
        <w:t xml:space="preserve"> к настоящему Порядку.</w:t>
      </w:r>
    </w:p>
    <w:p w:rsidR="00BF4EF9" w:rsidRDefault="00BF4EF9" w:rsidP="00BF4EF9">
      <w:pPr>
        <w:ind w:firstLine="708"/>
        <w:contextualSpacing/>
        <w:jc w:val="both"/>
        <w:rPr>
          <w:rFonts w:ascii="Times New Roman" w:eastAsia="Calibri" w:hAnsi="Times New Roman"/>
          <w:sz w:val="28"/>
          <w:szCs w:val="28"/>
        </w:rPr>
      </w:pPr>
    </w:p>
    <w:p w:rsidR="00BF4EF9" w:rsidRDefault="00BF4EF9" w:rsidP="00BF4EF9">
      <w:pPr>
        <w:contextualSpacing/>
        <w:jc w:val="center"/>
        <w:rPr>
          <w:rFonts w:ascii="Times New Roman" w:eastAsia="Calibri" w:hAnsi="Times New Roman"/>
          <w:sz w:val="28"/>
          <w:szCs w:val="28"/>
        </w:rPr>
      </w:pPr>
      <w:r w:rsidRPr="00C974A0">
        <w:rPr>
          <w:rFonts w:ascii="Times New Roman" w:eastAsia="Calibri" w:hAnsi="Times New Roman"/>
          <w:b/>
          <w:sz w:val="28"/>
          <w:szCs w:val="28"/>
        </w:rPr>
        <w:t>Глава 3. ЦЕЛЕВЫЕ СТАТЬИ РАСХОДОВ</w:t>
      </w:r>
    </w:p>
    <w:p w:rsidR="00BF4EF9" w:rsidRPr="00C974A0" w:rsidRDefault="00BF4EF9" w:rsidP="00BF4EF9">
      <w:pPr>
        <w:ind w:firstLine="708"/>
        <w:contextualSpacing/>
        <w:jc w:val="both"/>
        <w:rPr>
          <w:rFonts w:ascii="Times New Roman" w:eastAsia="Calibri" w:hAnsi="Times New Roman"/>
          <w:sz w:val="28"/>
          <w:szCs w:val="28"/>
        </w:rPr>
      </w:pPr>
    </w:p>
    <w:p w:rsidR="00BF4EF9" w:rsidRPr="001B1E89" w:rsidRDefault="00AC11AA" w:rsidP="00BF4EF9">
      <w:pPr>
        <w:autoSpaceDE w:val="0"/>
        <w:autoSpaceDN w:val="0"/>
        <w:adjustRightInd w:val="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4</w:t>
      </w:r>
      <w:r w:rsidR="00BF4EF9" w:rsidRPr="001B1E89">
        <w:rPr>
          <w:rFonts w:ascii="Times New Roman" w:eastAsia="Calibri" w:hAnsi="Times New Roman"/>
          <w:color w:val="000000"/>
          <w:sz w:val="28"/>
          <w:szCs w:val="28"/>
        </w:rPr>
        <w:t xml:space="preserve">. </w:t>
      </w:r>
      <w:proofErr w:type="gramStart"/>
      <w:r w:rsidR="00BF4EF9" w:rsidRPr="001B1E89">
        <w:rPr>
          <w:rFonts w:ascii="Times New Roman" w:eastAsia="Calibri" w:hAnsi="Times New Roman"/>
          <w:color w:val="000000"/>
          <w:sz w:val="28"/>
          <w:szCs w:val="28"/>
        </w:rPr>
        <w:t xml:space="preserve">При составлении и исполнении расходов бюджета </w:t>
      </w:r>
      <w:r w:rsidR="00BF4EF9">
        <w:rPr>
          <w:rFonts w:ascii="Times New Roman" w:hAnsi="Times New Roman"/>
          <w:sz w:val="28"/>
          <w:szCs w:val="28"/>
        </w:rPr>
        <w:t>А</w:t>
      </w:r>
      <w:r w:rsidR="00BF4EF9" w:rsidRPr="00763033">
        <w:rPr>
          <w:rFonts w:ascii="Times New Roman" w:hAnsi="Times New Roman"/>
          <w:sz w:val="28"/>
          <w:szCs w:val="28"/>
        </w:rPr>
        <w:t xml:space="preserve">дминистрации </w:t>
      </w:r>
      <w:r w:rsidR="00BF4EF9">
        <w:rPr>
          <w:rFonts w:ascii="Times New Roman" w:hAnsi="Times New Roman"/>
          <w:sz w:val="28"/>
          <w:szCs w:val="28"/>
        </w:rPr>
        <w:t>Шара-Тоготского муниципального образования – администрации сельского поселения</w:t>
      </w:r>
      <w:r w:rsidR="00BF4EF9" w:rsidRPr="001B1E89">
        <w:rPr>
          <w:rFonts w:ascii="Times New Roman" w:eastAsia="Calibri" w:hAnsi="Times New Roman"/>
          <w:color w:val="000000"/>
          <w:sz w:val="28"/>
          <w:szCs w:val="28"/>
        </w:rPr>
        <w:t xml:space="preserve"> (</w:t>
      </w:r>
      <w:r w:rsidR="00BF4EF9">
        <w:rPr>
          <w:rFonts w:ascii="Times New Roman" w:eastAsia="Calibri" w:hAnsi="Times New Roman"/>
          <w:color w:val="000000"/>
          <w:sz w:val="28"/>
          <w:szCs w:val="28"/>
        </w:rPr>
        <w:t>Ш</w:t>
      </w:r>
      <w:r w:rsidR="004C4DE2">
        <w:rPr>
          <w:rFonts w:ascii="Times New Roman" w:eastAsia="Calibri" w:hAnsi="Times New Roman"/>
          <w:color w:val="000000"/>
          <w:sz w:val="28"/>
          <w:szCs w:val="28"/>
        </w:rPr>
        <w:t>-</w:t>
      </w:r>
      <w:r w:rsidR="00BF4EF9">
        <w:rPr>
          <w:rFonts w:ascii="Times New Roman" w:eastAsia="Calibri" w:hAnsi="Times New Roman"/>
          <w:color w:val="000000"/>
          <w:sz w:val="28"/>
          <w:szCs w:val="28"/>
        </w:rPr>
        <w:t>ТМО</w:t>
      </w:r>
      <w:r w:rsidR="00BF4EF9" w:rsidRPr="001B1E89">
        <w:rPr>
          <w:rFonts w:ascii="Times New Roman" w:eastAsia="Calibri" w:hAnsi="Times New Roman"/>
          <w:color w:val="000000"/>
          <w:sz w:val="28"/>
          <w:szCs w:val="28"/>
        </w:rPr>
        <w:t>) применяются коды бюджетной классификации согласно Указаниям о порядке применения бюджетной классификации Российской Федерации, утвержденным Министерством финансов Российской Федерации (далее – Указания МФ РФ),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и настоящего Порядка.</w:t>
      </w:r>
      <w:proofErr w:type="gramEnd"/>
    </w:p>
    <w:p w:rsidR="00BF4EF9" w:rsidRPr="001B1E89" w:rsidRDefault="00AC11AA" w:rsidP="00BF4EF9">
      <w:pPr>
        <w:autoSpaceDE w:val="0"/>
        <w:autoSpaceDN w:val="0"/>
        <w:adjustRightInd w:val="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5</w:t>
      </w:r>
      <w:r w:rsidR="00BF4EF9" w:rsidRPr="001B1E89">
        <w:rPr>
          <w:rFonts w:ascii="Times New Roman" w:eastAsia="Calibri" w:hAnsi="Times New Roman"/>
          <w:color w:val="000000"/>
          <w:sz w:val="28"/>
          <w:szCs w:val="28"/>
        </w:rPr>
        <w:t xml:space="preserve">. </w:t>
      </w:r>
      <w:proofErr w:type="gramStart"/>
      <w:r w:rsidR="00BF4EF9" w:rsidRPr="001B1E89">
        <w:rPr>
          <w:rFonts w:ascii="Times New Roman" w:eastAsia="Calibri" w:hAnsi="Times New Roman"/>
          <w:color w:val="000000"/>
          <w:sz w:val="28"/>
          <w:szCs w:val="28"/>
        </w:rPr>
        <w:t xml:space="preserve">При составлении и исполнении расходов бюджета </w:t>
      </w:r>
      <w:r w:rsidR="00BF4EF9">
        <w:rPr>
          <w:rFonts w:ascii="Times New Roman" w:eastAsia="Calibri" w:hAnsi="Times New Roman"/>
          <w:color w:val="000000"/>
          <w:sz w:val="28"/>
          <w:szCs w:val="28"/>
        </w:rPr>
        <w:t>Ш</w:t>
      </w:r>
      <w:r w:rsidR="004C4DE2">
        <w:rPr>
          <w:rFonts w:ascii="Times New Roman" w:eastAsia="Calibri" w:hAnsi="Times New Roman"/>
          <w:color w:val="000000"/>
          <w:sz w:val="28"/>
          <w:szCs w:val="28"/>
        </w:rPr>
        <w:t>ара-Тоготского муниципального образования</w:t>
      </w:r>
      <w:r w:rsidR="00BF4EF9" w:rsidRPr="001B1E89">
        <w:rPr>
          <w:rFonts w:ascii="Times New Roman" w:eastAsia="Calibri" w:hAnsi="Times New Roman"/>
          <w:color w:val="000000"/>
          <w:sz w:val="28"/>
          <w:szCs w:val="28"/>
        </w:rPr>
        <w:t xml:space="preserve"> за счет субсидий, субвенций, иных межбюджетных трансфертов из федерального бюджета используются 13-17 разряды кода бюджетной классификации согласно Указаниям МФ РФ с учетом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в привязке к кодам программ и подпрограмм </w:t>
      </w:r>
      <w:r w:rsidR="004C4DE2">
        <w:rPr>
          <w:rFonts w:ascii="Times New Roman" w:eastAsia="Calibri" w:hAnsi="Times New Roman"/>
          <w:color w:val="000000"/>
          <w:sz w:val="28"/>
          <w:szCs w:val="28"/>
        </w:rPr>
        <w:t>Шара-Тоготского муниципального</w:t>
      </w:r>
      <w:proofErr w:type="gramEnd"/>
      <w:r w:rsidR="004C4DE2">
        <w:rPr>
          <w:rFonts w:ascii="Times New Roman" w:eastAsia="Calibri" w:hAnsi="Times New Roman"/>
          <w:color w:val="000000"/>
          <w:sz w:val="28"/>
          <w:szCs w:val="28"/>
        </w:rPr>
        <w:t xml:space="preserve"> образования</w:t>
      </w:r>
      <w:r w:rsidR="00BF4EF9" w:rsidRPr="001B1E89">
        <w:rPr>
          <w:rFonts w:ascii="Times New Roman" w:eastAsia="Calibri" w:hAnsi="Times New Roman"/>
          <w:color w:val="000000"/>
          <w:sz w:val="28"/>
          <w:szCs w:val="28"/>
        </w:rPr>
        <w:t>, непрограммным направлениям деятельности (8-12 разряды кода бюджетной классификации).</w:t>
      </w:r>
    </w:p>
    <w:p w:rsidR="00BF4EF9" w:rsidRPr="001B1E89" w:rsidRDefault="00BF4EF9" w:rsidP="00BF4EF9">
      <w:pPr>
        <w:autoSpaceDE w:val="0"/>
        <w:autoSpaceDN w:val="0"/>
        <w:adjustRightInd w:val="0"/>
        <w:ind w:firstLine="709"/>
        <w:jc w:val="both"/>
        <w:rPr>
          <w:rFonts w:ascii="Times New Roman" w:eastAsia="Calibri" w:hAnsi="Times New Roman"/>
          <w:sz w:val="28"/>
          <w:szCs w:val="28"/>
        </w:rPr>
      </w:pPr>
      <w:proofErr w:type="gramStart"/>
      <w:r w:rsidRPr="001B1E89">
        <w:rPr>
          <w:rFonts w:ascii="Times New Roman" w:eastAsia="Calibri" w:hAnsi="Times New Roman"/>
          <w:color w:val="000000"/>
          <w:sz w:val="28"/>
          <w:szCs w:val="28"/>
        </w:rPr>
        <w:t xml:space="preserve">При составлении и исполнении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color w:val="000000"/>
          <w:sz w:val="28"/>
          <w:szCs w:val="28"/>
        </w:rPr>
        <w:t xml:space="preserve"> за счет субсидий, субвенций, иных межбюджетных трансфертов из областного бюджета используются 13-17 разряды кода бюджетной классификации согласно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в привязке к кодам программ и подпрограмм ОРМО, непрограммным направлениям деятельности (8-12 разряды кода</w:t>
      </w:r>
      <w:proofErr w:type="gramEnd"/>
      <w:r w:rsidRPr="001B1E89">
        <w:rPr>
          <w:rFonts w:ascii="Times New Roman" w:eastAsia="Calibri" w:hAnsi="Times New Roman"/>
          <w:color w:val="000000"/>
          <w:sz w:val="28"/>
          <w:szCs w:val="28"/>
        </w:rPr>
        <w:t xml:space="preserve"> бюджетной классификации).</w:t>
      </w:r>
    </w:p>
    <w:p w:rsidR="00BF4EF9" w:rsidRPr="001B1E89" w:rsidRDefault="00AC11AA" w:rsidP="00BF4EF9">
      <w:pPr>
        <w:autoSpaceDE w:val="0"/>
        <w:autoSpaceDN w:val="0"/>
        <w:adjustRightInd w:val="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6</w:t>
      </w:r>
      <w:r w:rsidR="00BF4EF9" w:rsidRPr="001B1E89">
        <w:rPr>
          <w:rFonts w:ascii="Times New Roman" w:eastAsia="Calibri" w:hAnsi="Times New Roman"/>
          <w:color w:val="000000"/>
          <w:sz w:val="28"/>
          <w:szCs w:val="28"/>
        </w:rPr>
        <w:t xml:space="preserve">. Целевые статьи расходов бюджета </w:t>
      </w:r>
      <w:r w:rsidR="004C4DE2">
        <w:rPr>
          <w:rFonts w:ascii="Times New Roman" w:eastAsia="Calibri" w:hAnsi="Times New Roman"/>
          <w:color w:val="000000"/>
          <w:sz w:val="28"/>
          <w:szCs w:val="28"/>
        </w:rPr>
        <w:t>Шара-Тоготского муниципального образования</w:t>
      </w:r>
      <w:r w:rsidR="00BF4EF9" w:rsidRPr="001B1E89">
        <w:rPr>
          <w:rFonts w:ascii="Times New Roman" w:eastAsia="Calibri" w:hAnsi="Times New Roman"/>
          <w:color w:val="000000"/>
          <w:sz w:val="28"/>
          <w:szCs w:val="28"/>
        </w:rPr>
        <w:t xml:space="preserve"> формируются в соответств</w:t>
      </w:r>
      <w:r w:rsidR="004C4DE2">
        <w:rPr>
          <w:rFonts w:ascii="Times New Roman" w:eastAsia="Calibri" w:hAnsi="Times New Roman"/>
          <w:color w:val="000000"/>
          <w:sz w:val="28"/>
          <w:szCs w:val="28"/>
        </w:rPr>
        <w:t>ии с муниципальными программамиШара-Тоготского муниципального образования</w:t>
      </w:r>
      <w:r w:rsidR="00BF4EF9" w:rsidRPr="001B1E89">
        <w:rPr>
          <w:rFonts w:ascii="Times New Roman" w:eastAsia="Calibri" w:hAnsi="Times New Roman"/>
          <w:color w:val="000000"/>
          <w:sz w:val="28"/>
          <w:szCs w:val="28"/>
        </w:rPr>
        <w:t>, непрограммными направлениями деятельности.</w:t>
      </w:r>
    </w:p>
    <w:p w:rsidR="00BF4EF9" w:rsidRDefault="00BF4EF9" w:rsidP="00BF4EF9">
      <w:pPr>
        <w:ind w:firstLine="709"/>
        <w:jc w:val="both"/>
        <w:rPr>
          <w:rFonts w:ascii="Times New Roman" w:eastAsia="Calibri" w:hAnsi="Times New Roman"/>
          <w:sz w:val="28"/>
          <w:szCs w:val="28"/>
        </w:rPr>
      </w:pPr>
      <w:proofErr w:type="gramStart"/>
      <w:r w:rsidRPr="001B1E89">
        <w:rPr>
          <w:rFonts w:ascii="Times New Roman" w:eastAsia="Calibri" w:hAnsi="Times New Roman"/>
          <w:sz w:val="28"/>
          <w:szCs w:val="28"/>
        </w:rPr>
        <w:t xml:space="preserve">Целевые статьи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 обеспечивают привязку бюджетных ассигнований к муниципальным программам (подпрограммам) и не включенным в муниципальные программы направлениям деятельности органов местного самоуправления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 указанных в ведомственной структуре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 и (или) расходным обязательствам, подлежащим исполнению за счет средств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w:t>
      </w:r>
      <w:proofErr w:type="gramEnd"/>
    </w:p>
    <w:p w:rsidR="005C1264" w:rsidRPr="001B1E89" w:rsidRDefault="005C1264" w:rsidP="00BF4EF9">
      <w:pPr>
        <w:ind w:firstLine="709"/>
        <w:jc w:val="both"/>
        <w:rPr>
          <w:rFonts w:ascii="Times New Roman" w:eastAsia="Calibri" w:hAnsi="Times New Roman"/>
          <w:sz w:val="28"/>
          <w:szCs w:val="28"/>
        </w:rPr>
      </w:pPr>
    </w:p>
    <w:p w:rsidR="00E75E8B" w:rsidRDefault="005C1264" w:rsidP="005C1264">
      <w:pPr>
        <w:ind w:firstLine="709"/>
        <w:jc w:val="center"/>
        <w:rPr>
          <w:rFonts w:ascii="Times New Roman" w:eastAsia="Calibri" w:hAnsi="Times New Roman"/>
          <w:color w:val="000000"/>
          <w:sz w:val="28"/>
          <w:szCs w:val="28"/>
        </w:rPr>
      </w:pPr>
      <w:r w:rsidRPr="00E75E8B">
        <w:rPr>
          <w:rFonts w:ascii="Times New Roman" w:eastAsia="Calibri" w:hAnsi="Times New Roman"/>
          <w:sz w:val="28"/>
          <w:szCs w:val="28"/>
        </w:rPr>
        <w:t>Таблица 1</w:t>
      </w:r>
      <w:r>
        <w:rPr>
          <w:rFonts w:ascii="Times New Roman" w:eastAsia="Calibri" w:hAnsi="Times New Roman"/>
          <w:sz w:val="28"/>
          <w:szCs w:val="28"/>
        </w:rPr>
        <w:t xml:space="preserve">. </w:t>
      </w:r>
      <w:r w:rsidR="00BF4EF9" w:rsidRPr="001B1E89">
        <w:rPr>
          <w:rFonts w:ascii="Times New Roman" w:eastAsia="Calibri" w:hAnsi="Times New Roman"/>
          <w:sz w:val="28"/>
          <w:szCs w:val="28"/>
        </w:rPr>
        <w:t xml:space="preserve">Структура кода целевой статьи расходов бюджета </w:t>
      </w:r>
      <w:r w:rsidR="004C4DE2">
        <w:rPr>
          <w:rFonts w:ascii="Times New Roman" w:eastAsia="Calibri" w:hAnsi="Times New Roman"/>
          <w:color w:val="000000"/>
          <w:sz w:val="28"/>
          <w:szCs w:val="28"/>
        </w:rPr>
        <w:t>Шара-Тоготского муниципального образования</w:t>
      </w:r>
    </w:p>
    <w:p w:rsidR="005C1264" w:rsidRDefault="005C1264" w:rsidP="005C1264">
      <w:pPr>
        <w:ind w:firstLine="709"/>
        <w:jc w:val="center"/>
        <w:rPr>
          <w:rFonts w:ascii="Times New Roman" w:eastAsia="Calibri" w:hAnsi="Times New Roman"/>
          <w:sz w:val="28"/>
          <w:szCs w:val="28"/>
        </w:rPr>
      </w:pPr>
    </w:p>
    <w:tbl>
      <w:tblPr>
        <w:tblW w:w="9294" w:type="dxa"/>
        <w:tblInd w:w="62" w:type="dxa"/>
        <w:tblLayout w:type="fixed"/>
        <w:tblCellMar>
          <w:top w:w="102" w:type="dxa"/>
          <w:left w:w="62" w:type="dxa"/>
          <w:bottom w:w="102" w:type="dxa"/>
          <w:right w:w="62" w:type="dxa"/>
        </w:tblCellMar>
        <w:tblLook w:val="0000"/>
      </w:tblPr>
      <w:tblGrid>
        <w:gridCol w:w="1452"/>
        <w:gridCol w:w="1375"/>
        <w:gridCol w:w="1642"/>
        <w:gridCol w:w="1134"/>
        <w:gridCol w:w="851"/>
        <w:gridCol w:w="624"/>
        <w:gridCol w:w="588"/>
        <w:gridCol w:w="522"/>
        <w:gridCol w:w="633"/>
        <w:gridCol w:w="473"/>
      </w:tblGrid>
      <w:tr w:rsidR="00E75E8B" w:rsidRPr="00E75E8B" w:rsidTr="00F833F4">
        <w:trPr>
          <w:trHeight w:val="291"/>
        </w:trPr>
        <w:tc>
          <w:tcPr>
            <w:tcW w:w="9294" w:type="dxa"/>
            <w:gridSpan w:val="10"/>
            <w:tcBorders>
              <w:top w:val="single" w:sz="4" w:space="0" w:color="auto"/>
              <w:left w:val="single" w:sz="4" w:space="0" w:color="auto"/>
              <w:bottom w:val="single" w:sz="4" w:space="0" w:color="auto"/>
              <w:right w:val="single" w:sz="4" w:space="0" w:color="auto"/>
            </w:tcBorders>
          </w:tcPr>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Целевая статья</w:t>
            </w:r>
          </w:p>
        </w:tc>
      </w:tr>
      <w:tr w:rsidR="00E75E8B" w:rsidRPr="00E75E8B" w:rsidTr="00F833F4">
        <w:tc>
          <w:tcPr>
            <w:tcW w:w="6454" w:type="dxa"/>
            <w:gridSpan w:val="5"/>
            <w:tcBorders>
              <w:top w:val="single" w:sz="4" w:space="0" w:color="auto"/>
              <w:left w:val="single" w:sz="4" w:space="0" w:color="auto"/>
              <w:bottom w:val="single" w:sz="4" w:space="0" w:color="auto"/>
              <w:right w:val="single" w:sz="4" w:space="0" w:color="auto"/>
            </w:tcBorders>
          </w:tcPr>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Программная (непрограммная) статья</w:t>
            </w:r>
          </w:p>
        </w:tc>
        <w:tc>
          <w:tcPr>
            <w:tcW w:w="2840" w:type="dxa"/>
            <w:gridSpan w:val="5"/>
            <w:vMerge w:val="restart"/>
            <w:tcBorders>
              <w:top w:val="single" w:sz="4" w:space="0" w:color="auto"/>
              <w:left w:val="single" w:sz="4" w:space="0" w:color="auto"/>
              <w:right w:val="single" w:sz="4" w:space="0" w:color="auto"/>
            </w:tcBorders>
          </w:tcPr>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Направление</w:t>
            </w:r>
          </w:p>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расходов</w:t>
            </w:r>
          </w:p>
        </w:tc>
      </w:tr>
      <w:tr w:rsidR="00E75E8B" w:rsidRPr="00E75E8B" w:rsidTr="00F833F4">
        <w:tc>
          <w:tcPr>
            <w:tcW w:w="2827" w:type="dxa"/>
            <w:gridSpan w:val="2"/>
            <w:tcBorders>
              <w:top w:val="single" w:sz="4" w:space="0" w:color="auto"/>
              <w:left w:val="single" w:sz="4" w:space="0" w:color="auto"/>
              <w:bottom w:val="single" w:sz="4" w:space="0" w:color="auto"/>
              <w:right w:val="single" w:sz="4" w:space="0" w:color="auto"/>
            </w:tcBorders>
          </w:tcPr>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Программное (непрограммное) направление расходов</w:t>
            </w:r>
          </w:p>
        </w:tc>
        <w:tc>
          <w:tcPr>
            <w:tcW w:w="1642" w:type="dxa"/>
            <w:tcBorders>
              <w:top w:val="single" w:sz="4" w:space="0" w:color="auto"/>
              <w:left w:val="single" w:sz="4" w:space="0" w:color="auto"/>
              <w:bottom w:val="single" w:sz="4" w:space="0" w:color="auto"/>
              <w:right w:val="single" w:sz="4" w:space="0" w:color="auto"/>
            </w:tcBorders>
          </w:tcPr>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Подпрограмма</w:t>
            </w:r>
          </w:p>
        </w:tc>
        <w:tc>
          <w:tcPr>
            <w:tcW w:w="1985" w:type="dxa"/>
            <w:gridSpan w:val="2"/>
            <w:tcBorders>
              <w:top w:val="single" w:sz="4" w:space="0" w:color="auto"/>
              <w:left w:val="single" w:sz="4" w:space="0" w:color="auto"/>
              <w:bottom w:val="single" w:sz="4" w:space="0" w:color="auto"/>
              <w:right w:val="single" w:sz="4" w:space="0" w:color="auto"/>
            </w:tcBorders>
          </w:tcPr>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Основное</w:t>
            </w:r>
          </w:p>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мероприятие</w:t>
            </w:r>
          </w:p>
          <w:p w:rsidR="00E75E8B" w:rsidRPr="00E75E8B" w:rsidRDefault="00E75E8B" w:rsidP="00E75E8B">
            <w:pPr>
              <w:jc w:val="both"/>
              <w:rPr>
                <w:rFonts w:ascii="Times New Roman" w:eastAsia="Calibri" w:hAnsi="Times New Roman"/>
                <w:sz w:val="28"/>
                <w:szCs w:val="28"/>
              </w:rPr>
            </w:pPr>
            <w:r w:rsidRPr="00E75E8B">
              <w:rPr>
                <w:rFonts w:ascii="Times New Roman" w:eastAsia="Calibri" w:hAnsi="Times New Roman"/>
                <w:sz w:val="28"/>
                <w:szCs w:val="28"/>
              </w:rPr>
              <w:t>(ведомственная целевая программа, региональный проект)</w:t>
            </w:r>
          </w:p>
        </w:tc>
        <w:tc>
          <w:tcPr>
            <w:tcW w:w="2840" w:type="dxa"/>
            <w:gridSpan w:val="5"/>
            <w:vMerge/>
            <w:tcBorders>
              <w:left w:val="single" w:sz="4" w:space="0" w:color="auto"/>
              <w:bottom w:val="single" w:sz="4" w:space="0" w:color="auto"/>
              <w:right w:val="single" w:sz="4" w:space="0" w:color="auto"/>
            </w:tcBorders>
          </w:tcPr>
          <w:p w:rsidR="00E75E8B" w:rsidRPr="00E75E8B" w:rsidRDefault="00E75E8B" w:rsidP="00E75E8B">
            <w:pPr>
              <w:jc w:val="both"/>
              <w:rPr>
                <w:rFonts w:ascii="Times New Roman" w:eastAsia="Calibri" w:hAnsi="Times New Roman"/>
                <w:sz w:val="28"/>
                <w:szCs w:val="28"/>
              </w:rPr>
            </w:pPr>
          </w:p>
        </w:tc>
      </w:tr>
      <w:tr w:rsidR="00E75E8B" w:rsidRPr="00E75E8B" w:rsidTr="00F833F4">
        <w:tc>
          <w:tcPr>
            <w:tcW w:w="1452"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8</w:t>
            </w:r>
          </w:p>
        </w:tc>
        <w:tc>
          <w:tcPr>
            <w:tcW w:w="1375"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9</w:t>
            </w:r>
          </w:p>
        </w:tc>
        <w:tc>
          <w:tcPr>
            <w:tcW w:w="1642"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12</w:t>
            </w:r>
          </w:p>
        </w:tc>
        <w:tc>
          <w:tcPr>
            <w:tcW w:w="624"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13</w:t>
            </w:r>
          </w:p>
        </w:tc>
        <w:tc>
          <w:tcPr>
            <w:tcW w:w="588"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14</w:t>
            </w:r>
          </w:p>
        </w:tc>
        <w:tc>
          <w:tcPr>
            <w:tcW w:w="522"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15</w:t>
            </w:r>
          </w:p>
        </w:tc>
        <w:tc>
          <w:tcPr>
            <w:tcW w:w="633"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16</w:t>
            </w:r>
          </w:p>
        </w:tc>
        <w:tc>
          <w:tcPr>
            <w:tcW w:w="473" w:type="dxa"/>
            <w:tcBorders>
              <w:top w:val="single" w:sz="4" w:space="0" w:color="auto"/>
              <w:left w:val="single" w:sz="4" w:space="0" w:color="auto"/>
              <w:bottom w:val="single" w:sz="4" w:space="0" w:color="auto"/>
              <w:right w:val="single" w:sz="4" w:space="0" w:color="auto"/>
            </w:tcBorders>
            <w:vAlign w:val="center"/>
          </w:tcPr>
          <w:p w:rsidR="00E75E8B" w:rsidRPr="00E75E8B" w:rsidRDefault="00E75E8B" w:rsidP="005C1264">
            <w:pPr>
              <w:jc w:val="center"/>
              <w:rPr>
                <w:rFonts w:ascii="Times New Roman" w:eastAsia="Calibri" w:hAnsi="Times New Roman"/>
                <w:sz w:val="28"/>
                <w:szCs w:val="28"/>
              </w:rPr>
            </w:pPr>
            <w:r w:rsidRPr="00E75E8B">
              <w:rPr>
                <w:rFonts w:ascii="Times New Roman" w:eastAsia="Calibri" w:hAnsi="Times New Roman"/>
                <w:sz w:val="28"/>
                <w:szCs w:val="28"/>
              </w:rPr>
              <w:t>17</w:t>
            </w:r>
          </w:p>
        </w:tc>
      </w:tr>
    </w:tbl>
    <w:p w:rsidR="005C1264" w:rsidRDefault="005C1264" w:rsidP="005C1264">
      <w:pPr>
        <w:ind w:firstLine="709"/>
        <w:jc w:val="both"/>
        <w:rPr>
          <w:rFonts w:ascii="Times New Roman" w:eastAsia="Calibri" w:hAnsi="Times New Roman"/>
          <w:sz w:val="28"/>
          <w:szCs w:val="28"/>
        </w:rPr>
      </w:pPr>
      <w:r w:rsidRPr="001B1E89">
        <w:rPr>
          <w:rFonts w:ascii="Times New Roman" w:eastAsia="Calibri" w:hAnsi="Times New Roman"/>
          <w:sz w:val="28"/>
          <w:szCs w:val="28"/>
        </w:rPr>
        <w:t xml:space="preserve">Структура кода целевой статьи расходов бюджета </w:t>
      </w:r>
      <w:r>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 состоит из десяти разрядов (8 - 17 разряды кода классификации расходов бюджетов) и включает следующие составные части:</w:t>
      </w:r>
    </w:p>
    <w:p w:rsidR="00BF4EF9" w:rsidRPr="001B1E89" w:rsidRDefault="00BF4EF9" w:rsidP="005C1264">
      <w:pPr>
        <w:jc w:val="both"/>
        <w:rPr>
          <w:rFonts w:ascii="Times New Roman" w:eastAsia="Calibri" w:hAnsi="Times New Roman"/>
          <w:sz w:val="28"/>
          <w:szCs w:val="28"/>
        </w:rPr>
      </w:pPr>
      <w:r w:rsidRPr="001B1E89">
        <w:rPr>
          <w:rFonts w:ascii="Times New Roman" w:eastAsia="Calibri" w:hAnsi="Times New Roman"/>
          <w:sz w:val="28"/>
          <w:szCs w:val="28"/>
        </w:rPr>
        <w:t xml:space="preserve">1) 8-9 разряды – код программного (непрограммного) направления, предназначенный для кодирования муниципальных программ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 непрограммных направлений деятельности органов местного самоуправления, указанных в ведомственной структуре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w:t>
      </w:r>
    </w:p>
    <w:p w:rsidR="00BF4EF9" w:rsidRPr="001B1E89" w:rsidRDefault="00BF4EF9" w:rsidP="005C1264">
      <w:pPr>
        <w:jc w:val="both"/>
        <w:rPr>
          <w:rFonts w:ascii="Times New Roman" w:eastAsia="Calibri" w:hAnsi="Times New Roman"/>
          <w:sz w:val="28"/>
          <w:szCs w:val="28"/>
        </w:rPr>
      </w:pPr>
      <w:r w:rsidRPr="001B1E89">
        <w:rPr>
          <w:rFonts w:ascii="Times New Roman" w:eastAsia="Calibri" w:hAnsi="Times New Roman"/>
          <w:sz w:val="28"/>
          <w:szCs w:val="28"/>
        </w:rPr>
        <w:t xml:space="preserve">2) 10 разряд - код разряда для кодирования бюджетных ассигнований по подпрограммам муниципальных программ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 непрограммных направлений деятельности органов местного самоуправления, указанных в ведомственной структуре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w:t>
      </w:r>
    </w:p>
    <w:p w:rsidR="00BF4EF9" w:rsidRPr="005C1264" w:rsidRDefault="00BF4EF9" w:rsidP="005C1264">
      <w:pPr>
        <w:autoSpaceDE w:val="0"/>
        <w:autoSpaceDN w:val="0"/>
        <w:adjustRightInd w:val="0"/>
        <w:spacing w:after="160"/>
        <w:jc w:val="both"/>
        <w:rPr>
          <w:rFonts w:ascii="Times New Roman" w:eastAsia="Calibri" w:hAnsi="Times New Roman"/>
          <w:sz w:val="28"/>
          <w:szCs w:val="28"/>
        </w:rPr>
      </w:pPr>
      <w:proofErr w:type="gramStart"/>
      <w:r w:rsidRPr="001B1E89">
        <w:rPr>
          <w:rFonts w:ascii="Times New Roman" w:eastAsia="Calibri" w:hAnsi="Times New Roman"/>
          <w:sz w:val="28"/>
          <w:szCs w:val="28"/>
        </w:rPr>
        <w:t xml:space="preserve">3) 11 - 12 разряды - код структурного элемента, предназначенный для кодирования бюджетных ассигнований по основным мероприятиям, </w:t>
      </w:r>
      <w:r w:rsidRPr="001B1E89">
        <w:rPr>
          <w:rFonts w:ascii="Times New Roman" w:eastAsia="Calibri" w:hAnsi="Times New Roman"/>
          <w:sz w:val="28"/>
          <w:szCs w:val="28"/>
        </w:rPr>
        <w:lastRenderedPageBreak/>
        <w:t xml:space="preserve">ведомственным целевым программам, муниципальных программ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непрограммных направлений деятельности органов местного самоуправления, указанных в ведомственной структуре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sz w:val="28"/>
          <w:szCs w:val="28"/>
        </w:rPr>
        <w:t xml:space="preserve">; </w:t>
      </w:r>
      <w:r w:rsidR="005C1264">
        <w:rPr>
          <w:rFonts w:ascii="Times New Roman" w:eastAsia="Calibri" w:hAnsi="Times New Roman"/>
          <w:sz w:val="28"/>
          <w:szCs w:val="28"/>
        </w:rPr>
        <w:t xml:space="preserve">             4</w:t>
      </w:r>
      <w:r w:rsidRPr="001B1E89">
        <w:rPr>
          <w:rFonts w:ascii="Times New Roman" w:eastAsia="Calibri" w:hAnsi="Times New Roman"/>
          <w:sz w:val="28"/>
          <w:szCs w:val="28"/>
        </w:rPr>
        <w:t>) 13-17 разряд – код направления расходов, предназначенный для кодирования направлений расходования средств, конкретизирующих основные мероприятия (ведомственные целевые программы, региональные проекты).</w:t>
      </w:r>
      <w:proofErr w:type="gramEnd"/>
    </w:p>
    <w:p w:rsidR="00BF4EF9" w:rsidRPr="001B1E89" w:rsidRDefault="00AC11AA" w:rsidP="005C1264">
      <w:pPr>
        <w:ind w:firstLine="708"/>
        <w:jc w:val="both"/>
        <w:rPr>
          <w:rFonts w:ascii="Times New Roman" w:eastAsia="Calibri" w:hAnsi="Times New Roman"/>
          <w:color w:val="000000"/>
          <w:sz w:val="28"/>
          <w:szCs w:val="28"/>
        </w:rPr>
      </w:pPr>
      <w:r>
        <w:rPr>
          <w:rFonts w:ascii="Times New Roman" w:eastAsia="Calibri" w:hAnsi="Times New Roman"/>
          <w:color w:val="000000"/>
          <w:sz w:val="28"/>
          <w:szCs w:val="28"/>
        </w:rPr>
        <w:t>7</w:t>
      </w:r>
      <w:r w:rsidR="00BF4EF9" w:rsidRPr="001B1E89">
        <w:rPr>
          <w:rFonts w:ascii="Times New Roman" w:eastAsia="Calibri" w:hAnsi="Times New Roman"/>
          <w:color w:val="000000"/>
          <w:sz w:val="28"/>
          <w:szCs w:val="28"/>
        </w:rPr>
        <w:t xml:space="preserve">. Перечень и коды целевых статей расходов бюджета </w:t>
      </w:r>
      <w:r w:rsidR="004C4DE2">
        <w:rPr>
          <w:rFonts w:ascii="Times New Roman" w:eastAsia="Calibri" w:hAnsi="Times New Roman"/>
          <w:color w:val="000000"/>
          <w:sz w:val="28"/>
          <w:szCs w:val="28"/>
        </w:rPr>
        <w:t>Шара-Тоготского муниципального образования</w:t>
      </w:r>
      <w:r w:rsidR="00BF4EF9" w:rsidRPr="001B1E89">
        <w:rPr>
          <w:rFonts w:ascii="Times New Roman" w:eastAsia="Calibri" w:hAnsi="Times New Roman"/>
          <w:color w:val="000000"/>
          <w:sz w:val="28"/>
          <w:szCs w:val="28"/>
        </w:rPr>
        <w:t xml:space="preserve"> утверждаются в составе ведомственной структуры расходов бюджета </w:t>
      </w:r>
      <w:r w:rsidR="004C4DE2">
        <w:rPr>
          <w:rFonts w:ascii="Times New Roman" w:eastAsia="Calibri" w:hAnsi="Times New Roman"/>
          <w:color w:val="000000"/>
          <w:sz w:val="28"/>
          <w:szCs w:val="28"/>
        </w:rPr>
        <w:t>Шара-Тоготского муниципального образования</w:t>
      </w:r>
      <w:r w:rsidR="00BF4EF9" w:rsidRPr="001B1E89">
        <w:rPr>
          <w:rFonts w:ascii="Times New Roman" w:eastAsia="Calibri" w:hAnsi="Times New Roman"/>
          <w:color w:val="000000"/>
          <w:sz w:val="28"/>
          <w:szCs w:val="28"/>
        </w:rPr>
        <w:t xml:space="preserve"> решением о районном бюджете на очередной финансовый год либо очередной финансовый год и плановый период, решением о внесении изменений в указанное решение.</w:t>
      </w:r>
    </w:p>
    <w:p w:rsidR="00BF4EF9" w:rsidRPr="001B1E89" w:rsidRDefault="00BF4EF9" w:rsidP="00BF4EF9">
      <w:pPr>
        <w:autoSpaceDE w:val="0"/>
        <w:autoSpaceDN w:val="0"/>
        <w:adjustRightInd w:val="0"/>
        <w:ind w:firstLine="709"/>
        <w:jc w:val="both"/>
        <w:rPr>
          <w:rFonts w:ascii="Times New Roman" w:eastAsia="Calibri" w:hAnsi="Times New Roman"/>
          <w:color w:val="000000"/>
          <w:sz w:val="28"/>
          <w:szCs w:val="28"/>
        </w:rPr>
      </w:pPr>
      <w:r w:rsidRPr="001B1E89">
        <w:rPr>
          <w:rFonts w:ascii="Times New Roman" w:eastAsia="Calibri" w:hAnsi="Times New Roman"/>
          <w:color w:val="000000"/>
          <w:sz w:val="28"/>
          <w:szCs w:val="28"/>
        </w:rPr>
        <w:t xml:space="preserve">Перечень кодов целевых статей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color w:val="000000"/>
          <w:sz w:val="28"/>
          <w:szCs w:val="28"/>
        </w:rPr>
        <w:t xml:space="preserve">, используемых при составлении бюджета и его исполнении, устанавливается приложением </w:t>
      </w:r>
      <w:r w:rsidR="00725814">
        <w:rPr>
          <w:rFonts w:ascii="Times New Roman" w:eastAsia="Calibri" w:hAnsi="Times New Roman"/>
          <w:color w:val="000000"/>
          <w:sz w:val="28"/>
          <w:szCs w:val="28"/>
        </w:rPr>
        <w:t>3</w:t>
      </w:r>
      <w:r w:rsidRPr="001B1E89">
        <w:rPr>
          <w:rFonts w:ascii="Times New Roman" w:eastAsia="Calibri" w:hAnsi="Times New Roman"/>
          <w:color w:val="000000"/>
          <w:sz w:val="28"/>
          <w:szCs w:val="28"/>
        </w:rPr>
        <w:t xml:space="preserve"> к настоящему Порядку.</w:t>
      </w:r>
    </w:p>
    <w:p w:rsidR="00BF4EF9" w:rsidRPr="001B1E89" w:rsidRDefault="00BF4EF9" w:rsidP="00BF4EF9">
      <w:pPr>
        <w:ind w:firstLine="709"/>
        <w:jc w:val="both"/>
        <w:rPr>
          <w:rFonts w:ascii="Times New Roman" w:eastAsia="Calibri" w:hAnsi="Times New Roman"/>
          <w:color w:val="000000"/>
          <w:sz w:val="28"/>
          <w:szCs w:val="28"/>
        </w:rPr>
      </w:pPr>
      <w:r w:rsidRPr="001B1E89">
        <w:rPr>
          <w:rFonts w:ascii="Times New Roman" w:eastAsia="Calibri" w:hAnsi="Times New Roman"/>
          <w:color w:val="000000"/>
          <w:sz w:val="28"/>
          <w:szCs w:val="28"/>
        </w:rPr>
        <w:t xml:space="preserve">Отнесение расходов бюджета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color w:val="000000"/>
          <w:sz w:val="28"/>
          <w:szCs w:val="28"/>
        </w:rPr>
        <w:t xml:space="preserve"> по целевым статьям расходов бюджетов осуществляется в соответствии с наименованием целевой статьи расходов.</w:t>
      </w:r>
    </w:p>
    <w:p w:rsidR="00BF4EF9" w:rsidRPr="001B1E89" w:rsidRDefault="00725814" w:rsidP="00BF4EF9">
      <w:pPr>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8</w:t>
      </w:r>
      <w:r w:rsidR="00BF4EF9" w:rsidRPr="001B1E89">
        <w:rPr>
          <w:rFonts w:ascii="Times New Roman" w:eastAsia="Calibri" w:hAnsi="Times New Roman"/>
          <w:color w:val="000000"/>
          <w:sz w:val="28"/>
          <w:szCs w:val="28"/>
        </w:rPr>
        <w:t xml:space="preserve">.  В целях обеспечения аналитического учета исполнения бюджета </w:t>
      </w:r>
      <w:r w:rsidR="004C4DE2">
        <w:rPr>
          <w:rFonts w:ascii="Times New Roman" w:eastAsia="Calibri" w:hAnsi="Times New Roman"/>
          <w:color w:val="000000"/>
          <w:sz w:val="28"/>
          <w:szCs w:val="28"/>
        </w:rPr>
        <w:t>Шара-Тоготского муниципального образования</w:t>
      </w:r>
      <w:r w:rsidR="00BF4EF9" w:rsidRPr="001B1E89">
        <w:rPr>
          <w:rFonts w:ascii="Times New Roman" w:eastAsia="Calibri" w:hAnsi="Times New Roman"/>
          <w:color w:val="000000"/>
          <w:sz w:val="28"/>
          <w:szCs w:val="28"/>
        </w:rPr>
        <w:t xml:space="preserve"> по доходам бюджета </w:t>
      </w:r>
      <w:r w:rsidR="004C4DE2">
        <w:rPr>
          <w:rFonts w:ascii="Times New Roman" w:eastAsia="Calibri" w:hAnsi="Times New Roman"/>
          <w:color w:val="000000"/>
          <w:sz w:val="28"/>
          <w:szCs w:val="28"/>
        </w:rPr>
        <w:t>Шара-Тоготского муниципального образования</w:t>
      </w:r>
      <w:r w:rsidR="00BF4EF9" w:rsidRPr="001B1E89">
        <w:rPr>
          <w:rFonts w:ascii="Times New Roman" w:eastAsia="Calibri" w:hAnsi="Times New Roman"/>
          <w:color w:val="000000"/>
          <w:sz w:val="28"/>
          <w:szCs w:val="28"/>
        </w:rPr>
        <w:t xml:space="preserve"> используются перечень классификатора видов доходов бюджета </w:t>
      </w:r>
      <w:r w:rsidR="004C4DE2">
        <w:rPr>
          <w:rFonts w:ascii="Times New Roman" w:eastAsia="Calibri" w:hAnsi="Times New Roman"/>
          <w:color w:val="000000"/>
          <w:sz w:val="28"/>
          <w:szCs w:val="28"/>
        </w:rPr>
        <w:t>Шара-Тоготского муниципального образования</w:t>
      </w:r>
      <w:r w:rsidR="00BF4EF9" w:rsidRPr="001B1E89">
        <w:rPr>
          <w:rFonts w:ascii="Times New Roman" w:eastAsia="Calibri" w:hAnsi="Times New Roman"/>
          <w:color w:val="000000"/>
          <w:sz w:val="28"/>
          <w:szCs w:val="28"/>
        </w:rPr>
        <w:t xml:space="preserve">, согласно приложению </w:t>
      </w:r>
      <w:r>
        <w:rPr>
          <w:rFonts w:ascii="Times New Roman" w:eastAsia="Calibri" w:hAnsi="Times New Roman"/>
          <w:color w:val="000000"/>
          <w:sz w:val="28"/>
          <w:szCs w:val="28"/>
        </w:rPr>
        <w:t>4</w:t>
      </w:r>
      <w:r w:rsidR="00BF4EF9" w:rsidRPr="001B1E89">
        <w:rPr>
          <w:rFonts w:ascii="Times New Roman" w:eastAsia="Calibri" w:hAnsi="Times New Roman"/>
          <w:color w:val="000000"/>
          <w:sz w:val="28"/>
          <w:szCs w:val="28"/>
        </w:rPr>
        <w:t xml:space="preserve"> к настоящему Порядку.</w:t>
      </w:r>
    </w:p>
    <w:p w:rsidR="00BF4EF9" w:rsidRPr="001B1E89" w:rsidRDefault="00BF4EF9" w:rsidP="00BF4EF9">
      <w:pPr>
        <w:ind w:firstLine="709"/>
        <w:jc w:val="both"/>
        <w:rPr>
          <w:rFonts w:ascii="Times New Roman" w:eastAsia="Calibri" w:hAnsi="Times New Roman"/>
          <w:color w:val="000000"/>
          <w:sz w:val="28"/>
          <w:szCs w:val="28"/>
        </w:rPr>
      </w:pPr>
      <w:r w:rsidRPr="001B1E89">
        <w:rPr>
          <w:rFonts w:ascii="Times New Roman" w:eastAsia="Calibri" w:hAnsi="Times New Roman"/>
          <w:color w:val="000000"/>
          <w:sz w:val="28"/>
          <w:szCs w:val="28"/>
        </w:rPr>
        <w:t xml:space="preserve">Перечень видов доходов и соответствующих им кодов подвидов (групп, аналитических групп) доходов бюджетов, администраторами которых являются органы местного самоуправления </w:t>
      </w:r>
      <w:r w:rsidR="004C4DE2">
        <w:rPr>
          <w:rFonts w:ascii="Times New Roman" w:eastAsia="Calibri" w:hAnsi="Times New Roman"/>
          <w:color w:val="000000"/>
          <w:sz w:val="28"/>
          <w:szCs w:val="28"/>
        </w:rPr>
        <w:t>Шара-Тоготского муниципального образования</w:t>
      </w:r>
      <w:r w:rsidRPr="001B1E89">
        <w:rPr>
          <w:rFonts w:ascii="Times New Roman" w:eastAsia="Calibri" w:hAnsi="Times New Roman"/>
          <w:color w:val="000000"/>
          <w:sz w:val="28"/>
          <w:szCs w:val="28"/>
        </w:rPr>
        <w:t xml:space="preserve">и находящиеся в их ведении казенные учреждения, согласно приложению </w:t>
      </w:r>
      <w:r w:rsidR="001B6D1A">
        <w:rPr>
          <w:rFonts w:ascii="Times New Roman" w:eastAsia="Calibri" w:hAnsi="Times New Roman"/>
          <w:color w:val="000000"/>
          <w:sz w:val="28"/>
          <w:szCs w:val="28"/>
        </w:rPr>
        <w:t>4</w:t>
      </w:r>
      <w:r w:rsidRPr="001B1E89">
        <w:rPr>
          <w:rFonts w:ascii="Times New Roman" w:eastAsia="Calibri" w:hAnsi="Times New Roman"/>
          <w:color w:val="000000"/>
          <w:sz w:val="28"/>
          <w:szCs w:val="28"/>
        </w:rPr>
        <w:t xml:space="preserve"> к настоящему Порядку.</w:t>
      </w:r>
    </w:p>
    <w:p w:rsidR="00BF4EF9" w:rsidRPr="001B1E89" w:rsidRDefault="00725814" w:rsidP="00BF4EF9">
      <w:pPr>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9</w:t>
      </w:r>
      <w:r w:rsidR="00BF4EF9" w:rsidRPr="001B1E89">
        <w:rPr>
          <w:rFonts w:ascii="Times New Roman" w:eastAsia="Calibri" w:hAnsi="Times New Roman"/>
          <w:color w:val="000000"/>
          <w:sz w:val="28"/>
          <w:szCs w:val="28"/>
        </w:rPr>
        <w:t xml:space="preserve">. Перечень </w:t>
      </w:r>
      <w:proofErr w:type="gramStart"/>
      <w:r w:rsidR="00BF4EF9" w:rsidRPr="001B1E89">
        <w:rPr>
          <w:rFonts w:ascii="Times New Roman" w:eastAsia="Calibri" w:hAnsi="Times New Roman"/>
          <w:color w:val="000000"/>
          <w:sz w:val="28"/>
          <w:szCs w:val="28"/>
        </w:rPr>
        <w:t>кодов видов источников финансирования дефицита</w:t>
      </w:r>
      <w:proofErr w:type="gramEnd"/>
      <w:r w:rsidR="00BF4EF9" w:rsidRPr="001B1E89">
        <w:rPr>
          <w:rFonts w:ascii="Times New Roman" w:eastAsia="Calibri" w:hAnsi="Times New Roman"/>
          <w:color w:val="000000"/>
          <w:sz w:val="28"/>
          <w:szCs w:val="28"/>
        </w:rPr>
        <w:t xml:space="preserve"> бюджета</w:t>
      </w:r>
      <w:r w:rsidR="004C4DE2">
        <w:rPr>
          <w:rFonts w:ascii="Times New Roman" w:eastAsia="Calibri" w:hAnsi="Times New Roman"/>
          <w:color w:val="000000"/>
          <w:sz w:val="28"/>
          <w:szCs w:val="28"/>
        </w:rPr>
        <w:t>Шара-Тоготского муниципального образования</w:t>
      </w:r>
      <w:r w:rsidR="00BF4EF9" w:rsidRPr="001B1E89">
        <w:rPr>
          <w:rFonts w:ascii="Times New Roman" w:eastAsia="Calibri" w:hAnsi="Times New Roman"/>
          <w:color w:val="000000"/>
          <w:sz w:val="28"/>
          <w:szCs w:val="28"/>
        </w:rPr>
        <w:t xml:space="preserve">, главными администраторами которых являются органы местного самоуправления и (или) находящиеся в их ведении казенные учреждения, устанавливается приложением </w:t>
      </w:r>
      <w:r>
        <w:rPr>
          <w:rFonts w:ascii="Times New Roman" w:eastAsia="Calibri" w:hAnsi="Times New Roman"/>
          <w:color w:val="000000"/>
          <w:sz w:val="28"/>
          <w:szCs w:val="28"/>
        </w:rPr>
        <w:t>5</w:t>
      </w:r>
      <w:r w:rsidR="00BF4EF9" w:rsidRPr="001B1E89">
        <w:rPr>
          <w:rFonts w:ascii="Times New Roman" w:eastAsia="Calibri" w:hAnsi="Times New Roman"/>
          <w:color w:val="000000"/>
          <w:sz w:val="28"/>
          <w:szCs w:val="28"/>
        </w:rPr>
        <w:t xml:space="preserve"> к настоящему Порядку.</w:t>
      </w:r>
    </w:p>
    <w:p w:rsidR="00BF4EF9" w:rsidRPr="001B1E89" w:rsidRDefault="00BF4EF9" w:rsidP="00BF4EF9">
      <w:pPr>
        <w:jc w:val="both"/>
        <w:rPr>
          <w:rFonts w:ascii="Times New Roman" w:eastAsia="Calibri" w:hAnsi="Times New Roman"/>
          <w:color w:val="000000"/>
          <w:sz w:val="28"/>
          <w:szCs w:val="28"/>
        </w:rPr>
      </w:pPr>
    </w:p>
    <w:p w:rsidR="00BF4EF9" w:rsidRPr="001B1E89" w:rsidRDefault="00BF4EF9" w:rsidP="00BF4EF9">
      <w:pPr>
        <w:ind w:firstLine="709"/>
        <w:jc w:val="both"/>
        <w:rPr>
          <w:rFonts w:ascii="Times New Roman" w:eastAsia="Calibri" w:hAnsi="Times New Roman"/>
          <w:color w:val="000000"/>
          <w:sz w:val="28"/>
          <w:szCs w:val="28"/>
        </w:rPr>
      </w:pPr>
    </w:p>
    <w:p w:rsidR="00BF4EF9" w:rsidRDefault="00BF4EF9" w:rsidP="00BF4EF9">
      <w:pPr>
        <w:jc w:val="both"/>
        <w:rPr>
          <w:rFonts w:ascii="Times New Roman" w:hAnsi="Times New Roman"/>
          <w:sz w:val="28"/>
          <w:szCs w:val="28"/>
        </w:rPr>
      </w:pPr>
      <w:r>
        <w:rPr>
          <w:rFonts w:ascii="Times New Roman" w:hAnsi="Times New Roman"/>
          <w:sz w:val="28"/>
          <w:szCs w:val="28"/>
        </w:rPr>
        <w:t>Глава А</w:t>
      </w:r>
      <w:r w:rsidRPr="00763033">
        <w:rPr>
          <w:rFonts w:ascii="Times New Roman" w:hAnsi="Times New Roman"/>
          <w:sz w:val="28"/>
          <w:szCs w:val="28"/>
        </w:rPr>
        <w:t xml:space="preserve">дминистрации </w:t>
      </w:r>
      <w:r>
        <w:rPr>
          <w:rFonts w:ascii="Times New Roman" w:hAnsi="Times New Roman"/>
          <w:sz w:val="28"/>
          <w:szCs w:val="28"/>
        </w:rPr>
        <w:t>Шара-Тоготского</w:t>
      </w:r>
    </w:p>
    <w:p w:rsidR="00BF4EF9" w:rsidRDefault="00BF4EF9" w:rsidP="00BF4EF9">
      <w:pPr>
        <w:jc w:val="both"/>
        <w:rPr>
          <w:rFonts w:ascii="Times New Roman" w:hAnsi="Times New Roman"/>
          <w:sz w:val="28"/>
          <w:szCs w:val="28"/>
        </w:rPr>
      </w:pPr>
      <w:r>
        <w:rPr>
          <w:rFonts w:ascii="Times New Roman" w:hAnsi="Times New Roman"/>
          <w:sz w:val="28"/>
          <w:szCs w:val="28"/>
        </w:rPr>
        <w:t xml:space="preserve">муниципального образования – </w:t>
      </w:r>
    </w:p>
    <w:p w:rsidR="00BF4EF9" w:rsidRPr="00763033" w:rsidRDefault="00BF4EF9" w:rsidP="00BF4EF9">
      <w:pPr>
        <w:jc w:val="both"/>
        <w:rPr>
          <w:rFonts w:ascii="Times New Roman" w:hAnsi="Times New Roman"/>
          <w:sz w:val="28"/>
          <w:szCs w:val="28"/>
        </w:rPr>
      </w:pPr>
      <w:r>
        <w:rPr>
          <w:rFonts w:ascii="Times New Roman" w:hAnsi="Times New Roman"/>
          <w:sz w:val="28"/>
          <w:szCs w:val="28"/>
        </w:rPr>
        <w:t>администрации сельского поселения                                            М.Т. Нагуслаев</w:t>
      </w:r>
    </w:p>
    <w:p w:rsidR="00BF4EF9" w:rsidRPr="001B1E89" w:rsidRDefault="00BF4EF9" w:rsidP="00BF4EF9">
      <w:pPr>
        <w:jc w:val="both"/>
        <w:rPr>
          <w:rFonts w:ascii="Times New Roman" w:eastAsia="Calibri" w:hAnsi="Times New Roman"/>
          <w:color w:val="000000"/>
          <w:sz w:val="28"/>
          <w:szCs w:val="28"/>
        </w:rPr>
      </w:pPr>
    </w:p>
    <w:p w:rsidR="00BF4EF9" w:rsidRPr="001B1E89" w:rsidRDefault="00BF4EF9" w:rsidP="00BF4EF9">
      <w:pPr>
        <w:jc w:val="both"/>
        <w:rPr>
          <w:rFonts w:ascii="Times New Roman" w:eastAsia="Calibri" w:hAnsi="Times New Roman"/>
          <w:color w:val="000000"/>
          <w:sz w:val="28"/>
          <w:szCs w:val="28"/>
        </w:rPr>
      </w:pPr>
    </w:p>
    <w:p w:rsidR="00BF4EF9" w:rsidRPr="001B1E89" w:rsidRDefault="00BF4EF9" w:rsidP="00BF4EF9">
      <w:pPr>
        <w:jc w:val="both"/>
        <w:rPr>
          <w:rFonts w:ascii="Times New Roman" w:eastAsia="Calibri" w:hAnsi="Times New Roman"/>
          <w:color w:val="000000"/>
          <w:sz w:val="28"/>
          <w:szCs w:val="28"/>
        </w:rPr>
      </w:pPr>
    </w:p>
    <w:p w:rsidR="00BF4EF9" w:rsidRPr="001B1E89" w:rsidRDefault="00BF4EF9" w:rsidP="00BF4EF9">
      <w:pPr>
        <w:jc w:val="both"/>
        <w:rPr>
          <w:rFonts w:ascii="Times New Roman" w:eastAsia="Calibri" w:hAnsi="Times New Roman"/>
          <w:color w:val="000000"/>
          <w:sz w:val="24"/>
          <w:szCs w:val="24"/>
        </w:rPr>
      </w:pPr>
    </w:p>
    <w:p w:rsidR="00BF4EF9" w:rsidRPr="001B1E89" w:rsidRDefault="00BF4EF9" w:rsidP="00BF4EF9">
      <w:pPr>
        <w:jc w:val="both"/>
        <w:rPr>
          <w:rFonts w:ascii="Times New Roman" w:eastAsia="Calibri" w:hAnsi="Times New Roman"/>
          <w:color w:val="000000"/>
          <w:sz w:val="24"/>
          <w:szCs w:val="24"/>
        </w:rPr>
      </w:pPr>
    </w:p>
    <w:p w:rsidR="00BF4EF9" w:rsidRPr="001B1E89" w:rsidRDefault="00BF4EF9" w:rsidP="00BF4EF9">
      <w:pPr>
        <w:jc w:val="both"/>
        <w:rPr>
          <w:rFonts w:ascii="Times New Roman" w:eastAsia="Calibri" w:hAnsi="Times New Roman"/>
          <w:color w:val="000000"/>
          <w:sz w:val="24"/>
          <w:szCs w:val="24"/>
        </w:rPr>
      </w:pPr>
    </w:p>
    <w:p w:rsidR="00BF4EF9" w:rsidRPr="001B1E89" w:rsidRDefault="00BF4EF9" w:rsidP="00BF4EF9">
      <w:pPr>
        <w:jc w:val="both"/>
        <w:rPr>
          <w:rFonts w:ascii="Times New Roman" w:eastAsia="Calibri" w:hAnsi="Times New Roman"/>
          <w:color w:val="000000"/>
          <w:sz w:val="24"/>
          <w:szCs w:val="24"/>
        </w:rPr>
      </w:pPr>
    </w:p>
    <w:p w:rsidR="00BF4EF9" w:rsidRPr="001B1E89" w:rsidRDefault="00BF4EF9" w:rsidP="00BF4EF9">
      <w:pPr>
        <w:jc w:val="both"/>
        <w:rPr>
          <w:rFonts w:ascii="Times New Roman" w:eastAsia="Calibri" w:hAnsi="Times New Roman"/>
          <w:color w:val="000000"/>
          <w:sz w:val="24"/>
          <w:szCs w:val="24"/>
        </w:rPr>
      </w:pPr>
    </w:p>
    <w:p w:rsidR="00BF4EF9" w:rsidRPr="001B1E89" w:rsidRDefault="00BF4EF9" w:rsidP="00BF4EF9">
      <w:pPr>
        <w:jc w:val="both"/>
        <w:rPr>
          <w:rFonts w:ascii="Times New Roman" w:eastAsia="Calibri" w:hAnsi="Times New Roman"/>
          <w:color w:val="000000"/>
          <w:sz w:val="24"/>
          <w:szCs w:val="24"/>
        </w:rPr>
      </w:pPr>
    </w:p>
    <w:p w:rsidR="00BF4EF9" w:rsidRPr="001B1E89" w:rsidRDefault="00BF4EF9" w:rsidP="00BF4EF9">
      <w:pPr>
        <w:jc w:val="both"/>
        <w:rPr>
          <w:rFonts w:ascii="Times New Roman" w:eastAsia="Calibri" w:hAnsi="Times New Roman"/>
          <w:color w:val="000000"/>
          <w:sz w:val="24"/>
          <w:szCs w:val="24"/>
        </w:rPr>
      </w:pPr>
    </w:p>
    <w:p w:rsidR="001E6B4F" w:rsidRPr="003769F2" w:rsidRDefault="001E6B4F" w:rsidP="00A917E8">
      <w:pPr>
        <w:spacing w:after="120"/>
        <w:jc w:val="both"/>
        <w:rPr>
          <w:rFonts w:ascii="Times New Roman" w:hAnsi="Times New Roman"/>
          <w:b/>
          <w:sz w:val="28"/>
        </w:rPr>
        <w:sectPr w:rsidR="001E6B4F" w:rsidRPr="003769F2" w:rsidSect="00BF4EF9">
          <w:headerReference w:type="default" r:id="rId8"/>
          <w:type w:val="continuous"/>
          <w:pgSz w:w="11907" w:h="16840" w:code="9"/>
          <w:pgMar w:top="1134" w:right="567" w:bottom="1134" w:left="1985" w:header="454" w:footer="454" w:gutter="0"/>
          <w:paperSrc w:first="7" w:other="7"/>
          <w:pgNumType w:start="1"/>
          <w:cols w:space="720"/>
          <w:formProt w:val="0"/>
          <w:noEndnote/>
        </w:sectPr>
      </w:pPr>
    </w:p>
    <w:p w:rsidR="001E6B4F" w:rsidRPr="003769F2" w:rsidRDefault="001E6B4F"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lastRenderedPageBreak/>
        <w:t>Приложение 1</w:t>
      </w:r>
    </w:p>
    <w:p w:rsidR="001E6B4F" w:rsidRPr="003769F2" w:rsidRDefault="001E6B4F"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к Порядку применения </w:t>
      </w:r>
    </w:p>
    <w:p w:rsidR="001E6B4F" w:rsidRPr="003769F2" w:rsidRDefault="001E6B4F"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бюджетной классификации </w:t>
      </w:r>
    </w:p>
    <w:p w:rsidR="001E6B4F" w:rsidRPr="003769F2" w:rsidRDefault="001E6B4F"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Российской Федерации </w:t>
      </w:r>
      <w:r w:rsidR="00475EDA" w:rsidRPr="003769F2">
        <w:rPr>
          <w:rFonts w:ascii="Times New Roman" w:eastAsiaTheme="minorHAnsi" w:hAnsi="Times New Roman"/>
          <w:sz w:val="28"/>
          <w:szCs w:val="28"/>
          <w:lang w:eastAsia="en-US"/>
        </w:rPr>
        <w:t>в части,</w:t>
      </w:r>
    </w:p>
    <w:p w:rsidR="001E6B4F" w:rsidRPr="003769F2" w:rsidRDefault="001E6B4F" w:rsidP="00475EDA">
      <w:pPr>
        <w:tabs>
          <w:tab w:val="left" w:pos="5103"/>
        </w:tabs>
        <w:rPr>
          <w:rFonts w:ascii="Times New Roman" w:eastAsiaTheme="minorHAnsi" w:hAnsi="Times New Roman"/>
          <w:sz w:val="28"/>
          <w:szCs w:val="28"/>
          <w:lang w:eastAsia="en-US"/>
        </w:rPr>
      </w:pPr>
      <w:proofErr w:type="gramStart"/>
      <w:r w:rsidRPr="003769F2">
        <w:rPr>
          <w:rFonts w:ascii="Times New Roman" w:eastAsiaTheme="minorHAnsi" w:hAnsi="Times New Roman"/>
          <w:sz w:val="28"/>
          <w:szCs w:val="28"/>
          <w:lang w:eastAsia="en-US"/>
        </w:rPr>
        <w:t>относящейся</w:t>
      </w:r>
      <w:proofErr w:type="gramEnd"/>
      <w:r w:rsidRPr="003769F2">
        <w:rPr>
          <w:rFonts w:ascii="Times New Roman" w:eastAsiaTheme="minorHAnsi" w:hAnsi="Times New Roman"/>
          <w:sz w:val="28"/>
          <w:szCs w:val="28"/>
          <w:lang w:eastAsia="en-US"/>
        </w:rPr>
        <w:t xml:space="preserve"> к </w:t>
      </w:r>
      <w:r w:rsidR="00475EDA">
        <w:rPr>
          <w:rFonts w:ascii="Times New Roman" w:eastAsiaTheme="minorHAnsi" w:hAnsi="Times New Roman"/>
          <w:sz w:val="28"/>
          <w:szCs w:val="28"/>
          <w:lang w:eastAsia="en-US"/>
        </w:rPr>
        <w:t>бюджету</w:t>
      </w:r>
    </w:p>
    <w:p w:rsidR="001E6B4F" w:rsidRDefault="001E6B4F" w:rsidP="004C4DE2">
      <w:pPr>
        <w:tabs>
          <w:tab w:val="left" w:pos="5103"/>
        </w:tabs>
        <w:rPr>
          <w:rFonts w:ascii="Times New Roman" w:eastAsiaTheme="minorHAnsi" w:hAnsi="Times New Roman"/>
          <w:sz w:val="28"/>
          <w:szCs w:val="28"/>
          <w:lang w:eastAsia="en-US"/>
        </w:rPr>
      </w:pPr>
    </w:p>
    <w:p w:rsidR="00475EDA" w:rsidRPr="003769F2" w:rsidRDefault="00475EDA" w:rsidP="00475EDA">
      <w:pPr>
        <w:tabs>
          <w:tab w:val="left" w:pos="5103"/>
        </w:tabs>
        <w:rPr>
          <w:rFonts w:ascii="Times New Roman" w:eastAsiaTheme="minorHAnsi" w:hAnsi="Times New Roman"/>
          <w:sz w:val="28"/>
          <w:szCs w:val="28"/>
          <w:lang w:eastAsia="en-US"/>
        </w:rPr>
      </w:pPr>
    </w:p>
    <w:p w:rsidR="001E6B4F" w:rsidRPr="003769F2" w:rsidRDefault="001E6B4F" w:rsidP="001E6B4F">
      <w:pPr>
        <w:tabs>
          <w:tab w:val="left" w:pos="0"/>
        </w:tabs>
        <w:jc w:val="center"/>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Коды</w:t>
      </w:r>
    </w:p>
    <w:p w:rsidR="001E6B4F" w:rsidRPr="003769F2" w:rsidRDefault="001E6B4F" w:rsidP="001E6B4F">
      <w:pPr>
        <w:tabs>
          <w:tab w:val="left" w:pos="0"/>
        </w:tabs>
        <w:jc w:val="center"/>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главных </w:t>
      </w:r>
      <w:r w:rsidR="00475EDA">
        <w:rPr>
          <w:rFonts w:ascii="Times New Roman" w:eastAsiaTheme="minorHAnsi" w:hAnsi="Times New Roman"/>
          <w:sz w:val="28"/>
          <w:szCs w:val="28"/>
          <w:lang w:eastAsia="en-US"/>
        </w:rPr>
        <w:t>администраторов доходов бюджета Администрации Шара-Тоготского муниципального образования – администрации сельского поселения</w:t>
      </w:r>
    </w:p>
    <w:p w:rsidR="001E6B4F" w:rsidRPr="003769F2" w:rsidRDefault="001E6B4F" w:rsidP="001E6B4F">
      <w:pPr>
        <w:tabs>
          <w:tab w:val="left" w:pos="5103"/>
        </w:tabs>
        <w:spacing w:after="160" w:line="259" w:lineRule="auto"/>
        <w:jc w:val="center"/>
        <w:rPr>
          <w:rFonts w:ascii="Times New Roman" w:eastAsiaTheme="minorHAnsi" w:hAnsi="Times New Roman"/>
          <w:sz w:val="24"/>
          <w:szCs w:val="24"/>
          <w:lang w:eastAsia="en-US"/>
        </w:rPr>
      </w:pPr>
    </w:p>
    <w:tbl>
      <w:tblPr>
        <w:tblW w:w="9371" w:type="dxa"/>
        <w:tblInd w:w="93" w:type="dxa"/>
        <w:tblLook w:val="04A0"/>
      </w:tblPr>
      <w:tblGrid>
        <w:gridCol w:w="1716"/>
        <w:gridCol w:w="7655"/>
      </w:tblGrid>
      <w:tr w:rsidR="00475EDA" w:rsidRPr="003769F2" w:rsidTr="00475EDA">
        <w:trPr>
          <w:trHeight w:val="373"/>
          <w:tblHeader/>
        </w:trPr>
        <w:tc>
          <w:tcPr>
            <w:tcW w:w="1716" w:type="dxa"/>
            <w:tcBorders>
              <w:top w:val="single" w:sz="4" w:space="0" w:color="000000"/>
              <w:left w:val="single" w:sz="4" w:space="0" w:color="000000"/>
              <w:bottom w:val="single" w:sz="4" w:space="0" w:color="000000"/>
              <w:right w:val="single" w:sz="4" w:space="0" w:color="000000"/>
            </w:tcBorders>
          </w:tcPr>
          <w:p w:rsidR="00475EDA" w:rsidRPr="00475EDA" w:rsidRDefault="00475EDA" w:rsidP="00475EDA">
            <w:pPr>
              <w:jc w:val="both"/>
              <w:rPr>
                <w:b/>
                <w:sz w:val="28"/>
                <w:szCs w:val="28"/>
              </w:rPr>
            </w:pPr>
            <w:r w:rsidRPr="00475EDA">
              <w:rPr>
                <w:b/>
                <w:sz w:val="28"/>
                <w:szCs w:val="28"/>
              </w:rPr>
              <w:t>Код </w:t>
            </w:r>
          </w:p>
        </w:tc>
        <w:tc>
          <w:tcPr>
            <w:tcW w:w="7655" w:type="dxa"/>
            <w:tcBorders>
              <w:top w:val="single" w:sz="4" w:space="0" w:color="000000"/>
              <w:left w:val="nil"/>
              <w:bottom w:val="single" w:sz="4" w:space="0" w:color="000000"/>
              <w:right w:val="single" w:sz="4" w:space="0" w:color="000000"/>
            </w:tcBorders>
          </w:tcPr>
          <w:p w:rsidR="00475EDA" w:rsidRPr="00475EDA" w:rsidRDefault="00475EDA" w:rsidP="00475EDA">
            <w:pPr>
              <w:jc w:val="both"/>
              <w:rPr>
                <w:b/>
                <w:sz w:val="28"/>
                <w:szCs w:val="28"/>
              </w:rPr>
            </w:pPr>
            <w:r w:rsidRPr="00475EDA">
              <w:rPr>
                <w:b/>
                <w:sz w:val="28"/>
                <w:szCs w:val="28"/>
              </w:rPr>
              <w:t>Наименование главного администратора доходов бюджета поселения</w:t>
            </w:r>
          </w:p>
        </w:tc>
      </w:tr>
      <w:tr w:rsidR="00475EDA" w:rsidRPr="003769F2" w:rsidTr="00475EDA">
        <w:trPr>
          <w:trHeight w:val="373"/>
          <w:tblHeader/>
        </w:trPr>
        <w:tc>
          <w:tcPr>
            <w:tcW w:w="1716" w:type="dxa"/>
            <w:tcBorders>
              <w:top w:val="single" w:sz="4" w:space="0" w:color="000000"/>
              <w:left w:val="single" w:sz="4" w:space="0" w:color="000000"/>
              <w:bottom w:val="single" w:sz="4" w:space="0" w:color="000000"/>
              <w:right w:val="single" w:sz="4" w:space="0" w:color="000000"/>
            </w:tcBorders>
          </w:tcPr>
          <w:p w:rsidR="00475EDA" w:rsidRPr="00475EDA" w:rsidRDefault="00475EDA" w:rsidP="00475EDA">
            <w:pPr>
              <w:jc w:val="center"/>
              <w:rPr>
                <w:rFonts w:asciiTheme="minorHAnsi" w:hAnsiTheme="minorHAnsi"/>
                <w:sz w:val="28"/>
                <w:szCs w:val="28"/>
              </w:rPr>
            </w:pPr>
            <w:r w:rsidRPr="00475EDA">
              <w:rPr>
                <w:rFonts w:asciiTheme="minorHAnsi" w:hAnsiTheme="minorHAnsi"/>
                <w:sz w:val="28"/>
                <w:szCs w:val="28"/>
              </w:rPr>
              <w:t>1</w:t>
            </w:r>
          </w:p>
        </w:tc>
        <w:tc>
          <w:tcPr>
            <w:tcW w:w="7655" w:type="dxa"/>
            <w:tcBorders>
              <w:top w:val="single" w:sz="4" w:space="0" w:color="000000"/>
              <w:left w:val="nil"/>
              <w:bottom w:val="single" w:sz="4" w:space="0" w:color="000000"/>
              <w:right w:val="single" w:sz="4" w:space="0" w:color="000000"/>
            </w:tcBorders>
          </w:tcPr>
          <w:p w:rsidR="00475EDA" w:rsidRPr="00475EDA" w:rsidRDefault="00475EDA" w:rsidP="00475EDA">
            <w:pPr>
              <w:jc w:val="center"/>
              <w:rPr>
                <w:rFonts w:asciiTheme="minorHAnsi" w:hAnsiTheme="minorHAnsi"/>
                <w:sz w:val="28"/>
                <w:szCs w:val="28"/>
              </w:rPr>
            </w:pPr>
            <w:r w:rsidRPr="00475EDA">
              <w:rPr>
                <w:rFonts w:asciiTheme="minorHAnsi" w:hAnsiTheme="minorHAnsi"/>
                <w:sz w:val="28"/>
                <w:szCs w:val="28"/>
              </w:rPr>
              <w:t>2</w:t>
            </w:r>
          </w:p>
        </w:tc>
      </w:tr>
      <w:tr w:rsidR="00475EDA" w:rsidRPr="003769F2" w:rsidTr="00475EDA">
        <w:trPr>
          <w:trHeight w:val="403"/>
        </w:trPr>
        <w:tc>
          <w:tcPr>
            <w:tcW w:w="1716" w:type="dxa"/>
            <w:tcBorders>
              <w:top w:val="single" w:sz="4" w:space="0" w:color="000000"/>
              <w:left w:val="single" w:sz="4" w:space="0" w:color="000000"/>
              <w:bottom w:val="single" w:sz="4" w:space="0" w:color="000000"/>
              <w:right w:val="single" w:sz="4" w:space="0" w:color="000000"/>
            </w:tcBorders>
          </w:tcPr>
          <w:p w:rsidR="00475EDA" w:rsidRPr="00E94F9A" w:rsidRDefault="00475EDA" w:rsidP="00475EDA">
            <w:pPr>
              <w:jc w:val="both"/>
              <w:rPr>
                <w:sz w:val="28"/>
                <w:szCs w:val="28"/>
              </w:rPr>
            </w:pPr>
            <w:r w:rsidRPr="00E94F9A">
              <w:rPr>
                <w:sz w:val="28"/>
                <w:szCs w:val="28"/>
              </w:rPr>
              <w:t>182</w:t>
            </w:r>
          </w:p>
        </w:tc>
        <w:tc>
          <w:tcPr>
            <w:tcW w:w="7655" w:type="dxa"/>
            <w:tcBorders>
              <w:top w:val="single" w:sz="4" w:space="0" w:color="000000"/>
              <w:left w:val="nil"/>
              <w:bottom w:val="single" w:sz="4" w:space="0" w:color="000000"/>
              <w:right w:val="single" w:sz="4" w:space="0" w:color="000000"/>
            </w:tcBorders>
          </w:tcPr>
          <w:p w:rsidR="00475EDA" w:rsidRPr="00E94F9A" w:rsidRDefault="00475EDA" w:rsidP="001A2000">
            <w:pPr>
              <w:jc w:val="both"/>
              <w:rPr>
                <w:sz w:val="28"/>
                <w:szCs w:val="28"/>
              </w:rPr>
            </w:pPr>
            <w:r w:rsidRPr="00E94F9A">
              <w:rPr>
                <w:sz w:val="28"/>
                <w:szCs w:val="28"/>
              </w:rPr>
              <w:t xml:space="preserve">Межрайонная инспекция Федеральной налоговой службы России № </w:t>
            </w:r>
            <w:r w:rsidR="001A2000">
              <w:rPr>
                <w:rFonts w:asciiTheme="minorHAnsi" w:hAnsiTheme="minorHAnsi"/>
                <w:sz w:val="28"/>
                <w:szCs w:val="28"/>
              </w:rPr>
              <w:t>20</w:t>
            </w:r>
            <w:r>
              <w:rPr>
                <w:sz w:val="28"/>
                <w:szCs w:val="28"/>
              </w:rPr>
              <w:t xml:space="preserve"> по Иркутской  области</w:t>
            </w:r>
          </w:p>
        </w:tc>
      </w:tr>
      <w:tr w:rsidR="00475EDA" w:rsidRPr="003769F2" w:rsidTr="00FB555D">
        <w:trPr>
          <w:trHeight w:val="630"/>
        </w:trPr>
        <w:tc>
          <w:tcPr>
            <w:tcW w:w="1716" w:type="dxa"/>
            <w:tcBorders>
              <w:top w:val="single" w:sz="4" w:space="0" w:color="000000"/>
              <w:left w:val="single" w:sz="4" w:space="0" w:color="000000"/>
              <w:bottom w:val="single" w:sz="4" w:space="0" w:color="000000"/>
              <w:right w:val="single" w:sz="4" w:space="0" w:color="000000"/>
            </w:tcBorders>
            <w:vAlign w:val="center"/>
          </w:tcPr>
          <w:p w:rsidR="00475EDA" w:rsidRPr="00E94F9A" w:rsidRDefault="00475EDA" w:rsidP="00475EDA">
            <w:pPr>
              <w:jc w:val="both"/>
              <w:rPr>
                <w:sz w:val="28"/>
                <w:szCs w:val="28"/>
              </w:rPr>
            </w:pPr>
            <w:r>
              <w:rPr>
                <w:sz w:val="28"/>
                <w:szCs w:val="28"/>
              </w:rPr>
              <w:t>916</w:t>
            </w:r>
          </w:p>
        </w:tc>
        <w:tc>
          <w:tcPr>
            <w:tcW w:w="7655" w:type="dxa"/>
            <w:tcBorders>
              <w:top w:val="single" w:sz="4" w:space="0" w:color="000000"/>
              <w:left w:val="nil"/>
              <w:bottom w:val="single" w:sz="4" w:space="0" w:color="000000"/>
              <w:right w:val="single" w:sz="4" w:space="0" w:color="000000"/>
            </w:tcBorders>
            <w:vAlign w:val="center"/>
          </w:tcPr>
          <w:p w:rsidR="00475EDA" w:rsidRPr="00E94F9A" w:rsidRDefault="00475EDA" w:rsidP="00475EDA">
            <w:pPr>
              <w:jc w:val="both"/>
              <w:rPr>
                <w:sz w:val="28"/>
                <w:szCs w:val="28"/>
              </w:rPr>
            </w:pPr>
            <w:r w:rsidRPr="00E94F9A">
              <w:rPr>
                <w:sz w:val="28"/>
                <w:szCs w:val="28"/>
              </w:rPr>
              <w:t xml:space="preserve">Администрация </w:t>
            </w:r>
            <w:r>
              <w:rPr>
                <w:sz w:val="28"/>
                <w:szCs w:val="28"/>
              </w:rPr>
              <w:t xml:space="preserve">Шара-Тоготского муниципального </w:t>
            </w:r>
            <w:proofErr w:type="gramStart"/>
            <w:r>
              <w:rPr>
                <w:sz w:val="28"/>
                <w:szCs w:val="28"/>
              </w:rPr>
              <w:t>образования-администрация</w:t>
            </w:r>
            <w:proofErr w:type="gramEnd"/>
            <w:r>
              <w:rPr>
                <w:sz w:val="28"/>
                <w:szCs w:val="28"/>
              </w:rPr>
              <w:t xml:space="preserve"> сельского поселения</w:t>
            </w:r>
          </w:p>
        </w:tc>
      </w:tr>
    </w:tbl>
    <w:p w:rsidR="001E6B4F" w:rsidRDefault="001E6B4F"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C4DE2" w:rsidRDefault="004C4DE2" w:rsidP="00A917E8">
      <w:pPr>
        <w:spacing w:after="120"/>
        <w:jc w:val="both"/>
        <w:rPr>
          <w:rFonts w:ascii="Times New Roman" w:hAnsi="Times New Roman"/>
          <w:b/>
          <w:sz w:val="28"/>
        </w:rPr>
      </w:pPr>
    </w:p>
    <w:p w:rsidR="004C4DE2" w:rsidRDefault="004C4DE2" w:rsidP="00A917E8">
      <w:pPr>
        <w:spacing w:after="120"/>
        <w:jc w:val="both"/>
        <w:rPr>
          <w:rFonts w:ascii="Times New Roman" w:hAnsi="Times New Roman"/>
          <w:b/>
          <w:sz w:val="28"/>
        </w:rPr>
      </w:pPr>
    </w:p>
    <w:p w:rsidR="00475EDA" w:rsidRDefault="00475EDA" w:rsidP="00A917E8">
      <w:pPr>
        <w:spacing w:after="120"/>
        <w:jc w:val="both"/>
        <w:rPr>
          <w:rFonts w:ascii="Times New Roman" w:hAnsi="Times New Roman"/>
          <w:b/>
          <w:sz w:val="28"/>
        </w:rPr>
      </w:pPr>
    </w:p>
    <w:p w:rsidR="00475EDA" w:rsidRPr="003769F2" w:rsidRDefault="00475EDA"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lastRenderedPageBreak/>
        <w:t xml:space="preserve">Приложение </w:t>
      </w:r>
      <w:r>
        <w:rPr>
          <w:rFonts w:ascii="Times New Roman" w:eastAsiaTheme="minorHAnsi" w:hAnsi="Times New Roman"/>
          <w:sz w:val="28"/>
          <w:szCs w:val="28"/>
          <w:lang w:eastAsia="en-US"/>
        </w:rPr>
        <w:t>2</w:t>
      </w:r>
    </w:p>
    <w:p w:rsidR="00475EDA" w:rsidRPr="003769F2" w:rsidRDefault="00475EDA"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к Порядку применения </w:t>
      </w:r>
    </w:p>
    <w:p w:rsidR="00475EDA" w:rsidRPr="003769F2" w:rsidRDefault="00475EDA"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бюджетной классификации </w:t>
      </w:r>
    </w:p>
    <w:p w:rsidR="00475EDA" w:rsidRPr="003769F2" w:rsidRDefault="00475EDA" w:rsidP="00475EDA">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Российской Федерации в части,</w:t>
      </w:r>
    </w:p>
    <w:p w:rsidR="00475EDA" w:rsidRPr="003769F2" w:rsidRDefault="00475EDA" w:rsidP="00475EDA">
      <w:pPr>
        <w:tabs>
          <w:tab w:val="left" w:pos="5103"/>
        </w:tabs>
        <w:rPr>
          <w:rFonts w:ascii="Times New Roman" w:eastAsiaTheme="minorHAnsi" w:hAnsi="Times New Roman"/>
          <w:sz w:val="28"/>
          <w:szCs w:val="28"/>
          <w:lang w:eastAsia="en-US"/>
        </w:rPr>
      </w:pPr>
      <w:proofErr w:type="gramStart"/>
      <w:r w:rsidRPr="003769F2">
        <w:rPr>
          <w:rFonts w:ascii="Times New Roman" w:eastAsiaTheme="minorHAnsi" w:hAnsi="Times New Roman"/>
          <w:sz w:val="28"/>
          <w:szCs w:val="28"/>
          <w:lang w:eastAsia="en-US"/>
        </w:rPr>
        <w:t>относящейся</w:t>
      </w:r>
      <w:proofErr w:type="gramEnd"/>
      <w:r w:rsidRPr="003769F2">
        <w:rPr>
          <w:rFonts w:ascii="Times New Roman" w:eastAsiaTheme="minorHAnsi" w:hAnsi="Times New Roman"/>
          <w:sz w:val="28"/>
          <w:szCs w:val="28"/>
          <w:lang w:eastAsia="en-US"/>
        </w:rPr>
        <w:t xml:space="preserve"> к </w:t>
      </w:r>
      <w:r>
        <w:rPr>
          <w:rFonts w:ascii="Times New Roman" w:eastAsiaTheme="minorHAnsi" w:hAnsi="Times New Roman"/>
          <w:sz w:val="28"/>
          <w:szCs w:val="28"/>
          <w:lang w:eastAsia="en-US"/>
        </w:rPr>
        <w:t>бюджету</w:t>
      </w:r>
    </w:p>
    <w:p w:rsidR="00475EDA" w:rsidRPr="003769F2" w:rsidRDefault="00475EDA" w:rsidP="00475EDA">
      <w:pPr>
        <w:tabs>
          <w:tab w:val="left" w:pos="5103"/>
        </w:tabs>
        <w:rPr>
          <w:rFonts w:ascii="Times New Roman" w:eastAsiaTheme="minorHAnsi" w:hAnsi="Times New Roman"/>
          <w:sz w:val="28"/>
          <w:szCs w:val="28"/>
          <w:lang w:eastAsia="en-US"/>
        </w:rPr>
      </w:pPr>
    </w:p>
    <w:p w:rsidR="00475EDA" w:rsidRPr="003769F2" w:rsidRDefault="00475EDA" w:rsidP="00475EDA">
      <w:pPr>
        <w:tabs>
          <w:tab w:val="left" w:pos="0"/>
        </w:tabs>
        <w:jc w:val="center"/>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Код</w:t>
      </w:r>
    </w:p>
    <w:p w:rsidR="00475EDA" w:rsidRPr="003769F2" w:rsidRDefault="00475EDA" w:rsidP="00475EDA">
      <w:pPr>
        <w:tabs>
          <w:tab w:val="left" w:pos="0"/>
        </w:tabs>
        <w:jc w:val="center"/>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главн</w:t>
      </w:r>
      <w:r w:rsidR="00AC11AA">
        <w:rPr>
          <w:rFonts w:ascii="Times New Roman" w:eastAsiaTheme="minorHAnsi" w:hAnsi="Times New Roman"/>
          <w:sz w:val="28"/>
          <w:szCs w:val="28"/>
          <w:lang w:eastAsia="en-US"/>
        </w:rPr>
        <w:t>ого</w:t>
      </w:r>
      <w:r>
        <w:rPr>
          <w:rFonts w:ascii="Times New Roman" w:eastAsiaTheme="minorHAnsi" w:hAnsi="Times New Roman"/>
          <w:sz w:val="28"/>
          <w:szCs w:val="28"/>
          <w:lang w:eastAsia="en-US"/>
        </w:rPr>
        <w:t>распорядител</w:t>
      </w:r>
      <w:r w:rsidR="00AC11AA">
        <w:rPr>
          <w:rFonts w:ascii="Times New Roman" w:eastAsiaTheme="minorHAnsi" w:hAnsi="Times New Roman"/>
          <w:sz w:val="28"/>
          <w:szCs w:val="28"/>
          <w:lang w:eastAsia="en-US"/>
        </w:rPr>
        <w:t>я</w:t>
      </w:r>
      <w:r>
        <w:rPr>
          <w:rFonts w:ascii="Times New Roman" w:eastAsiaTheme="minorHAnsi" w:hAnsi="Times New Roman"/>
          <w:sz w:val="28"/>
          <w:szCs w:val="28"/>
          <w:lang w:eastAsia="en-US"/>
        </w:rPr>
        <w:t xml:space="preserve"> средств бюджета Администрации Шара-Тоготского муниципального образования – администрации сельского поселения</w:t>
      </w:r>
    </w:p>
    <w:p w:rsidR="00475EDA" w:rsidRPr="003769F2" w:rsidRDefault="00475EDA" w:rsidP="00475EDA">
      <w:pPr>
        <w:tabs>
          <w:tab w:val="left" w:pos="5103"/>
        </w:tabs>
        <w:spacing w:after="160" w:line="259" w:lineRule="auto"/>
        <w:jc w:val="center"/>
        <w:rPr>
          <w:rFonts w:ascii="Times New Roman" w:eastAsiaTheme="minorHAnsi" w:hAnsi="Times New Roman"/>
          <w:sz w:val="24"/>
          <w:szCs w:val="24"/>
          <w:lang w:eastAsia="en-US"/>
        </w:rPr>
      </w:pPr>
    </w:p>
    <w:tbl>
      <w:tblPr>
        <w:tblW w:w="9371" w:type="dxa"/>
        <w:tblInd w:w="93" w:type="dxa"/>
        <w:tblLook w:val="04A0"/>
      </w:tblPr>
      <w:tblGrid>
        <w:gridCol w:w="1716"/>
        <w:gridCol w:w="7655"/>
      </w:tblGrid>
      <w:tr w:rsidR="00475EDA" w:rsidRPr="003769F2" w:rsidTr="00475EDA">
        <w:trPr>
          <w:trHeight w:val="373"/>
          <w:tblHeader/>
        </w:trPr>
        <w:tc>
          <w:tcPr>
            <w:tcW w:w="1716" w:type="dxa"/>
            <w:tcBorders>
              <w:top w:val="single" w:sz="4" w:space="0" w:color="000000"/>
              <w:left w:val="single" w:sz="4" w:space="0" w:color="000000"/>
              <w:bottom w:val="single" w:sz="4" w:space="0" w:color="000000"/>
              <w:right w:val="single" w:sz="4" w:space="0" w:color="000000"/>
            </w:tcBorders>
          </w:tcPr>
          <w:p w:rsidR="00475EDA" w:rsidRPr="00475EDA" w:rsidRDefault="00475EDA" w:rsidP="00475EDA">
            <w:pPr>
              <w:jc w:val="both"/>
              <w:rPr>
                <w:b/>
                <w:sz w:val="28"/>
                <w:szCs w:val="28"/>
              </w:rPr>
            </w:pPr>
            <w:r w:rsidRPr="00475EDA">
              <w:rPr>
                <w:b/>
                <w:sz w:val="28"/>
                <w:szCs w:val="28"/>
              </w:rPr>
              <w:t>Код </w:t>
            </w:r>
          </w:p>
        </w:tc>
        <w:tc>
          <w:tcPr>
            <w:tcW w:w="7655" w:type="dxa"/>
            <w:tcBorders>
              <w:top w:val="single" w:sz="4" w:space="0" w:color="000000"/>
              <w:left w:val="nil"/>
              <w:bottom w:val="single" w:sz="4" w:space="0" w:color="000000"/>
              <w:right w:val="single" w:sz="4" w:space="0" w:color="000000"/>
            </w:tcBorders>
          </w:tcPr>
          <w:p w:rsidR="00475EDA" w:rsidRPr="00475EDA" w:rsidRDefault="00475EDA" w:rsidP="00475EDA">
            <w:pPr>
              <w:jc w:val="both"/>
              <w:rPr>
                <w:b/>
                <w:sz w:val="28"/>
                <w:szCs w:val="28"/>
              </w:rPr>
            </w:pPr>
            <w:r w:rsidRPr="00475EDA">
              <w:rPr>
                <w:b/>
                <w:sz w:val="28"/>
                <w:szCs w:val="28"/>
              </w:rPr>
              <w:t>Наименование главного распорядителя средств бюджета поселения</w:t>
            </w:r>
          </w:p>
        </w:tc>
      </w:tr>
      <w:tr w:rsidR="00475EDA" w:rsidRPr="003769F2" w:rsidTr="00475EDA">
        <w:trPr>
          <w:trHeight w:val="373"/>
          <w:tblHeader/>
        </w:trPr>
        <w:tc>
          <w:tcPr>
            <w:tcW w:w="1716" w:type="dxa"/>
            <w:tcBorders>
              <w:top w:val="single" w:sz="4" w:space="0" w:color="000000"/>
              <w:left w:val="single" w:sz="4" w:space="0" w:color="000000"/>
              <w:bottom w:val="single" w:sz="4" w:space="0" w:color="000000"/>
              <w:right w:val="single" w:sz="4" w:space="0" w:color="000000"/>
            </w:tcBorders>
          </w:tcPr>
          <w:p w:rsidR="00475EDA" w:rsidRPr="00475EDA" w:rsidRDefault="00475EDA" w:rsidP="00475EDA">
            <w:pPr>
              <w:jc w:val="center"/>
              <w:rPr>
                <w:rFonts w:asciiTheme="minorHAnsi" w:hAnsiTheme="minorHAnsi"/>
                <w:sz w:val="28"/>
                <w:szCs w:val="28"/>
              </w:rPr>
            </w:pPr>
            <w:r w:rsidRPr="00475EDA">
              <w:rPr>
                <w:rFonts w:asciiTheme="minorHAnsi" w:hAnsiTheme="minorHAnsi"/>
                <w:sz w:val="28"/>
                <w:szCs w:val="28"/>
              </w:rPr>
              <w:t>1</w:t>
            </w:r>
          </w:p>
        </w:tc>
        <w:tc>
          <w:tcPr>
            <w:tcW w:w="7655" w:type="dxa"/>
            <w:tcBorders>
              <w:top w:val="single" w:sz="4" w:space="0" w:color="000000"/>
              <w:left w:val="nil"/>
              <w:bottom w:val="single" w:sz="4" w:space="0" w:color="000000"/>
              <w:right w:val="single" w:sz="4" w:space="0" w:color="000000"/>
            </w:tcBorders>
          </w:tcPr>
          <w:p w:rsidR="00475EDA" w:rsidRPr="00475EDA" w:rsidRDefault="00475EDA" w:rsidP="00475EDA">
            <w:pPr>
              <w:jc w:val="center"/>
              <w:rPr>
                <w:rFonts w:asciiTheme="minorHAnsi" w:hAnsiTheme="minorHAnsi"/>
                <w:sz w:val="28"/>
                <w:szCs w:val="28"/>
              </w:rPr>
            </w:pPr>
            <w:r w:rsidRPr="00475EDA">
              <w:rPr>
                <w:rFonts w:asciiTheme="minorHAnsi" w:hAnsiTheme="minorHAnsi"/>
                <w:sz w:val="28"/>
                <w:szCs w:val="28"/>
              </w:rPr>
              <w:t>2</w:t>
            </w:r>
          </w:p>
        </w:tc>
      </w:tr>
      <w:tr w:rsidR="00475EDA" w:rsidRPr="003769F2" w:rsidTr="00475EDA">
        <w:trPr>
          <w:trHeight w:val="630"/>
        </w:trPr>
        <w:tc>
          <w:tcPr>
            <w:tcW w:w="1716" w:type="dxa"/>
            <w:tcBorders>
              <w:top w:val="single" w:sz="4" w:space="0" w:color="000000"/>
              <w:left w:val="single" w:sz="4" w:space="0" w:color="000000"/>
              <w:bottom w:val="single" w:sz="4" w:space="0" w:color="000000"/>
              <w:right w:val="single" w:sz="4" w:space="0" w:color="000000"/>
            </w:tcBorders>
            <w:vAlign w:val="center"/>
          </w:tcPr>
          <w:p w:rsidR="00475EDA" w:rsidRPr="00E94F9A" w:rsidRDefault="00475EDA" w:rsidP="00475EDA">
            <w:pPr>
              <w:jc w:val="both"/>
              <w:rPr>
                <w:sz w:val="28"/>
                <w:szCs w:val="28"/>
              </w:rPr>
            </w:pPr>
            <w:r>
              <w:rPr>
                <w:sz w:val="28"/>
                <w:szCs w:val="28"/>
              </w:rPr>
              <w:t>916</w:t>
            </w:r>
          </w:p>
        </w:tc>
        <w:tc>
          <w:tcPr>
            <w:tcW w:w="7655" w:type="dxa"/>
            <w:tcBorders>
              <w:top w:val="single" w:sz="4" w:space="0" w:color="000000"/>
              <w:left w:val="nil"/>
              <w:bottom w:val="single" w:sz="4" w:space="0" w:color="000000"/>
              <w:right w:val="single" w:sz="4" w:space="0" w:color="000000"/>
            </w:tcBorders>
            <w:vAlign w:val="center"/>
          </w:tcPr>
          <w:p w:rsidR="00475EDA" w:rsidRPr="00E94F9A" w:rsidRDefault="00475EDA" w:rsidP="00475EDA">
            <w:pPr>
              <w:jc w:val="both"/>
              <w:rPr>
                <w:sz w:val="28"/>
                <w:szCs w:val="28"/>
              </w:rPr>
            </w:pPr>
            <w:r w:rsidRPr="00E94F9A">
              <w:rPr>
                <w:sz w:val="28"/>
                <w:szCs w:val="28"/>
              </w:rPr>
              <w:t xml:space="preserve">Администрация </w:t>
            </w:r>
            <w:r>
              <w:rPr>
                <w:sz w:val="28"/>
                <w:szCs w:val="28"/>
              </w:rPr>
              <w:t xml:space="preserve">Шара-Тоготского муниципального </w:t>
            </w:r>
            <w:proofErr w:type="gramStart"/>
            <w:r>
              <w:rPr>
                <w:sz w:val="28"/>
                <w:szCs w:val="28"/>
              </w:rPr>
              <w:t>образования-администрация</w:t>
            </w:r>
            <w:proofErr w:type="gramEnd"/>
            <w:r>
              <w:rPr>
                <w:sz w:val="28"/>
                <w:szCs w:val="28"/>
              </w:rPr>
              <w:t xml:space="preserve"> сельского поселения</w:t>
            </w:r>
          </w:p>
        </w:tc>
      </w:tr>
    </w:tbl>
    <w:p w:rsidR="00475EDA" w:rsidRDefault="00475EDA" w:rsidP="00475EDA">
      <w:pPr>
        <w:spacing w:after="120"/>
        <w:jc w:val="both"/>
        <w:rPr>
          <w:rFonts w:ascii="Times New Roman" w:hAnsi="Times New Roman"/>
          <w:b/>
          <w:sz w:val="28"/>
        </w:rPr>
      </w:pPr>
    </w:p>
    <w:p w:rsidR="00475EDA" w:rsidRPr="003769F2" w:rsidRDefault="00475EDA" w:rsidP="00A917E8">
      <w:pPr>
        <w:spacing w:after="120"/>
        <w:jc w:val="both"/>
        <w:rPr>
          <w:rFonts w:ascii="Times New Roman" w:hAnsi="Times New Roman"/>
          <w:b/>
          <w:sz w:val="28"/>
        </w:rPr>
        <w:sectPr w:rsidR="00475EDA" w:rsidRPr="003769F2" w:rsidSect="00E36B2E">
          <w:pgSz w:w="11907" w:h="16840" w:code="9"/>
          <w:pgMar w:top="1134" w:right="567" w:bottom="1134" w:left="1985" w:header="454" w:footer="454" w:gutter="0"/>
          <w:paperSrc w:first="7" w:other="7"/>
          <w:pgNumType w:start="1"/>
          <w:cols w:space="720"/>
          <w:formProt w:val="0"/>
          <w:noEndnote/>
        </w:sectPr>
      </w:pPr>
    </w:p>
    <w:tbl>
      <w:tblPr>
        <w:tblW w:w="14642" w:type="dxa"/>
        <w:tblLook w:val="04A0"/>
      </w:tblPr>
      <w:tblGrid>
        <w:gridCol w:w="14642"/>
      </w:tblGrid>
      <w:tr w:rsidR="001E6B4F" w:rsidRPr="003769F2" w:rsidTr="00FB555D">
        <w:trPr>
          <w:trHeight w:val="780"/>
        </w:trPr>
        <w:tc>
          <w:tcPr>
            <w:tcW w:w="14642" w:type="dxa"/>
            <w:tcBorders>
              <w:top w:val="nil"/>
              <w:left w:val="nil"/>
              <w:bottom w:val="nil"/>
              <w:right w:val="nil"/>
            </w:tcBorders>
            <w:shd w:val="clear" w:color="auto" w:fill="auto"/>
            <w:hideMark/>
          </w:tcPr>
          <w:p w:rsidR="001E6B4F" w:rsidRPr="003769F2" w:rsidRDefault="001E6B4F" w:rsidP="00D367B6">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lastRenderedPageBreak/>
              <w:t xml:space="preserve">Приложение </w:t>
            </w:r>
            <w:r w:rsidR="00475EDA">
              <w:rPr>
                <w:rFonts w:ascii="Times New Roman" w:eastAsiaTheme="minorHAnsi" w:hAnsi="Times New Roman"/>
                <w:sz w:val="28"/>
                <w:szCs w:val="28"/>
                <w:lang w:eastAsia="en-US"/>
              </w:rPr>
              <w:t>3</w:t>
            </w:r>
          </w:p>
          <w:p w:rsidR="001E6B4F" w:rsidRPr="003769F2" w:rsidRDefault="001E6B4F" w:rsidP="00D367B6">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к Порядку применения </w:t>
            </w:r>
            <w:proofErr w:type="gramStart"/>
            <w:r w:rsidR="00D367B6" w:rsidRPr="003769F2">
              <w:rPr>
                <w:rFonts w:ascii="Times New Roman" w:eastAsiaTheme="minorHAnsi" w:hAnsi="Times New Roman"/>
                <w:sz w:val="28"/>
                <w:szCs w:val="28"/>
                <w:lang w:eastAsia="en-US"/>
              </w:rPr>
              <w:t>бюджетной</w:t>
            </w:r>
            <w:proofErr w:type="gramEnd"/>
          </w:p>
          <w:p w:rsidR="00D367B6" w:rsidRDefault="001E6B4F" w:rsidP="00D367B6">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 xml:space="preserve">классификации </w:t>
            </w:r>
            <w:r w:rsidR="00D367B6" w:rsidRPr="003769F2">
              <w:rPr>
                <w:rFonts w:ascii="Times New Roman" w:eastAsiaTheme="minorHAnsi" w:hAnsi="Times New Roman"/>
                <w:sz w:val="28"/>
                <w:szCs w:val="28"/>
                <w:lang w:eastAsia="en-US"/>
              </w:rPr>
              <w:t xml:space="preserve">Российской </w:t>
            </w:r>
          </w:p>
          <w:p w:rsidR="001E6B4F" w:rsidRPr="003769F2" w:rsidRDefault="00D367B6" w:rsidP="00D367B6">
            <w:pPr>
              <w:tabs>
                <w:tab w:val="left" w:pos="5103"/>
              </w:tabs>
              <w:rPr>
                <w:rFonts w:ascii="Times New Roman" w:eastAsiaTheme="minorHAnsi" w:hAnsi="Times New Roman"/>
                <w:sz w:val="28"/>
                <w:szCs w:val="28"/>
                <w:lang w:eastAsia="en-US"/>
              </w:rPr>
            </w:pPr>
            <w:r w:rsidRPr="003769F2">
              <w:rPr>
                <w:rFonts w:ascii="Times New Roman" w:eastAsiaTheme="minorHAnsi" w:hAnsi="Times New Roman"/>
                <w:sz w:val="28"/>
                <w:szCs w:val="28"/>
                <w:lang w:eastAsia="en-US"/>
              </w:rPr>
              <w:t>Федерации</w:t>
            </w:r>
            <w:r>
              <w:rPr>
                <w:rFonts w:ascii="Times New Roman" w:eastAsiaTheme="minorHAnsi" w:hAnsi="Times New Roman"/>
                <w:sz w:val="28"/>
                <w:szCs w:val="28"/>
                <w:lang w:eastAsia="en-US"/>
              </w:rPr>
              <w:t xml:space="preserve"> в части, относящейся</w:t>
            </w:r>
          </w:p>
          <w:p w:rsidR="00D367B6" w:rsidRDefault="00D367B6" w:rsidP="001E6B4F">
            <w:pPr>
              <w:jc w:val="center"/>
              <w:rPr>
                <w:rFonts w:ascii="Times New Roman" w:hAnsi="Times New Roman"/>
                <w:b/>
                <w:bCs/>
                <w:color w:val="000000"/>
                <w:sz w:val="28"/>
                <w:szCs w:val="28"/>
              </w:rPr>
            </w:pPr>
          </w:p>
          <w:p w:rsidR="004C4DE2" w:rsidRPr="003769F2" w:rsidRDefault="004C4DE2" w:rsidP="001E6B4F">
            <w:pPr>
              <w:jc w:val="center"/>
              <w:rPr>
                <w:rFonts w:ascii="Times New Roman" w:hAnsi="Times New Roman"/>
                <w:b/>
                <w:bCs/>
                <w:color w:val="000000"/>
                <w:sz w:val="28"/>
                <w:szCs w:val="28"/>
              </w:rPr>
            </w:pPr>
          </w:p>
          <w:p w:rsidR="001E6B4F" w:rsidRPr="003769F2" w:rsidRDefault="001E6B4F" w:rsidP="00D367B6">
            <w:pPr>
              <w:jc w:val="center"/>
              <w:rPr>
                <w:rFonts w:ascii="Times New Roman" w:hAnsi="Times New Roman"/>
                <w:b/>
                <w:bCs/>
                <w:color w:val="000000"/>
                <w:sz w:val="28"/>
                <w:szCs w:val="28"/>
              </w:rPr>
            </w:pPr>
            <w:r w:rsidRPr="003769F2">
              <w:rPr>
                <w:rFonts w:ascii="Times New Roman" w:hAnsi="Times New Roman"/>
                <w:b/>
                <w:bCs/>
                <w:color w:val="000000"/>
                <w:sz w:val="28"/>
                <w:szCs w:val="28"/>
              </w:rPr>
              <w:t xml:space="preserve">Перечень </w:t>
            </w:r>
            <w:proofErr w:type="gramStart"/>
            <w:r w:rsidRPr="003769F2">
              <w:rPr>
                <w:rFonts w:ascii="Times New Roman" w:hAnsi="Times New Roman"/>
                <w:b/>
                <w:bCs/>
                <w:color w:val="000000"/>
                <w:sz w:val="28"/>
                <w:szCs w:val="28"/>
              </w:rPr>
              <w:t xml:space="preserve">кодов целевых статей расходов бюджета </w:t>
            </w:r>
            <w:r w:rsidR="00D367B6">
              <w:rPr>
                <w:rFonts w:ascii="Times New Roman" w:hAnsi="Times New Roman"/>
                <w:b/>
                <w:bCs/>
                <w:color w:val="000000"/>
                <w:sz w:val="28"/>
                <w:szCs w:val="28"/>
              </w:rPr>
              <w:t>Администрации</w:t>
            </w:r>
            <w:proofErr w:type="gramEnd"/>
            <w:r w:rsidR="00D367B6">
              <w:rPr>
                <w:rFonts w:ascii="Times New Roman" w:hAnsi="Times New Roman"/>
                <w:b/>
                <w:bCs/>
                <w:color w:val="000000"/>
                <w:sz w:val="28"/>
                <w:szCs w:val="28"/>
              </w:rPr>
              <w:t xml:space="preserve"> Шара-Тоготского муниципального образования – администрации сельского поселения </w:t>
            </w:r>
            <w:r w:rsidRPr="003769F2">
              <w:rPr>
                <w:rFonts w:ascii="Times New Roman" w:hAnsi="Times New Roman"/>
                <w:b/>
                <w:bCs/>
                <w:color w:val="000000"/>
                <w:sz w:val="28"/>
                <w:szCs w:val="28"/>
              </w:rPr>
              <w:t>и правила отнесения расходов бюджетов на соответствующие целевые статьи расходов</w:t>
            </w:r>
          </w:p>
        </w:tc>
      </w:tr>
    </w:tbl>
    <w:p w:rsidR="009E64C4" w:rsidRPr="003769F2" w:rsidRDefault="009E64C4" w:rsidP="00A917E8">
      <w:pPr>
        <w:spacing w:after="120"/>
        <w:jc w:val="both"/>
        <w:rPr>
          <w:rFonts w:ascii="Times New Roman" w:hAnsi="Times New Roman"/>
          <w:b/>
          <w:sz w:val="28"/>
        </w:rPr>
      </w:pPr>
    </w:p>
    <w:tbl>
      <w:tblPr>
        <w:tblW w:w="14855" w:type="dxa"/>
        <w:tblInd w:w="-5" w:type="dxa"/>
        <w:tblLayout w:type="fixed"/>
        <w:tblLook w:val="04A0"/>
      </w:tblPr>
      <w:tblGrid>
        <w:gridCol w:w="1450"/>
        <w:gridCol w:w="1270"/>
        <w:gridCol w:w="1167"/>
        <w:gridCol w:w="1152"/>
        <w:gridCol w:w="4288"/>
        <w:gridCol w:w="5528"/>
      </w:tblGrid>
      <w:tr w:rsidR="00341AFF" w:rsidRPr="003769F2" w:rsidTr="00AC11AA">
        <w:trPr>
          <w:trHeight w:val="315"/>
          <w:tblHeader/>
        </w:trPr>
        <w:tc>
          <w:tcPr>
            <w:tcW w:w="50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AFF" w:rsidRPr="003769F2" w:rsidRDefault="00341AFF" w:rsidP="00341AFF">
            <w:pPr>
              <w:jc w:val="center"/>
              <w:rPr>
                <w:rFonts w:ascii="Times New Roman" w:hAnsi="Times New Roman"/>
                <w:b/>
                <w:bCs/>
                <w:color w:val="000000"/>
                <w:sz w:val="24"/>
                <w:szCs w:val="24"/>
              </w:rPr>
            </w:pPr>
            <w:r w:rsidRPr="003769F2">
              <w:rPr>
                <w:rFonts w:ascii="Times New Roman" w:hAnsi="Times New Roman"/>
                <w:b/>
                <w:bCs/>
                <w:color w:val="000000"/>
                <w:sz w:val="24"/>
                <w:szCs w:val="24"/>
              </w:rPr>
              <w:t>Код целевой статьи расходов</w:t>
            </w:r>
          </w:p>
        </w:tc>
        <w:tc>
          <w:tcPr>
            <w:tcW w:w="42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1AFF" w:rsidRPr="003769F2" w:rsidRDefault="00341AFF" w:rsidP="00341AFF">
            <w:pPr>
              <w:jc w:val="center"/>
              <w:rPr>
                <w:rFonts w:ascii="Times New Roman" w:hAnsi="Times New Roman"/>
                <w:b/>
                <w:bCs/>
                <w:color w:val="000000"/>
                <w:sz w:val="24"/>
                <w:szCs w:val="24"/>
              </w:rPr>
            </w:pPr>
            <w:r w:rsidRPr="003769F2">
              <w:rPr>
                <w:rFonts w:ascii="Times New Roman" w:hAnsi="Times New Roman"/>
                <w:b/>
                <w:bCs/>
                <w:color w:val="000000"/>
                <w:sz w:val="24"/>
                <w:szCs w:val="24"/>
              </w:rPr>
              <w:t>Наименование целевой статьи расходов</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1AFF" w:rsidRPr="003769F2" w:rsidRDefault="00341AFF" w:rsidP="00341AFF">
            <w:pPr>
              <w:jc w:val="center"/>
              <w:rPr>
                <w:rFonts w:ascii="Times New Roman" w:hAnsi="Times New Roman"/>
                <w:b/>
                <w:bCs/>
                <w:color w:val="000000"/>
                <w:sz w:val="24"/>
                <w:szCs w:val="24"/>
              </w:rPr>
            </w:pPr>
            <w:r w:rsidRPr="003769F2">
              <w:rPr>
                <w:rFonts w:ascii="Times New Roman" w:hAnsi="Times New Roman"/>
                <w:b/>
                <w:bCs/>
                <w:color w:val="000000"/>
                <w:sz w:val="24"/>
                <w:szCs w:val="24"/>
              </w:rPr>
              <w:t>Правила отнесения расходов бюджетов на соответствующие целевые статьи расходов</w:t>
            </w:r>
          </w:p>
        </w:tc>
      </w:tr>
      <w:tr w:rsidR="00A00551" w:rsidRPr="003769F2" w:rsidTr="00AC11AA">
        <w:trPr>
          <w:trHeight w:val="315"/>
          <w:tblHeader/>
        </w:trPr>
        <w:tc>
          <w:tcPr>
            <w:tcW w:w="388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41AFF" w:rsidRPr="003769F2" w:rsidRDefault="00341AFF" w:rsidP="00341AFF">
            <w:pPr>
              <w:jc w:val="center"/>
              <w:rPr>
                <w:rFonts w:ascii="Times New Roman" w:hAnsi="Times New Roman"/>
                <w:b/>
                <w:bCs/>
                <w:color w:val="000000"/>
                <w:sz w:val="16"/>
                <w:szCs w:val="16"/>
              </w:rPr>
            </w:pPr>
            <w:r w:rsidRPr="003769F2">
              <w:rPr>
                <w:rFonts w:ascii="Times New Roman" w:hAnsi="Times New Roman"/>
                <w:b/>
                <w:bCs/>
                <w:color w:val="000000"/>
                <w:sz w:val="16"/>
                <w:szCs w:val="16"/>
              </w:rPr>
              <w:t>программная/непрограммная статья</w:t>
            </w:r>
          </w:p>
        </w:tc>
        <w:tc>
          <w:tcPr>
            <w:tcW w:w="1152" w:type="dxa"/>
            <w:vMerge w:val="restart"/>
            <w:tcBorders>
              <w:top w:val="nil"/>
              <w:left w:val="single" w:sz="4" w:space="0" w:color="auto"/>
              <w:bottom w:val="single" w:sz="4" w:space="0" w:color="000000"/>
              <w:right w:val="single" w:sz="4" w:space="0" w:color="auto"/>
            </w:tcBorders>
            <w:shd w:val="clear" w:color="auto" w:fill="auto"/>
            <w:hideMark/>
          </w:tcPr>
          <w:p w:rsidR="00341AFF" w:rsidRPr="003769F2" w:rsidRDefault="00341AFF" w:rsidP="00341AFF">
            <w:pPr>
              <w:jc w:val="center"/>
              <w:rPr>
                <w:rFonts w:ascii="Times New Roman" w:hAnsi="Times New Roman"/>
                <w:b/>
                <w:bCs/>
                <w:color w:val="000000"/>
                <w:sz w:val="16"/>
                <w:szCs w:val="16"/>
              </w:rPr>
            </w:pPr>
            <w:r w:rsidRPr="003769F2">
              <w:rPr>
                <w:rFonts w:ascii="Times New Roman" w:hAnsi="Times New Roman"/>
                <w:b/>
                <w:bCs/>
                <w:color w:val="000000"/>
                <w:sz w:val="16"/>
                <w:szCs w:val="16"/>
              </w:rPr>
              <w:t>направление расходов</w:t>
            </w:r>
          </w:p>
        </w:tc>
        <w:tc>
          <w:tcPr>
            <w:tcW w:w="4288" w:type="dxa"/>
            <w:vMerge/>
            <w:tcBorders>
              <w:top w:val="single" w:sz="4" w:space="0" w:color="auto"/>
              <w:left w:val="single" w:sz="4" w:space="0" w:color="auto"/>
              <w:bottom w:val="single" w:sz="4" w:space="0" w:color="000000"/>
              <w:right w:val="single" w:sz="4" w:space="0" w:color="auto"/>
            </w:tcBorders>
            <w:vAlign w:val="center"/>
            <w:hideMark/>
          </w:tcPr>
          <w:p w:rsidR="00341AFF" w:rsidRPr="003769F2" w:rsidRDefault="00341AFF" w:rsidP="00341AFF">
            <w:pPr>
              <w:rPr>
                <w:rFonts w:ascii="Times New Roman" w:hAnsi="Times New Roman"/>
                <w:b/>
                <w:bCs/>
                <w:color w:val="000000"/>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341AFF" w:rsidRPr="003769F2" w:rsidRDefault="00341AFF" w:rsidP="00341AFF">
            <w:pPr>
              <w:rPr>
                <w:rFonts w:ascii="Times New Roman" w:hAnsi="Times New Roman"/>
                <w:b/>
                <w:bCs/>
                <w:color w:val="000000"/>
                <w:sz w:val="24"/>
                <w:szCs w:val="24"/>
              </w:rPr>
            </w:pPr>
          </w:p>
        </w:tc>
      </w:tr>
      <w:tr w:rsidR="00341AFF" w:rsidRPr="003769F2" w:rsidTr="00AC11AA">
        <w:trPr>
          <w:trHeight w:val="754"/>
          <w:tblHeader/>
        </w:trPr>
        <w:tc>
          <w:tcPr>
            <w:tcW w:w="1450" w:type="dxa"/>
            <w:tcBorders>
              <w:top w:val="nil"/>
              <w:left w:val="single" w:sz="4" w:space="0" w:color="auto"/>
              <w:bottom w:val="single" w:sz="4" w:space="0" w:color="auto"/>
              <w:right w:val="single" w:sz="4" w:space="0" w:color="auto"/>
            </w:tcBorders>
            <w:shd w:val="clear" w:color="auto" w:fill="auto"/>
            <w:hideMark/>
          </w:tcPr>
          <w:p w:rsidR="00341AFF" w:rsidRPr="003769F2" w:rsidRDefault="00341AFF" w:rsidP="00341AFF">
            <w:pPr>
              <w:jc w:val="center"/>
              <w:rPr>
                <w:rFonts w:ascii="Times New Roman" w:hAnsi="Times New Roman"/>
                <w:b/>
                <w:bCs/>
                <w:color w:val="000000"/>
                <w:sz w:val="16"/>
                <w:szCs w:val="16"/>
              </w:rPr>
            </w:pPr>
            <w:r w:rsidRPr="003769F2">
              <w:rPr>
                <w:rFonts w:ascii="Times New Roman" w:hAnsi="Times New Roman"/>
                <w:b/>
                <w:bCs/>
                <w:color w:val="000000"/>
                <w:sz w:val="16"/>
                <w:szCs w:val="16"/>
              </w:rPr>
              <w:t>программное (непрограммное) направление расходов</w:t>
            </w:r>
          </w:p>
        </w:tc>
        <w:tc>
          <w:tcPr>
            <w:tcW w:w="1270" w:type="dxa"/>
            <w:tcBorders>
              <w:top w:val="nil"/>
              <w:left w:val="nil"/>
              <w:bottom w:val="single" w:sz="4" w:space="0" w:color="auto"/>
              <w:right w:val="single" w:sz="4" w:space="0" w:color="auto"/>
            </w:tcBorders>
            <w:shd w:val="clear" w:color="auto" w:fill="auto"/>
            <w:hideMark/>
          </w:tcPr>
          <w:p w:rsidR="00341AFF" w:rsidRPr="003769F2" w:rsidRDefault="00341AFF" w:rsidP="00341AFF">
            <w:pPr>
              <w:jc w:val="center"/>
              <w:rPr>
                <w:rFonts w:ascii="Times New Roman" w:hAnsi="Times New Roman"/>
                <w:b/>
                <w:bCs/>
                <w:color w:val="000000"/>
                <w:sz w:val="16"/>
                <w:szCs w:val="16"/>
              </w:rPr>
            </w:pPr>
            <w:r w:rsidRPr="003769F2">
              <w:rPr>
                <w:rFonts w:ascii="Times New Roman" w:hAnsi="Times New Roman"/>
                <w:b/>
                <w:bCs/>
                <w:color w:val="000000"/>
                <w:sz w:val="16"/>
                <w:szCs w:val="16"/>
              </w:rPr>
              <w:t>подпрограмма</w:t>
            </w:r>
          </w:p>
        </w:tc>
        <w:tc>
          <w:tcPr>
            <w:tcW w:w="1167" w:type="dxa"/>
            <w:tcBorders>
              <w:top w:val="nil"/>
              <w:left w:val="nil"/>
              <w:bottom w:val="single" w:sz="4" w:space="0" w:color="auto"/>
              <w:right w:val="single" w:sz="4" w:space="0" w:color="auto"/>
            </w:tcBorders>
            <w:shd w:val="clear" w:color="auto" w:fill="auto"/>
            <w:hideMark/>
          </w:tcPr>
          <w:p w:rsidR="00341AFF" w:rsidRPr="003769F2" w:rsidRDefault="00341AFF" w:rsidP="00341AFF">
            <w:pPr>
              <w:jc w:val="center"/>
              <w:rPr>
                <w:rFonts w:ascii="Times New Roman" w:hAnsi="Times New Roman"/>
                <w:b/>
                <w:bCs/>
                <w:color w:val="000000"/>
                <w:sz w:val="16"/>
                <w:szCs w:val="16"/>
              </w:rPr>
            </w:pPr>
            <w:r w:rsidRPr="003769F2">
              <w:rPr>
                <w:rFonts w:ascii="Times New Roman" w:hAnsi="Times New Roman"/>
                <w:b/>
                <w:bCs/>
                <w:color w:val="000000"/>
                <w:sz w:val="16"/>
                <w:szCs w:val="16"/>
              </w:rPr>
              <w:t>основное мероприятие</w:t>
            </w:r>
          </w:p>
        </w:tc>
        <w:tc>
          <w:tcPr>
            <w:tcW w:w="1152" w:type="dxa"/>
            <w:vMerge/>
            <w:tcBorders>
              <w:top w:val="nil"/>
              <w:left w:val="single" w:sz="4" w:space="0" w:color="auto"/>
              <w:bottom w:val="single" w:sz="4" w:space="0" w:color="000000"/>
              <w:right w:val="single" w:sz="4" w:space="0" w:color="auto"/>
            </w:tcBorders>
            <w:vAlign w:val="center"/>
            <w:hideMark/>
          </w:tcPr>
          <w:p w:rsidR="00341AFF" w:rsidRPr="003769F2" w:rsidRDefault="00341AFF" w:rsidP="00341AFF">
            <w:pPr>
              <w:rPr>
                <w:rFonts w:ascii="Times New Roman" w:hAnsi="Times New Roman"/>
                <w:b/>
                <w:bCs/>
                <w:color w:val="000000"/>
                <w:sz w:val="16"/>
                <w:szCs w:val="16"/>
              </w:rPr>
            </w:pPr>
          </w:p>
        </w:tc>
        <w:tc>
          <w:tcPr>
            <w:tcW w:w="4288" w:type="dxa"/>
            <w:vMerge/>
            <w:tcBorders>
              <w:top w:val="single" w:sz="4" w:space="0" w:color="auto"/>
              <w:left w:val="single" w:sz="4" w:space="0" w:color="auto"/>
              <w:bottom w:val="single" w:sz="4" w:space="0" w:color="000000"/>
              <w:right w:val="single" w:sz="4" w:space="0" w:color="auto"/>
            </w:tcBorders>
            <w:vAlign w:val="center"/>
            <w:hideMark/>
          </w:tcPr>
          <w:p w:rsidR="00341AFF" w:rsidRPr="003769F2" w:rsidRDefault="00341AFF" w:rsidP="00341AFF">
            <w:pPr>
              <w:rPr>
                <w:rFonts w:ascii="Times New Roman" w:hAnsi="Times New Roman"/>
                <w:b/>
                <w:bCs/>
                <w:color w:val="000000"/>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341AFF" w:rsidRPr="003769F2" w:rsidRDefault="00341AFF" w:rsidP="00341AFF">
            <w:pPr>
              <w:rPr>
                <w:rFonts w:ascii="Times New Roman" w:hAnsi="Times New Roman"/>
                <w:b/>
                <w:bCs/>
                <w:color w:val="000000"/>
                <w:sz w:val="24"/>
                <w:szCs w:val="24"/>
              </w:rPr>
            </w:pPr>
          </w:p>
        </w:tc>
      </w:tr>
      <w:tr w:rsidR="00341AFF" w:rsidRPr="003769F2" w:rsidTr="00AC11AA">
        <w:trPr>
          <w:trHeight w:val="375"/>
        </w:trPr>
        <w:tc>
          <w:tcPr>
            <w:tcW w:w="14855"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41AFF" w:rsidRPr="003769F2" w:rsidRDefault="00341AFF" w:rsidP="00341AFF">
            <w:pPr>
              <w:rPr>
                <w:rFonts w:ascii="Times New Roman" w:hAnsi="Times New Roman"/>
                <w:b/>
                <w:bCs/>
                <w:color w:val="000000"/>
                <w:sz w:val="28"/>
                <w:szCs w:val="28"/>
              </w:rPr>
            </w:pPr>
            <w:r w:rsidRPr="003769F2">
              <w:rPr>
                <w:rFonts w:ascii="Times New Roman" w:hAnsi="Times New Roman"/>
                <w:b/>
                <w:bCs/>
                <w:color w:val="000000"/>
                <w:sz w:val="28"/>
                <w:szCs w:val="28"/>
              </w:rPr>
              <w:t>Перечень кодов целевых статей расходов областного бюджета</w:t>
            </w:r>
          </w:p>
        </w:tc>
      </w:tr>
      <w:tr w:rsidR="00F921EB" w:rsidRPr="003769F2" w:rsidTr="00AC11AA">
        <w:trPr>
          <w:trHeight w:val="94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F921EB" w:rsidRPr="003769F2" w:rsidRDefault="00F921EB" w:rsidP="00F921EB">
            <w:pPr>
              <w:jc w:val="center"/>
              <w:rPr>
                <w:rFonts w:ascii="Times New Roman" w:hAnsi="Times New Roman"/>
                <w:color w:val="000000"/>
                <w:sz w:val="24"/>
                <w:szCs w:val="24"/>
              </w:rPr>
            </w:pPr>
            <w:r w:rsidRPr="003769F2">
              <w:rPr>
                <w:rFonts w:ascii="Times New Roman" w:hAnsi="Times New Roman"/>
                <w:color w:val="000000"/>
                <w:sz w:val="24"/>
                <w:szCs w:val="24"/>
              </w:rPr>
              <w:t>5</w:t>
            </w:r>
            <w:r>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0</w:t>
            </w:r>
          </w:p>
        </w:tc>
        <w:tc>
          <w:tcPr>
            <w:tcW w:w="1167"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hideMark/>
          </w:tcPr>
          <w:p w:rsidR="00F921EB" w:rsidRPr="00F921EB" w:rsidRDefault="00F921EB" w:rsidP="005450AD">
            <w:pPr>
              <w:jc w:val="both"/>
              <w:rPr>
                <w:rFonts w:ascii="Times New Roman" w:hAnsi="Times New Roman"/>
                <w:color w:val="000000"/>
                <w:sz w:val="24"/>
                <w:szCs w:val="24"/>
              </w:rPr>
            </w:pPr>
            <w:r w:rsidRPr="00F921EB">
              <w:rPr>
                <w:rFonts w:ascii="Times New Roman" w:hAnsi="Times New Roman"/>
                <w:color w:val="000000"/>
                <w:sz w:val="24"/>
                <w:szCs w:val="24"/>
              </w:rPr>
              <w:t>Муниципальная программа "Развитие культуры и физической культуры в Шара-Тоготском муниципальном образовании" на 2021-2025 годы</w:t>
            </w:r>
          </w:p>
        </w:tc>
        <w:tc>
          <w:tcPr>
            <w:tcW w:w="5528"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2141B0">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sidR="002141B0">
              <w:rPr>
                <w:rFonts w:ascii="Times New Roman" w:hAnsi="Times New Roman"/>
                <w:color w:val="000000"/>
                <w:sz w:val="24"/>
                <w:szCs w:val="24"/>
              </w:rPr>
              <w:t>Ш</w:t>
            </w:r>
            <w:r w:rsidR="00BB51B2">
              <w:rPr>
                <w:rFonts w:ascii="Times New Roman" w:hAnsi="Times New Roman"/>
                <w:color w:val="000000"/>
                <w:sz w:val="24"/>
                <w:szCs w:val="24"/>
              </w:rPr>
              <w:t>-</w:t>
            </w:r>
            <w:r w:rsidR="002141B0">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реализацию </w:t>
            </w:r>
            <w:r w:rsidR="002141B0">
              <w:rPr>
                <w:rFonts w:ascii="Times New Roman" w:hAnsi="Times New Roman"/>
                <w:color w:val="000000"/>
                <w:sz w:val="24"/>
                <w:szCs w:val="24"/>
              </w:rPr>
              <w:t>муниципаль</w:t>
            </w:r>
            <w:r w:rsidRPr="003769F2">
              <w:rPr>
                <w:rFonts w:ascii="Times New Roman" w:hAnsi="Times New Roman"/>
                <w:color w:val="000000"/>
                <w:sz w:val="24"/>
                <w:szCs w:val="24"/>
              </w:rPr>
              <w:t>ной программы «</w:t>
            </w:r>
            <w:r w:rsidR="002141B0" w:rsidRPr="00F921EB">
              <w:rPr>
                <w:rFonts w:ascii="Times New Roman" w:hAnsi="Times New Roman"/>
                <w:color w:val="000000"/>
                <w:sz w:val="24"/>
                <w:szCs w:val="24"/>
              </w:rPr>
              <w:t>Развитие культуры и физической культуры в Шара-Тоготском муниципальном образовании</w:t>
            </w:r>
            <w:r w:rsidRPr="003769F2">
              <w:rPr>
                <w:rFonts w:ascii="Times New Roman" w:hAnsi="Times New Roman"/>
                <w:color w:val="000000"/>
                <w:sz w:val="24"/>
                <w:szCs w:val="24"/>
              </w:rPr>
              <w:t>».</w:t>
            </w:r>
          </w:p>
        </w:tc>
      </w:tr>
      <w:tr w:rsidR="00F921EB" w:rsidRPr="003769F2" w:rsidTr="00AC11AA">
        <w:trPr>
          <w:trHeight w:val="94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F921EB" w:rsidRPr="003769F2" w:rsidRDefault="00F921EB" w:rsidP="002141B0">
            <w:pPr>
              <w:jc w:val="center"/>
              <w:rPr>
                <w:rFonts w:ascii="Times New Roman" w:hAnsi="Times New Roman"/>
                <w:color w:val="000000"/>
                <w:sz w:val="24"/>
                <w:szCs w:val="24"/>
              </w:rPr>
            </w:pPr>
            <w:r w:rsidRPr="003769F2">
              <w:rPr>
                <w:rFonts w:ascii="Times New Roman" w:hAnsi="Times New Roman"/>
                <w:color w:val="000000"/>
                <w:sz w:val="24"/>
                <w:szCs w:val="24"/>
              </w:rPr>
              <w:t>5</w:t>
            </w:r>
            <w:r w:rsidR="002141B0">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F921EB" w:rsidRPr="00F921EB" w:rsidRDefault="00F921EB" w:rsidP="005450AD">
            <w:pPr>
              <w:jc w:val="both"/>
              <w:rPr>
                <w:rFonts w:ascii="Times New Roman" w:hAnsi="Times New Roman"/>
                <w:color w:val="000000"/>
                <w:sz w:val="24"/>
                <w:szCs w:val="24"/>
              </w:rPr>
            </w:pPr>
            <w:r w:rsidRPr="00F921EB">
              <w:rPr>
                <w:rFonts w:ascii="Times New Roman" w:hAnsi="Times New Roman"/>
                <w:color w:val="000000"/>
                <w:sz w:val="24"/>
                <w:szCs w:val="24"/>
              </w:rPr>
              <w:t>Подпрограмма "Повышение доступности и качества муниципальных услуг в сфере культурного досуга в Шара-Тоготском муниципальном образовании" на 2021-2025 годы</w:t>
            </w:r>
          </w:p>
        </w:tc>
        <w:tc>
          <w:tcPr>
            <w:tcW w:w="5528" w:type="dxa"/>
            <w:tcBorders>
              <w:top w:val="nil"/>
              <w:left w:val="nil"/>
              <w:bottom w:val="single" w:sz="4" w:space="0" w:color="auto"/>
              <w:right w:val="single" w:sz="4" w:space="0" w:color="auto"/>
            </w:tcBorders>
            <w:shd w:val="clear" w:color="auto" w:fill="auto"/>
            <w:vAlign w:val="center"/>
            <w:hideMark/>
          </w:tcPr>
          <w:p w:rsidR="00F921EB" w:rsidRPr="003769F2" w:rsidRDefault="00F921EB" w:rsidP="002141B0">
            <w:pPr>
              <w:jc w:val="both"/>
              <w:rPr>
                <w:rFonts w:ascii="Times New Roman" w:hAnsi="Times New Roman"/>
                <w:color w:val="000000"/>
                <w:sz w:val="24"/>
                <w:szCs w:val="24"/>
              </w:rPr>
            </w:pPr>
            <w:r w:rsidRPr="003769F2">
              <w:rPr>
                <w:rFonts w:ascii="Times New Roman" w:hAnsi="Times New Roman"/>
                <w:color w:val="000000"/>
                <w:sz w:val="24"/>
                <w:szCs w:val="24"/>
              </w:rPr>
              <w:t>По данной целевой статье отражаются расходы бюджета</w:t>
            </w:r>
            <w:r w:rsidR="002141B0">
              <w:rPr>
                <w:rFonts w:ascii="Times New Roman" w:hAnsi="Times New Roman"/>
                <w:color w:val="000000"/>
                <w:sz w:val="24"/>
                <w:szCs w:val="24"/>
              </w:rPr>
              <w:t xml:space="preserve"> Ш</w:t>
            </w:r>
            <w:r w:rsidR="007843C4">
              <w:rPr>
                <w:rFonts w:ascii="Times New Roman" w:hAnsi="Times New Roman"/>
                <w:color w:val="000000"/>
                <w:sz w:val="24"/>
                <w:szCs w:val="24"/>
              </w:rPr>
              <w:t>-</w:t>
            </w:r>
            <w:bookmarkStart w:id="0" w:name="_GoBack"/>
            <w:bookmarkEnd w:id="0"/>
            <w:r w:rsidR="002141B0">
              <w:rPr>
                <w:rFonts w:ascii="Times New Roman" w:hAnsi="Times New Roman"/>
                <w:color w:val="000000"/>
                <w:sz w:val="24"/>
                <w:szCs w:val="24"/>
              </w:rPr>
              <w:t>ТМО</w:t>
            </w:r>
            <w:r w:rsidRPr="003769F2">
              <w:rPr>
                <w:rFonts w:ascii="Times New Roman" w:hAnsi="Times New Roman"/>
                <w:color w:val="000000"/>
                <w:sz w:val="24"/>
                <w:szCs w:val="24"/>
              </w:rPr>
              <w:t xml:space="preserve"> на реализацию подпрограммы «</w:t>
            </w:r>
            <w:r w:rsidR="002141B0" w:rsidRPr="00F921EB">
              <w:rPr>
                <w:rFonts w:ascii="Times New Roman" w:hAnsi="Times New Roman"/>
                <w:color w:val="000000"/>
                <w:sz w:val="24"/>
                <w:szCs w:val="24"/>
              </w:rPr>
              <w:t>Повышение доступности и качества муниципальных услуг в сфере культурного досуга в Шара-Тоготском муниципальном образовании</w:t>
            </w:r>
            <w:r w:rsidRPr="003769F2">
              <w:rPr>
                <w:rFonts w:ascii="Times New Roman" w:hAnsi="Times New Roman"/>
                <w:color w:val="000000"/>
                <w:sz w:val="24"/>
                <w:szCs w:val="24"/>
              </w:rPr>
              <w:t>».</w:t>
            </w:r>
          </w:p>
        </w:tc>
      </w:tr>
      <w:tr w:rsidR="00F921EB" w:rsidRPr="003769F2" w:rsidTr="00AC11AA">
        <w:trPr>
          <w:trHeight w:val="987"/>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F921EB" w:rsidRPr="003769F2" w:rsidRDefault="00F921EB" w:rsidP="002141B0">
            <w:pPr>
              <w:jc w:val="center"/>
              <w:rPr>
                <w:rFonts w:ascii="Times New Roman" w:hAnsi="Times New Roman"/>
                <w:color w:val="000000"/>
                <w:sz w:val="24"/>
                <w:szCs w:val="24"/>
              </w:rPr>
            </w:pPr>
            <w:r w:rsidRPr="003769F2">
              <w:rPr>
                <w:rFonts w:ascii="Times New Roman" w:hAnsi="Times New Roman"/>
                <w:color w:val="000000"/>
                <w:sz w:val="24"/>
                <w:szCs w:val="24"/>
              </w:rPr>
              <w:t>5</w:t>
            </w:r>
            <w:r w:rsidR="002141B0">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F921EB"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F921EB" w:rsidRDefault="00F921EB">
            <w:pPr>
              <w:rPr>
                <w:rFonts w:ascii="Times New Roman" w:hAnsi="Times New Roman"/>
                <w:color w:val="000000"/>
                <w:sz w:val="24"/>
                <w:szCs w:val="24"/>
              </w:rPr>
            </w:pPr>
            <w:r w:rsidRPr="00F921EB">
              <w:rPr>
                <w:rFonts w:ascii="Times New Roman" w:hAnsi="Times New Roman"/>
                <w:color w:val="000000"/>
                <w:sz w:val="24"/>
                <w:szCs w:val="24"/>
              </w:rPr>
              <w:t>Основное мероприятие "Организация предоставления культурного досуга"</w:t>
            </w:r>
          </w:p>
          <w:p w:rsidR="00AC11AA" w:rsidRDefault="00AC11AA">
            <w:pPr>
              <w:rPr>
                <w:rFonts w:ascii="Times New Roman" w:hAnsi="Times New Roman"/>
                <w:color w:val="000000"/>
                <w:sz w:val="24"/>
                <w:szCs w:val="24"/>
              </w:rPr>
            </w:pPr>
          </w:p>
          <w:p w:rsidR="00AC11AA" w:rsidRPr="00F921EB" w:rsidRDefault="00AC11AA">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2141B0">
            <w:pPr>
              <w:jc w:val="both"/>
              <w:rPr>
                <w:rFonts w:ascii="Times New Roman" w:hAnsi="Times New Roman"/>
                <w:color w:val="000000"/>
                <w:sz w:val="24"/>
                <w:szCs w:val="24"/>
              </w:rPr>
            </w:pPr>
            <w:r w:rsidRPr="003769F2">
              <w:rPr>
                <w:rFonts w:ascii="Times New Roman" w:hAnsi="Times New Roman"/>
                <w:color w:val="000000"/>
                <w:sz w:val="24"/>
                <w:szCs w:val="24"/>
              </w:rPr>
              <w:t>По данной целевой статье отражаются расходы бюджета</w:t>
            </w:r>
            <w:r w:rsidR="002141B0">
              <w:rPr>
                <w:rFonts w:ascii="Times New Roman" w:hAnsi="Times New Roman"/>
                <w:color w:val="000000"/>
                <w:sz w:val="24"/>
                <w:szCs w:val="24"/>
              </w:rPr>
              <w:t xml:space="preserve"> Ш</w:t>
            </w:r>
            <w:r w:rsidR="00BB51B2">
              <w:rPr>
                <w:rFonts w:ascii="Times New Roman" w:hAnsi="Times New Roman"/>
                <w:color w:val="000000"/>
                <w:sz w:val="24"/>
                <w:szCs w:val="24"/>
              </w:rPr>
              <w:t>-</w:t>
            </w:r>
            <w:r w:rsidR="002141B0">
              <w:rPr>
                <w:rFonts w:ascii="Times New Roman" w:hAnsi="Times New Roman"/>
                <w:color w:val="000000"/>
                <w:sz w:val="24"/>
                <w:szCs w:val="24"/>
              </w:rPr>
              <w:t>ТМО</w:t>
            </w:r>
            <w:r w:rsidRPr="003769F2">
              <w:rPr>
                <w:rFonts w:ascii="Times New Roman" w:hAnsi="Times New Roman"/>
                <w:color w:val="000000"/>
                <w:sz w:val="24"/>
                <w:szCs w:val="24"/>
              </w:rPr>
              <w:t xml:space="preserve"> на реализацию </w:t>
            </w:r>
            <w:r w:rsidR="002141B0">
              <w:rPr>
                <w:rFonts w:ascii="Times New Roman" w:hAnsi="Times New Roman"/>
                <w:color w:val="000000"/>
                <w:sz w:val="24"/>
                <w:szCs w:val="24"/>
              </w:rPr>
              <w:t xml:space="preserve">основного мероприятия </w:t>
            </w:r>
            <w:r w:rsidRPr="003769F2">
              <w:rPr>
                <w:rFonts w:ascii="Times New Roman" w:hAnsi="Times New Roman"/>
                <w:color w:val="000000"/>
                <w:sz w:val="24"/>
                <w:szCs w:val="24"/>
              </w:rPr>
              <w:t>«</w:t>
            </w:r>
            <w:r w:rsidR="002141B0" w:rsidRPr="00F921EB">
              <w:rPr>
                <w:rFonts w:ascii="Times New Roman" w:hAnsi="Times New Roman"/>
                <w:color w:val="000000"/>
                <w:sz w:val="24"/>
                <w:szCs w:val="24"/>
              </w:rPr>
              <w:t>Организация предоставления культурного досуга</w:t>
            </w:r>
            <w:r w:rsidRPr="003769F2">
              <w:rPr>
                <w:rFonts w:ascii="Times New Roman" w:hAnsi="Times New Roman"/>
                <w:color w:val="000000"/>
                <w:sz w:val="24"/>
                <w:szCs w:val="24"/>
              </w:rPr>
              <w:t>».</w:t>
            </w:r>
          </w:p>
        </w:tc>
      </w:tr>
      <w:tr w:rsidR="00F921EB" w:rsidRPr="003769F2" w:rsidTr="00FD6775">
        <w:trPr>
          <w:trHeight w:val="987"/>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F921EB"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t>50</w:t>
            </w:r>
          </w:p>
        </w:tc>
        <w:tc>
          <w:tcPr>
            <w:tcW w:w="1270" w:type="dxa"/>
            <w:tcBorders>
              <w:top w:val="nil"/>
              <w:left w:val="nil"/>
              <w:bottom w:val="single" w:sz="4" w:space="0" w:color="auto"/>
              <w:right w:val="single" w:sz="4" w:space="0" w:color="auto"/>
            </w:tcBorders>
            <w:shd w:val="clear" w:color="auto" w:fill="auto"/>
            <w:noWrap/>
            <w:vAlign w:val="center"/>
            <w:hideMark/>
          </w:tcPr>
          <w:p w:rsidR="00F921EB" w:rsidRPr="003769F2" w:rsidRDefault="00F921EB"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F921EB"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F921EB"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t>20100</w:t>
            </w:r>
          </w:p>
        </w:tc>
        <w:tc>
          <w:tcPr>
            <w:tcW w:w="4288" w:type="dxa"/>
            <w:tcBorders>
              <w:top w:val="nil"/>
              <w:left w:val="nil"/>
              <w:bottom w:val="single" w:sz="4" w:space="0" w:color="auto"/>
              <w:right w:val="single" w:sz="4" w:space="0" w:color="auto"/>
            </w:tcBorders>
            <w:shd w:val="clear" w:color="auto" w:fill="auto"/>
            <w:vAlign w:val="center"/>
            <w:hideMark/>
          </w:tcPr>
          <w:p w:rsidR="00FD6775" w:rsidRPr="00F921EB" w:rsidRDefault="00F921EB">
            <w:pPr>
              <w:rPr>
                <w:rFonts w:ascii="Times New Roman" w:hAnsi="Times New Roman"/>
                <w:color w:val="000000"/>
                <w:sz w:val="24"/>
                <w:szCs w:val="24"/>
              </w:rPr>
            </w:pPr>
            <w:r w:rsidRPr="00F921EB">
              <w:rPr>
                <w:rFonts w:ascii="Times New Roman" w:hAnsi="Times New Roman"/>
                <w:color w:val="000000"/>
                <w:sz w:val="24"/>
                <w:szCs w:val="24"/>
              </w:rPr>
              <w:t>Реализация направлений расходов основного мероприятия "Организация предоставления культурного досуга"</w:t>
            </w:r>
          </w:p>
        </w:tc>
        <w:tc>
          <w:tcPr>
            <w:tcW w:w="5528" w:type="dxa"/>
            <w:tcBorders>
              <w:top w:val="nil"/>
              <w:left w:val="nil"/>
              <w:bottom w:val="single" w:sz="4" w:space="0" w:color="auto"/>
              <w:right w:val="single" w:sz="4" w:space="0" w:color="auto"/>
            </w:tcBorders>
            <w:shd w:val="clear" w:color="auto" w:fill="auto"/>
            <w:noWrap/>
            <w:vAlign w:val="center"/>
            <w:hideMark/>
          </w:tcPr>
          <w:p w:rsidR="00FD6775" w:rsidRPr="003769F2" w:rsidRDefault="00F921EB" w:rsidP="002141B0">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sidR="002141B0">
              <w:rPr>
                <w:rFonts w:ascii="Times New Roman" w:hAnsi="Times New Roman"/>
                <w:color w:val="000000"/>
                <w:sz w:val="24"/>
                <w:szCs w:val="24"/>
              </w:rPr>
              <w:t>Ш</w:t>
            </w:r>
            <w:r w:rsidR="00BB51B2">
              <w:rPr>
                <w:rFonts w:ascii="Times New Roman" w:hAnsi="Times New Roman"/>
                <w:color w:val="000000"/>
                <w:sz w:val="24"/>
                <w:szCs w:val="24"/>
              </w:rPr>
              <w:t>-</w:t>
            </w:r>
            <w:r w:rsidR="002141B0">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002141B0">
              <w:rPr>
                <w:rFonts w:ascii="Times New Roman" w:hAnsi="Times New Roman"/>
                <w:color w:val="000000"/>
                <w:sz w:val="24"/>
                <w:szCs w:val="24"/>
              </w:rPr>
              <w:t>о</w:t>
            </w:r>
            <w:r w:rsidR="002141B0" w:rsidRPr="00F921EB">
              <w:rPr>
                <w:rFonts w:ascii="Times New Roman" w:hAnsi="Times New Roman"/>
                <w:color w:val="000000"/>
                <w:sz w:val="24"/>
                <w:szCs w:val="24"/>
              </w:rPr>
              <w:t>рганизаци</w:t>
            </w:r>
            <w:r w:rsidR="002141B0">
              <w:rPr>
                <w:rFonts w:ascii="Times New Roman" w:hAnsi="Times New Roman"/>
                <w:color w:val="000000"/>
                <w:sz w:val="24"/>
                <w:szCs w:val="24"/>
              </w:rPr>
              <w:t>ю</w:t>
            </w:r>
            <w:r w:rsidR="002141B0" w:rsidRPr="00F921EB">
              <w:rPr>
                <w:rFonts w:ascii="Times New Roman" w:hAnsi="Times New Roman"/>
                <w:color w:val="000000"/>
                <w:sz w:val="24"/>
                <w:szCs w:val="24"/>
              </w:rPr>
              <w:t xml:space="preserve"> предоставления культурного досуга</w:t>
            </w:r>
            <w:r w:rsidRPr="003769F2">
              <w:rPr>
                <w:rFonts w:ascii="Times New Roman" w:hAnsi="Times New Roman"/>
                <w:color w:val="000000"/>
                <w:sz w:val="24"/>
                <w:szCs w:val="24"/>
              </w:rPr>
              <w:t>.</w:t>
            </w:r>
          </w:p>
        </w:tc>
      </w:tr>
      <w:tr w:rsidR="00341AFF" w:rsidRPr="003769F2" w:rsidTr="00AC11AA">
        <w:trPr>
          <w:trHeight w:val="991"/>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341AFF"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lastRenderedPageBreak/>
              <w:t>50</w:t>
            </w:r>
          </w:p>
        </w:tc>
        <w:tc>
          <w:tcPr>
            <w:tcW w:w="1270" w:type="dxa"/>
            <w:tcBorders>
              <w:top w:val="nil"/>
              <w:left w:val="nil"/>
              <w:bottom w:val="single" w:sz="4" w:space="0" w:color="auto"/>
              <w:right w:val="single" w:sz="4" w:space="0" w:color="auto"/>
            </w:tcBorders>
            <w:shd w:val="clear" w:color="auto" w:fill="auto"/>
            <w:noWrap/>
            <w:vAlign w:val="center"/>
            <w:hideMark/>
          </w:tcPr>
          <w:p w:rsidR="00341AFF" w:rsidRPr="003769F2" w:rsidRDefault="00341AFF"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341AFF"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341AFF" w:rsidRPr="002141B0" w:rsidRDefault="002141B0" w:rsidP="00341AFF">
            <w:pPr>
              <w:jc w:val="center"/>
              <w:rPr>
                <w:rFonts w:ascii="Times New Roman" w:hAnsi="Times New Roman"/>
                <w:color w:val="000000"/>
                <w:sz w:val="24"/>
                <w:szCs w:val="24"/>
                <w:lang w:val="en-US"/>
              </w:rPr>
            </w:pPr>
            <w:r>
              <w:rPr>
                <w:rFonts w:ascii="Times New Roman" w:hAnsi="Times New Roman"/>
                <w:color w:val="000000"/>
                <w:sz w:val="24"/>
                <w:szCs w:val="24"/>
                <w:lang w:val="en-US"/>
              </w:rPr>
              <w:t>S2370</w:t>
            </w:r>
          </w:p>
        </w:tc>
        <w:tc>
          <w:tcPr>
            <w:tcW w:w="4288" w:type="dxa"/>
            <w:tcBorders>
              <w:top w:val="nil"/>
              <w:left w:val="nil"/>
              <w:bottom w:val="single" w:sz="4" w:space="0" w:color="auto"/>
              <w:right w:val="single" w:sz="4" w:space="0" w:color="auto"/>
            </w:tcBorders>
            <w:shd w:val="clear" w:color="auto" w:fill="auto"/>
            <w:vAlign w:val="center"/>
            <w:hideMark/>
          </w:tcPr>
          <w:p w:rsidR="00341AFF" w:rsidRDefault="00F921EB" w:rsidP="003E2F30">
            <w:pPr>
              <w:jc w:val="both"/>
              <w:rPr>
                <w:rFonts w:ascii="Times New Roman" w:hAnsi="Times New Roman"/>
                <w:color w:val="000000"/>
                <w:sz w:val="24"/>
                <w:szCs w:val="24"/>
              </w:rPr>
            </w:pPr>
            <w:r w:rsidRPr="00F921EB">
              <w:rPr>
                <w:rFonts w:ascii="Times New Roman" w:hAnsi="Times New Roman" w:hint="eastAsia"/>
                <w:color w:val="000000"/>
                <w:sz w:val="24"/>
                <w:szCs w:val="24"/>
              </w:rPr>
              <w:t>Реализация</w:t>
            </w:r>
            <w:r w:rsidR="003E2F30">
              <w:rPr>
                <w:rFonts w:ascii="Times New Roman" w:hAnsi="Times New Roman"/>
                <w:color w:val="000000"/>
                <w:sz w:val="24"/>
                <w:szCs w:val="24"/>
              </w:rPr>
              <w:t xml:space="preserve"> м</w:t>
            </w:r>
            <w:r w:rsidRPr="00F921EB">
              <w:rPr>
                <w:rFonts w:ascii="Times New Roman" w:hAnsi="Times New Roman" w:hint="eastAsia"/>
                <w:color w:val="000000"/>
                <w:sz w:val="24"/>
                <w:szCs w:val="24"/>
              </w:rPr>
              <w:t>ероприятийперечняпроектовнародныхинициатив</w:t>
            </w:r>
          </w:p>
          <w:p w:rsidR="00BB51B2" w:rsidRDefault="00BB51B2" w:rsidP="003E2F30">
            <w:pPr>
              <w:jc w:val="both"/>
              <w:rPr>
                <w:rFonts w:ascii="Times New Roman" w:hAnsi="Times New Roman"/>
                <w:color w:val="000000"/>
                <w:sz w:val="24"/>
                <w:szCs w:val="24"/>
              </w:rPr>
            </w:pPr>
          </w:p>
          <w:p w:rsidR="00BB51B2" w:rsidRPr="003769F2" w:rsidRDefault="00BB51B2" w:rsidP="003E2F30">
            <w:pPr>
              <w:jc w:val="both"/>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341AFF" w:rsidRPr="003769F2" w:rsidRDefault="00341AFF" w:rsidP="002141B0">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sidR="002141B0">
              <w:rPr>
                <w:rFonts w:ascii="Times New Roman" w:hAnsi="Times New Roman"/>
                <w:color w:val="000000"/>
                <w:sz w:val="24"/>
                <w:szCs w:val="24"/>
              </w:rPr>
              <w:t>Ш</w:t>
            </w:r>
            <w:r w:rsidR="00BB51B2">
              <w:rPr>
                <w:rFonts w:ascii="Times New Roman" w:hAnsi="Times New Roman"/>
                <w:color w:val="000000"/>
                <w:sz w:val="24"/>
                <w:szCs w:val="24"/>
              </w:rPr>
              <w:t>-</w:t>
            </w:r>
            <w:r w:rsidR="002141B0">
              <w:rPr>
                <w:rFonts w:ascii="Times New Roman" w:hAnsi="Times New Roman"/>
                <w:color w:val="000000"/>
                <w:sz w:val="24"/>
                <w:szCs w:val="24"/>
              </w:rPr>
              <w:t xml:space="preserve">ТМО </w:t>
            </w:r>
            <w:r w:rsidRPr="003769F2">
              <w:rPr>
                <w:rFonts w:ascii="Times New Roman" w:hAnsi="Times New Roman"/>
                <w:color w:val="000000"/>
                <w:sz w:val="24"/>
                <w:szCs w:val="24"/>
              </w:rPr>
              <w:t>на</w:t>
            </w:r>
            <w:r w:rsidR="002141B0">
              <w:rPr>
                <w:rFonts w:ascii="Times New Roman" w:hAnsi="Times New Roman"/>
                <w:color w:val="000000"/>
                <w:sz w:val="24"/>
                <w:szCs w:val="24"/>
              </w:rPr>
              <w:t xml:space="preserve"> реализацию мероприятий перечня проектов народных инициатив</w:t>
            </w:r>
            <w:r w:rsidRPr="003769F2">
              <w:rPr>
                <w:rFonts w:ascii="Times New Roman" w:hAnsi="Times New Roman"/>
                <w:color w:val="000000"/>
                <w:sz w:val="24"/>
                <w:szCs w:val="24"/>
              </w:rPr>
              <w:t>.</w:t>
            </w:r>
          </w:p>
        </w:tc>
      </w:tr>
      <w:tr w:rsidR="002141B0" w:rsidRPr="003769F2" w:rsidTr="00AC11AA">
        <w:trPr>
          <w:trHeight w:val="94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2141B0" w:rsidRPr="003769F2" w:rsidRDefault="002141B0" w:rsidP="002141B0">
            <w:pPr>
              <w:jc w:val="center"/>
              <w:rPr>
                <w:rFonts w:ascii="Times New Roman" w:hAnsi="Times New Roman"/>
                <w:color w:val="000000"/>
                <w:sz w:val="24"/>
                <w:szCs w:val="24"/>
              </w:rPr>
            </w:pPr>
            <w:r w:rsidRPr="003769F2">
              <w:rPr>
                <w:rFonts w:ascii="Times New Roman" w:hAnsi="Times New Roman"/>
                <w:color w:val="000000"/>
                <w:sz w:val="24"/>
                <w:szCs w:val="24"/>
              </w:rPr>
              <w:t>5</w:t>
            </w:r>
            <w:r>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center"/>
            <w:hideMark/>
          </w:tcPr>
          <w:p w:rsidR="002141B0"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2141B0" w:rsidRPr="003769F2" w:rsidRDefault="002141B0"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2141B0" w:rsidRPr="003769F2" w:rsidRDefault="002141B0"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hideMark/>
          </w:tcPr>
          <w:p w:rsidR="002141B0" w:rsidRPr="002141B0" w:rsidRDefault="002141B0" w:rsidP="004D6CF4">
            <w:pPr>
              <w:rPr>
                <w:rFonts w:ascii="Times New Roman" w:hAnsi="Times New Roman"/>
                <w:color w:val="000000"/>
                <w:sz w:val="24"/>
                <w:szCs w:val="24"/>
              </w:rPr>
            </w:pPr>
            <w:r w:rsidRPr="002141B0">
              <w:rPr>
                <w:rFonts w:ascii="Times New Roman" w:hAnsi="Times New Roman" w:hint="eastAsia"/>
                <w:color w:val="000000"/>
                <w:sz w:val="24"/>
                <w:szCs w:val="24"/>
              </w:rPr>
              <w:t>Подпрограмма</w:t>
            </w:r>
            <w:r w:rsidRPr="002141B0">
              <w:rPr>
                <w:rFonts w:ascii="Times New Roman" w:hAnsi="Times New Roman"/>
                <w:color w:val="000000"/>
                <w:sz w:val="24"/>
                <w:szCs w:val="24"/>
              </w:rPr>
              <w:t xml:space="preserve"> "</w:t>
            </w:r>
            <w:r w:rsidRPr="002141B0">
              <w:rPr>
                <w:rFonts w:ascii="Times New Roman" w:hAnsi="Times New Roman" w:hint="eastAsia"/>
                <w:color w:val="000000"/>
                <w:sz w:val="24"/>
                <w:szCs w:val="24"/>
              </w:rPr>
              <w:t>РазвитиебиблиотечногообслуживаниянаселенияШара</w:t>
            </w:r>
            <w:r w:rsidRPr="002141B0">
              <w:rPr>
                <w:rFonts w:ascii="Times New Roman" w:hAnsi="Times New Roman"/>
                <w:color w:val="000000"/>
                <w:sz w:val="24"/>
                <w:szCs w:val="24"/>
              </w:rPr>
              <w:t>-</w:t>
            </w:r>
            <w:r w:rsidRPr="002141B0">
              <w:rPr>
                <w:rFonts w:ascii="Times New Roman" w:hAnsi="Times New Roman" w:hint="eastAsia"/>
                <w:color w:val="000000"/>
                <w:sz w:val="24"/>
                <w:szCs w:val="24"/>
              </w:rPr>
              <w:t>Тоготскогомуниципальногообразования</w:t>
            </w:r>
            <w:r w:rsidRPr="002141B0">
              <w:rPr>
                <w:rFonts w:ascii="Times New Roman" w:hAnsi="Times New Roman"/>
                <w:color w:val="000000"/>
                <w:sz w:val="24"/>
                <w:szCs w:val="24"/>
              </w:rPr>
              <w:t xml:space="preserve">" </w:t>
            </w:r>
            <w:r w:rsidRPr="002141B0">
              <w:rPr>
                <w:rFonts w:ascii="Times New Roman" w:hAnsi="Times New Roman" w:hint="eastAsia"/>
                <w:color w:val="000000"/>
                <w:sz w:val="24"/>
                <w:szCs w:val="24"/>
              </w:rPr>
              <w:t>на</w:t>
            </w:r>
            <w:r w:rsidRPr="002141B0">
              <w:rPr>
                <w:rFonts w:ascii="Times New Roman" w:hAnsi="Times New Roman"/>
                <w:color w:val="000000"/>
                <w:sz w:val="24"/>
                <w:szCs w:val="24"/>
              </w:rPr>
              <w:t xml:space="preserve"> 2021 - 2025 </w:t>
            </w:r>
            <w:r w:rsidRPr="002141B0">
              <w:rPr>
                <w:rFonts w:ascii="Times New Roman" w:hAnsi="Times New Roman" w:hint="eastAsia"/>
                <w:color w:val="000000"/>
                <w:sz w:val="24"/>
                <w:szCs w:val="24"/>
              </w:rPr>
              <w:t>годы</w:t>
            </w:r>
          </w:p>
        </w:tc>
        <w:tc>
          <w:tcPr>
            <w:tcW w:w="5528" w:type="dxa"/>
            <w:tcBorders>
              <w:top w:val="nil"/>
              <w:left w:val="nil"/>
              <w:bottom w:val="single" w:sz="4" w:space="0" w:color="auto"/>
              <w:right w:val="single" w:sz="4" w:space="0" w:color="auto"/>
            </w:tcBorders>
            <w:shd w:val="clear" w:color="auto" w:fill="auto"/>
            <w:noWrap/>
            <w:vAlign w:val="center"/>
            <w:hideMark/>
          </w:tcPr>
          <w:p w:rsidR="00BB51B2" w:rsidRDefault="002141B0" w:rsidP="00BB51B2">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реализацию </w:t>
            </w:r>
            <w:r>
              <w:rPr>
                <w:rFonts w:ascii="Times New Roman" w:hAnsi="Times New Roman"/>
                <w:color w:val="000000"/>
                <w:sz w:val="24"/>
                <w:szCs w:val="24"/>
              </w:rPr>
              <w:t>под</w:t>
            </w:r>
            <w:r w:rsidRPr="003769F2">
              <w:rPr>
                <w:rFonts w:ascii="Times New Roman" w:hAnsi="Times New Roman"/>
                <w:color w:val="000000"/>
                <w:sz w:val="24"/>
                <w:szCs w:val="24"/>
              </w:rPr>
              <w:t>программы «</w:t>
            </w:r>
            <w:r w:rsidRPr="002141B0">
              <w:rPr>
                <w:rFonts w:ascii="Times New Roman" w:hAnsi="Times New Roman" w:hint="eastAsia"/>
                <w:color w:val="000000"/>
                <w:sz w:val="24"/>
                <w:szCs w:val="24"/>
              </w:rPr>
              <w:t>Развитие</w:t>
            </w:r>
            <w:r w:rsidR="00BB51B2">
              <w:rPr>
                <w:rFonts w:ascii="Times New Roman" w:hAnsi="Times New Roman"/>
                <w:color w:val="000000"/>
                <w:sz w:val="24"/>
                <w:szCs w:val="24"/>
              </w:rPr>
              <w:t xml:space="preserve"> б</w:t>
            </w:r>
            <w:r w:rsidRPr="002141B0">
              <w:rPr>
                <w:rFonts w:ascii="Times New Roman" w:hAnsi="Times New Roman" w:hint="eastAsia"/>
                <w:color w:val="000000"/>
                <w:sz w:val="24"/>
                <w:szCs w:val="24"/>
              </w:rPr>
              <w:t>иблиотечного</w:t>
            </w:r>
            <w:r w:rsidR="00BB51B2">
              <w:rPr>
                <w:rFonts w:ascii="Times New Roman" w:hAnsi="Times New Roman"/>
                <w:color w:val="000000"/>
                <w:sz w:val="24"/>
                <w:szCs w:val="24"/>
              </w:rPr>
              <w:t xml:space="preserve"> о</w:t>
            </w:r>
            <w:r w:rsidRPr="002141B0">
              <w:rPr>
                <w:rFonts w:ascii="Times New Roman" w:hAnsi="Times New Roman" w:hint="eastAsia"/>
                <w:color w:val="000000"/>
                <w:sz w:val="24"/>
                <w:szCs w:val="24"/>
              </w:rPr>
              <w:t>бслуживаниянаселенияШара</w:t>
            </w:r>
            <w:r w:rsidRPr="002141B0">
              <w:rPr>
                <w:rFonts w:ascii="Times New Roman" w:hAnsi="Times New Roman"/>
                <w:color w:val="000000"/>
                <w:sz w:val="24"/>
                <w:szCs w:val="24"/>
              </w:rPr>
              <w:t>-</w:t>
            </w:r>
            <w:r w:rsidRPr="002141B0">
              <w:rPr>
                <w:rFonts w:ascii="Times New Roman" w:hAnsi="Times New Roman" w:hint="eastAsia"/>
                <w:color w:val="000000"/>
                <w:sz w:val="24"/>
                <w:szCs w:val="24"/>
              </w:rPr>
              <w:t>Тоготскогомуниципальногообразования</w:t>
            </w:r>
            <w:r w:rsidRPr="003769F2">
              <w:rPr>
                <w:rFonts w:ascii="Times New Roman" w:hAnsi="Times New Roman"/>
                <w:color w:val="000000"/>
                <w:sz w:val="24"/>
                <w:szCs w:val="24"/>
              </w:rPr>
              <w:t>».</w:t>
            </w:r>
          </w:p>
          <w:p w:rsidR="00BB51B2" w:rsidRPr="003769F2" w:rsidRDefault="00BB51B2" w:rsidP="00BB51B2">
            <w:pPr>
              <w:jc w:val="both"/>
              <w:rPr>
                <w:rFonts w:ascii="Times New Roman" w:hAnsi="Times New Roman"/>
                <w:color w:val="000000"/>
                <w:sz w:val="24"/>
                <w:szCs w:val="24"/>
              </w:rPr>
            </w:pPr>
          </w:p>
        </w:tc>
      </w:tr>
      <w:tr w:rsidR="002141B0" w:rsidRPr="003769F2" w:rsidTr="00AC11AA">
        <w:trPr>
          <w:trHeight w:val="42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2141B0" w:rsidRPr="003769F2" w:rsidRDefault="002141B0" w:rsidP="004D6CF4">
            <w:pPr>
              <w:jc w:val="center"/>
              <w:rPr>
                <w:rFonts w:ascii="Times New Roman" w:hAnsi="Times New Roman"/>
                <w:color w:val="000000"/>
                <w:sz w:val="24"/>
                <w:szCs w:val="24"/>
              </w:rPr>
            </w:pPr>
            <w:r w:rsidRPr="003769F2">
              <w:rPr>
                <w:rFonts w:ascii="Times New Roman" w:hAnsi="Times New Roman"/>
                <w:color w:val="000000"/>
                <w:sz w:val="24"/>
                <w:szCs w:val="24"/>
              </w:rPr>
              <w:t>5</w:t>
            </w:r>
            <w:r>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center"/>
            <w:hideMark/>
          </w:tcPr>
          <w:p w:rsidR="002141B0" w:rsidRPr="003769F2" w:rsidRDefault="002141B0" w:rsidP="004D6CF4">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2141B0" w:rsidRPr="003769F2" w:rsidRDefault="002141B0" w:rsidP="004D6CF4">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2141B0"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hideMark/>
          </w:tcPr>
          <w:p w:rsidR="002141B0" w:rsidRPr="002141B0" w:rsidRDefault="002141B0" w:rsidP="004D6CF4">
            <w:pPr>
              <w:rPr>
                <w:rFonts w:ascii="Times New Roman" w:hAnsi="Times New Roman"/>
                <w:color w:val="000000"/>
                <w:sz w:val="24"/>
                <w:szCs w:val="24"/>
              </w:rPr>
            </w:pPr>
            <w:r w:rsidRPr="002141B0">
              <w:rPr>
                <w:rFonts w:ascii="Times New Roman" w:hAnsi="Times New Roman" w:hint="eastAsia"/>
                <w:color w:val="000000"/>
                <w:sz w:val="24"/>
                <w:szCs w:val="24"/>
              </w:rPr>
              <w:t>Основноемероприятие</w:t>
            </w:r>
            <w:r w:rsidRPr="002141B0">
              <w:rPr>
                <w:rFonts w:ascii="Times New Roman" w:hAnsi="Times New Roman"/>
                <w:color w:val="000000"/>
                <w:sz w:val="24"/>
                <w:szCs w:val="24"/>
              </w:rPr>
              <w:t xml:space="preserve"> "</w:t>
            </w:r>
            <w:r w:rsidRPr="002141B0">
              <w:rPr>
                <w:rFonts w:ascii="Times New Roman" w:hAnsi="Times New Roman" w:hint="eastAsia"/>
                <w:color w:val="000000"/>
                <w:sz w:val="24"/>
                <w:szCs w:val="24"/>
              </w:rPr>
              <w:t>Организациябиблиотечногообслуживания</w:t>
            </w:r>
            <w:r w:rsidRPr="002141B0">
              <w:rPr>
                <w:rFonts w:ascii="Times New Roman" w:hAnsi="Times New Roman"/>
                <w:color w:val="000000"/>
                <w:sz w:val="24"/>
                <w:szCs w:val="24"/>
              </w:rPr>
              <w:t>"</w:t>
            </w:r>
          </w:p>
        </w:tc>
        <w:tc>
          <w:tcPr>
            <w:tcW w:w="5528" w:type="dxa"/>
            <w:tcBorders>
              <w:top w:val="nil"/>
              <w:left w:val="nil"/>
              <w:bottom w:val="single" w:sz="4" w:space="0" w:color="auto"/>
              <w:right w:val="single" w:sz="4" w:space="0" w:color="auto"/>
            </w:tcBorders>
            <w:shd w:val="clear" w:color="auto" w:fill="auto"/>
            <w:vAlign w:val="center"/>
            <w:hideMark/>
          </w:tcPr>
          <w:p w:rsidR="002141B0" w:rsidRPr="003769F2" w:rsidRDefault="002141B0" w:rsidP="0059514E">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sidR="0059514E">
              <w:rPr>
                <w:rFonts w:ascii="Times New Roman" w:hAnsi="Times New Roman"/>
                <w:color w:val="000000"/>
                <w:sz w:val="24"/>
                <w:szCs w:val="24"/>
              </w:rPr>
              <w:t>Ш</w:t>
            </w:r>
            <w:r w:rsidR="00BB51B2">
              <w:rPr>
                <w:rFonts w:ascii="Times New Roman" w:hAnsi="Times New Roman"/>
                <w:color w:val="000000"/>
                <w:sz w:val="24"/>
                <w:szCs w:val="24"/>
              </w:rPr>
              <w:t>-</w:t>
            </w:r>
            <w:r w:rsidR="0059514E">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0059514E">
              <w:rPr>
                <w:rFonts w:ascii="Times New Roman" w:hAnsi="Times New Roman"/>
                <w:color w:val="000000"/>
                <w:sz w:val="24"/>
                <w:szCs w:val="24"/>
              </w:rPr>
              <w:t>основное мероприятие «Организация библиотечного обслуживания»</w:t>
            </w:r>
            <w:r w:rsidRPr="003769F2">
              <w:rPr>
                <w:rFonts w:ascii="Times New Roman" w:hAnsi="Times New Roman"/>
                <w:color w:val="000000"/>
                <w:sz w:val="24"/>
                <w:szCs w:val="24"/>
              </w:rPr>
              <w:t>.</w:t>
            </w:r>
          </w:p>
        </w:tc>
      </w:tr>
      <w:tr w:rsidR="002141B0" w:rsidRPr="003769F2" w:rsidTr="00FD6775">
        <w:trPr>
          <w:trHeight w:val="912"/>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2141B0" w:rsidRPr="003769F2" w:rsidRDefault="002141B0" w:rsidP="004D6CF4">
            <w:pPr>
              <w:jc w:val="center"/>
              <w:rPr>
                <w:rFonts w:ascii="Times New Roman" w:hAnsi="Times New Roman"/>
                <w:color w:val="000000"/>
                <w:sz w:val="24"/>
                <w:szCs w:val="24"/>
              </w:rPr>
            </w:pPr>
            <w:r w:rsidRPr="003769F2">
              <w:rPr>
                <w:rFonts w:ascii="Times New Roman" w:hAnsi="Times New Roman"/>
                <w:color w:val="000000"/>
                <w:sz w:val="24"/>
                <w:szCs w:val="24"/>
              </w:rPr>
              <w:t>5</w:t>
            </w:r>
            <w:r>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center"/>
            <w:hideMark/>
          </w:tcPr>
          <w:p w:rsidR="002141B0" w:rsidRPr="003769F2" w:rsidRDefault="002141B0" w:rsidP="004D6CF4">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2141B0" w:rsidRPr="003769F2" w:rsidRDefault="0059514E" w:rsidP="004D6CF4">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2141B0"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20100</w:t>
            </w:r>
          </w:p>
        </w:tc>
        <w:tc>
          <w:tcPr>
            <w:tcW w:w="4288" w:type="dxa"/>
            <w:tcBorders>
              <w:top w:val="nil"/>
              <w:left w:val="nil"/>
              <w:bottom w:val="single" w:sz="4" w:space="0" w:color="auto"/>
              <w:right w:val="single" w:sz="4" w:space="0" w:color="auto"/>
            </w:tcBorders>
            <w:shd w:val="clear" w:color="auto" w:fill="auto"/>
            <w:hideMark/>
          </w:tcPr>
          <w:p w:rsidR="002141B0" w:rsidRPr="002141B0" w:rsidRDefault="002141B0" w:rsidP="004D6CF4">
            <w:pPr>
              <w:rPr>
                <w:rFonts w:ascii="Times New Roman" w:hAnsi="Times New Roman"/>
                <w:color w:val="000000"/>
                <w:sz w:val="24"/>
                <w:szCs w:val="24"/>
              </w:rPr>
            </w:pPr>
            <w:r w:rsidRPr="002141B0">
              <w:rPr>
                <w:rFonts w:ascii="Times New Roman" w:hAnsi="Times New Roman" w:hint="eastAsia"/>
                <w:color w:val="000000"/>
                <w:sz w:val="24"/>
                <w:szCs w:val="24"/>
              </w:rPr>
              <w:t>Реализациянаправленийрасходовосновногомероприятия</w:t>
            </w:r>
            <w:r w:rsidRPr="002141B0">
              <w:rPr>
                <w:rFonts w:ascii="Times New Roman" w:hAnsi="Times New Roman"/>
                <w:color w:val="000000"/>
                <w:sz w:val="24"/>
                <w:szCs w:val="24"/>
              </w:rPr>
              <w:t xml:space="preserve"> "</w:t>
            </w:r>
            <w:r w:rsidRPr="002141B0">
              <w:rPr>
                <w:rFonts w:ascii="Times New Roman" w:hAnsi="Times New Roman" w:hint="eastAsia"/>
                <w:color w:val="000000"/>
                <w:sz w:val="24"/>
                <w:szCs w:val="24"/>
              </w:rPr>
              <w:t>Организациябиблиотечногообслуживания</w:t>
            </w:r>
            <w:r w:rsidRPr="002141B0">
              <w:rPr>
                <w:rFonts w:ascii="Times New Roman" w:hAnsi="Times New Roman"/>
                <w:color w:val="000000"/>
                <w:sz w:val="24"/>
                <w:szCs w:val="24"/>
              </w:rPr>
              <w:t>"</w:t>
            </w:r>
          </w:p>
        </w:tc>
        <w:tc>
          <w:tcPr>
            <w:tcW w:w="5528" w:type="dxa"/>
            <w:tcBorders>
              <w:top w:val="nil"/>
              <w:left w:val="nil"/>
              <w:bottom w:val="single" w:sz="4" w:space="0" w:color="auto"/>
              <w:right w:val="single" w:sz="4" w:space="0" w:color="auto"/>
            </w:tcBorders>
            <w:shd w:val="clear" w:color="auto" w:fill="auto"/>
            <w:noWrap/>
            <w:vAlign w:val="center"/>
            <w:hideMark/>
          </w:tcPr>
          <w:p w:rsidR="002141B0" w:rsidRPr="003769F2" w:rsidRDefault="002141B0" w:rsidP="00FD6775">
            <w:pPr>
              <w:jc w:val="both"/>
              <w:rPr>
                <w:rFonts w:ascii="Times New Roman" w:hAnsi="Times New Roman"/>
                <w:color w:val="000000"/>
                <w:sz w:val="24"/>
                <w:szCs w:val="24"/>
              </w:rPr>
            </w:pPr>
            <w:r w:rsidRPr="003769F2">
              <w:rPr>
                <w:rFonts w:ascii="Times New Roman" w:hAnsi="Times New Roman"/>
                <w:color w:val="000000"/>
                <w:sz w:val="24"/>
                <w:szCs w:val="24"/>
              </w:rPr>
              <w:t>По данной целевой статье отражаются расходы бюджета</w:t>
            </w:r>
            <w:r w:rsidR="0059514E">
              <w:rPr>
                <w:rFonts w:ascii="Times New Roman" w:hAnsi="Times New Roman"/>
                <w:color w:val="000000"/>
                <w:sz w:val="24"/>
                <w:szCs w:val="24"/>
              </w:rPr>
              <w:t xml:space="preserve"> Ш</w:t>
            </w:r>
            <w:r w:rsidR="00BB51B2">
              <w:rPr>
                <w:rFonts w:ascii="Times New Roman" w:hAnsi="Times New Roman"/>
                <w:color w:val="000000"/>
                <w:sz w:val="24"/>
                <w:szCs w:val="24"/>
              </w:rPr>
              <w:t>-</w:t>
            </w:r>
            <w:r w:rsidR="0059514E">
              <w:rPr>
                <w:rFonts w:ascii="Times New Roman" w:hAnsi="Times New Roman"/>
                <w:color w:val="000000"/>
                <w:sz w:val="24"/>
                <w:szCs w:val="24"/>
              </w:rPr>
              <w:t>ТМО</w:t>
            </w:r>
            <w:r w:rsidRPr="003769F2">
              <w:rPr>
                <w:rFonts w:ascii="Times New Roman" w:hAnsi="Times New Roman"/>
                <w:color w:val="000000"/>
                <w:sz w:val="24"/>
                <w:szCs w:val="24"/>
              </w:rPr>
              <w:t xml:space="preserve"> на </w:t>
            </w:r>
            <w:r w:rsidR="0059514E">
              <w:rPr>
                <w:rFonts w:ascii="Times New Roman" w:hAnsi="Times New Roman"/>
                <w:color w:val="000000"/>
                <w:sz w:val="24"/>
                <w:szCs w:val="24"/>
              </w:rPr>
              <w:t>организацию библиотечного обслуживания</w:t>
            </w:r>
            <w:r w:rsidR="0059514E" w:rsidRPr="003769F2">
              <w:rPr>
                <w:rFonts w:ascii="Times New Roman" w:hAnsi="Times New Roman"/>
                <w:color w:val="000000"/>
                <w:sz w:val="24"/>
                <w:szCs w:val="24"/>
              </w:rPr>
              <w:t>.</w:t>
            </w:r>
          </w:p>
        </w:tc>
      </w:tr>
      <w:tr w:rsidR="0059514E" w:rsidRPr="003769F2" w:rsidTr="00AC11AA">
        <w:trPr>
          <w:trHeight w:val="1169"/>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9514E" w:rsidRPr="003769F2" w:rsidRDefault="0059514E" w:rsidP="0059514E">
            <w:pPr>
              <w:jc w:val="center"/>
              <w:rPr>
                <w:rFonts w:ascii="Times New Roman" w:hAnsi="Times New Roman"/>
                <w:color w:val="000000"/>
                <w:sz w:val="24"/>
                <w:szCs w:val="24"/>
              </w:rPr>
            </w:pPr>
            <w:r w:rsidRPr="003769F2">
              <w:rPr>
                <w:rFonts w:ascii="Times New Roman" w:hAnsi="Times New Roman"/>
                <w:color w:val="000000"/>
                <w:sz w:val="24"/>
                <w:szCs w:val="24"/>
              </w:rPr>
              <w:t>5</w:t>
            </w:r>
            <w:r>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59514E" w:rsidRDefault="0059514E">
            <w:pPr>
              <w:rPr>
                <w:rFonts w:ascii="Times New Roman" w:hAnsi="Times New Roman"/>
                <w:color w:val="000000"/>
                <w:sz w:val="24"/>
                <w:szCs w:val="24"/>
              </w:rPr>
            </w:pPr>
            <w:r w:rsidRPr="0059514E">
              <w:rPr>
                <w:rFonts w:ascii="Times New Roman" w:hAnsi="Times New Roman"/>
                <w:color w:val="000000"/>
                <w:sz w:val="24"/>
                <w:szCs w:val="24"/>
              </w:rPr>
              <w:t>Подпрограмма "Развитие физической культуры и спорта в Шара-Тоготском муниципальном образовании"</w:t>
            </w:r>
          </w:p>
          <w:p w:rsidR="00FD6775" w:rsidRDefault="00FD6775">
            <w:pPr>
              <w:rPr>
                <w:rFonts w:ascii="Times New Roman" w:hAnsi="Times New Roman"/>
                <w:color w:val="000000"/>
                <w:sz w:val="24"/>
                <w:szCs w:val="24"/>
              </w:rPr>
            </w:pPr>
          </w:p>
          <w:p w:rsidR="00FD6775" w:rsidRPr="0059514E" w:rsidRDefault="00FD6775">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59514E" w:rsidRPr="003769F2" w:rsidRDefault="0059514E" w:rsidP="0059514E">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реализацию </w:t>
            </w:r>
            <w:r>
              <w:rPr>
                <w:rFonts w:ascii="Times New Roman" w:hAnsi="Times New Roman"/>
                <w:color w:val="000000"/>
                <w:sz w:val="24"/>
                <w:szCs w:val="24"/>
              </w:rPr>
              <w:t>под</w:t>
            </w:r>
            <w:r w:rsidRPr="003769F2">
              <w:rPr>
                <w:rFonts w:ascii="Times New Roman" w:hAnsi="Times New Roman"/>
                <w:color w:val="000000"/>
                <w:sz w:val="24"/>
                <w:szCs w:val="24"/>
              </w:rPr>
              <w:t>программы «</w:t>
            </w:r>
            <w:r w:rsidRPr="0059514E">
              <w:rPr>
                <w:rFonts w:ascii="Times New Roman" w:hAnsi="Times New Roman"/>
                <w:color w:val="000000"/>
                <w:sz w:val="24"/>
                <w:szCs w:val="24"/>
              </w:rPr>
              <w:t>Развитие физической культуры и спорта в Шара-Тоготском муниципальном образовании</w:t>
            </w:r>
            <w:r w:rsidRPr="003769F2">
              <w:rPr>
                <w:rFonts w:ascii="Times New Roman" w:hAnsi="Times New Roman"/>
                <w:color w:val="000000"/>
                <w:sz w:val="24"/>
                <w:szCs w:val="24"/>
              </w:rPr>
              <w:t>».</w:t>
            </w:r>
          </w:p>
        </w:tc>
      </w:tr>
      <w:tr w:rsidR="0059514E" w:rsidRPr="003769F2" w:rsidTr="00AC11AA">
        <w:trPr>
          <w:trHeight w:val="126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50</w:t>
            </w:r>
          </w:p>
        </w:tc>
        <w:tc>
          <w:tcPr>
            <w:tcW w:w="1270"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59514E" w:rsidRDefault="0059514E">
            <w:pPr>
              <w:rPr>
                <w:rFonts w:ascii="Times New Roman" w:hAnsi="Times New Roman"/>
                <w:color w:val="000000"/>
                <w:sz w:val="24"/>
                <w:szCs w:val="24"/>
              </w:rPr>
            </w:pPr>
            <w:r w:rsidRPr="0059514E">
              <w:rPr>
                <w:rFonts w:ascii="Times New Roman" w:hAnsi="Times New Roman"/>
                <w:color w:val="000000"/>
                <w:sz w:val="24"/>
                <w:szCs w:val="24"/>
              </w:rPr>
              <w:t>Основное мероприятие "Развитие физической культуры и спорта в Шара-Тоготском муниципальном образовании"</w:t>
            </w:r>
          </w:p>
          <w:p w:rsidR="00FD6775" w:rsidRPr="0059514E" w:rsidRDefault="00FD6775">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59514E">
            <w:pPr>
              <w:jc w:val="both"/>
              <w:rPr>
                <w:rFonts w:ascii="Times New Roman" w:hAnsi="Times New Roman"/>
                <w:color w:val="000000"/>
                <w:sz w:val="24"/>
                <w:szCs w:val="24"/>
              </w:rPr>
            </w:pPr>
            <w:r w:rsidRPr="003769F2">
              <w:rPr>
                <w:rFonts w:ascii="Times New Roman" w:hAnsi="Times New Roman"/>
                <w:color w:val="000000"/>
                <w:sz w:val="24"/>
                <w:szCs w:val="24"/>
              </w:rPr>
              <w:t>По данной целевой статье отражаются расходы бюджета</w:t>
            </w:r>
            <w:r>
              <w:rPr>
                <w:rFonts w:ascii="Times New Roman" w:hAnsi="Times New Roman"/>
                <w:color w:val="000000"/>
                <w:sz w:val="24"/>
                <w:szCs w:val="24"/>
              </w:rPr>
              <w:t xml:space="preserve"> Ш</w:t>
            </w:r>
            <w:r w:rsidR="00BB51B2">
              <w:rPr>
                <w:rFonts w:ascii="Times New Roman" w:hAnsi="Times New Roman"/>
                <w:color w:val="000000"/>
                <w:sz w:val="24"/>
                <w:szCs w:val="24"/>
              </w:rPr>
              <w:t>-</w:t>
            </w:r>
            <w:r>
              <w:rPr>
                <w:rFonts w:ascii="Times New Roman" w:hAnsi="Times New Roman"/>
                <w:color w:val="000000"/>
                <w:sz w:val="24"/>
                <w:szCs w:val="24"/>
              </w:rPr>
              <w:t>ТМО</w:t>
            </w:r>
            <w:r w:rsidRPr="003769F2">
              <w:rPr>
                <w:rFonts w:ascii="Times New Roman" w:hAnsi="Times New Roman"/>
                <w:color w:val="000000"/>
                <w:sz w:val="24"/>
                <w:szCs w:val="24"/>
              </w:rPr>
              <w:t xml:space="preserve"> на реализацию </w:t>
            </w:r>
            <w:r>
              <w:rPr>
                <w:rFonts w:ascii="Times New Roman" w:hAnsi="Times New Roman"/>
                <w:color w:val="000000"/>
                <w:sz w:val="24"/>
                <w:szCs w:val="24"/>
              </w:rPr>
              <w:t>основного мероприятия</w:t>
            </w:r>
            <w:r w:rsidRPr="003769F2">
              <w:rPr>
                <w:rFonts w:ascii="Times New Roman" w:hAnsi="Times New Roman"/>
                <w:color w:val="000000"/>
                <w:sz w:val="24"/>
                <w:szCs w:val="24"/>
              </w:rPr>
              <w:t xml:space="preserve"> «</w:t>
            </w:r>
            <w:r w:rsidRPr="0059514E">
              <w:rPr>
                <w:rFonts w:ascii="Times New Roman" w:hAnsi="Times New Roman"/>
                <w:color w:val="000000"/>
                <w:sz w:val="24"/>
                <w:szCs w:val="24"/>
              </w:rPr>
              <w:t>Развитие физической культуры и спорта в Шара-Тоготском муниципальном образовании</w:t>
            </w:r>
            <w:r w:rsidRPr="003769F2">
              <w:rPr>
                <w:rFonts w:ascii="Times New Roman" w:hAnsi="Times New Roman"/>
                <w:color w:val="000000"/>
                <w:sz w:val="24"/>
                <w:szCs w:val="24"/>
              </w:rPr>
              <w:t>».</w:t>
            </w:r>
          </w:p>
        </w:tc>
      </w:tr>
      <w:tr w:rsidR="0059514E" w:rsidRPr="003769F2" w:rsidTr="00FD6775">
        <w:trPr>
          <w:trHeight w:val="133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lastRenderedPageBreak/>
              <w:t>50</w:t>
            </w:r>
          </w:p>
        </w:tc>
        <w:tc>
          <w:tcPr>
            <w:tcW w:w="1270"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sidRPr="003769F2">
              <w:rPr>
                <w:rFonts w:ascii="Times New Roman" w:hAnsi="Times New Roman"/>
                <w:color w:val="000000"/>
                <w:sz w:val="24"/>
                <w:szCs w:val="24"/>
              </w:rPr>
              <w:t>29999</w:t>
            </w:r>
          </w:p>
        </w:tc>
        <w:tc>
          <w:tcPr>
            <w:tcW w:w="4288" w:type="dxa"/>
            <w:tcBorders>
              <w:top w:val="nil"/>
              <w:left w:val="nil"/>
              <w:bottom w:val="single" w:sz="4" w:space="0" w:color="auto"/>
              <w:right w:val="single" w:sz="4" w:space="0" w:color="auto"/>
            </w:tcBorders>
            <w:shd w:val="clear" w:color="auto" w:fill="auto"/>
            <w:vAlign w:val="center"/>
            <w:hideMark/>
          </w:tcPr>
          <w:p w:rsidR="0059514E" w:rsidRPr="0059514E" w:rsidRDefault="0059514E" w:rsidP="003E2F30">
            <w:pPr>
              <w:rPr>
                <w:rFonts w:ascii="Times New Roman" w:hAnsi="Times New Roman"/>
                <w:color w:val="000000"/>
                <w:sz w:val="24"/>
                <w:szCs w:val="24"/>
              </w:rPr>
            </w:pPr>
            <w:r w:rsidRPr="0059514E">
              <w:rPr>
                <w:rFonts w:ascii="Times New Roman" w:hAnsi="Times New Roman"/>
                <w:color w:val="000000"/>
                <w:sz w:val="24"/>
                <w:szCs w:val="24"/>
              </w:rPr>
              <w:t xml:space="preserve">Реализация направлений расходов основного мероприятия "Развитие физической культуры и спорта в </w:t>
            </w:r>
            <w:r w:rsidR="003E2F30">
              <w:rPr>
                <w:rFonts w:ascii="Times New Roman" w:hAnsi="Times New Roman"/>
                <w:color w:val="000000"/>
                <w:sz w:val="24"/>
                <w:szCs w:val="24"/>
              </w:rPr>
              <w:t>Ш</w:t>
            </w:r>
            <w:r w:rsidRPr="0059514E">
              <w:rPr>
                <w:rFonts w:ascii="Times New Roman" w:hAnsi="Times New Roman"/>
                <w:color w:val="000000"/>
                <w:sz w:val="24"/>
                <w:szCs w:val="24"/>
              </w:rPr>
              <w:t>ара-Тоготском муниципальном образовании"</w:t>
            </w:r>
          </w:p>
        </w:tc>
        <w:tc>
          <w:tcPr>
            <w:tcW w:w="5528" w:type="dxa"/>
            <w:tcBorders>
              <w:top w:val="nil"/>
              <w:left w:val="nil"/>
              <w:bottom w:val="single" w:sz="4" w:space="0" w:color="auto"/>
              <w:right w:val="single" w:sz="4" w:space="0" w:color="auto"/>
            </w:tcBorders>
            <w:shd w:val="clear" w:color="auto" w:fill="auto"/>
            <w:vAlign w:val="center"/>
            <w:hideMark/>
          </w:tcPr>
          <w:p w:rsidR="0059514E" w:rsidRDefault="0059514E" w:rsidP="0059514E">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w:t>
            </w:r>
            <w:r>
              <w:rPr>
                <w:rFonts w:ascii="Times New Roman" w:hAnsi="Times New Roman"/>
                <w:color w:val="000000"/>
                <w:sz w:val="24"/>
                <w:szCs w:val="24"/>
              </w:rPr>
              <w:t>б</w:t>
            </w:r>
            <w:r w:rsidRPr="003769F2">
              <w:rPr>
                <w:rFonts w:ascii="Times New Roman" w:hAnsi="Times New Roman"/>
                <w:color w:val="000000"/>
                <w:sz w:val="24"/>
                <w:szCs w:val="24"/>
              </w:rPr>
              <w:t xml:space="preserve">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р</w:t>
            </w:r>
            <w:r w:rsidRPr="0059514E">
              <w:rPr>
                <w:rFonts w:ascii="Times New Roman" w:hAnsi="Times New Roman"/>
                <w:color w:val="000000"/>
                <w:sz w:val="24"/>
                <w:szCs w:val="24"/>
              </w:rPr>
              <w:t>азвитие физической культуры и спорта в Шара-Тоготском муниципальном образовании</w:t>
            </w:r>
            <w:r w:rsidRPr="003769F2">
              <w:rPr>
                <w:rFonts w:ascii="Times New Roman" w:hAnsi="Times New Roman"/>
                <w:color w:val="000000"/>
                <w:sz w:val="24"/>
                <w:szCs w:val="24"/>
              </w:rPr>
              <w:t>.</w:t>
            </w:r>
          </w:p>
          <w:p w:rsidR="00FD6775" w:rsidRPr="003769F2" w:rsidRDefault="00FD6775" w:rsidP="0059514E">
            <w:pPr>
              <w:jc w:val="both"/>
              <w:rPr>
                <w:rFonts w:ascii="Times New Roman" w:hAnsi="Times New Roman"/>
                <w:color w:val="000000"/>
                <w:sz w:val="24"/>
                <w:szCs w:val="24"/>
              </w:rPr>
            </w:pPr>
          </w:p>
        </w:tc>
      </w:tr>
      <w:tr w:rsidR="0059514E" w:rsidRPr="003769F2" w:rsidTr="00AC11AA">
        <w:trPr>
          <w:trHeight w:val="126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0</w:t>
            </w:r>
          </w:p>
        </w:tc>
        <w:tc>
          <w:tcPr>
            <w:tcW w:w="1167"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center"/>
            <w:hideMark/>
          </w:tcPr>
          <w:p w:rsidR="0059514E" w:rsidRPr="0059514E" w:rsidRDefault="0059514E">
            <w:pPr>
              <w:rPr>
                <w:rFonts w:ascii="Times New Roman" w:hAnsi="Times New Roman"/>
                <w:color w:val="000000"/>
                <w:sz w:val="24"/>
                <w:szCs w:val="24"/>
              </w:rPr>
            </w:pPr>
            <w:r w:rsidRPr="0059514E">
              <w:rPr>
                <w:rFonts w:ascii="Times New Roman" w:hAnsi="Times New Roman"/>
                <w:color w:val="000000"/>
                <w:sz w:val="24"/>
                <w:szCs w:val="24"/>
              </w:rPr>
              <w:t>Муниципальная программа "Повышение эффективности механизмов управления социально-экономическим развитием Шара-Тоготского муниципального образования" на 2021-2025 годы</w:t>
            </w:r>
          </w:p>
        </w:tc>
        <w:tc>
          <w:tcPr>
            <w:tcW w:w="5528"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B736B5">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sidR="00B736B5">
              <w:rPr>
                <w:rFonts w:ascii="Times New Roman" w:hAnsi="Times New Roman"/>
                <w:color w:val="000000"/>
                <w:sz w:val="24"/>
                <w:szCs w:val="24"/>
              </w:rPr>
              <w:t>Ш</w:t>
            </w:r>
            <w:r w:rsidR="00BB51B2">
              <w:rPr>
                <w:rFonts w:ascii="Times New Roman" w:hAnsi="Times New Roman"/>
                <w:color w:val="000000"/>
                <w:sz w:val="24"/>
                <w:szCs w:val="24"/>
              </w:rPr>
              <w:t>-</w:t>
            </w:r>
            <w:r w:rsidR="00B736B5">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реализацию </w:t>
            </w:r>
            <w:r w:rsidR="00B736B5">
              <w:rPr>
                <w:rFonts w:ascii="Times New Roman" w:hAnsi="Times New Roman"/>
                <w:color w:val="000000"/>
                <w:sz w:val="24"/>
                <w:szCs w:val="24"/>
              </w:rPr>
              <w:t>муниципальной программы</w:t>
            </w:r>
            <w:r w:rsidRPr="003769F2">
              <w:rPr>
                <w:rFonts w:ascii="Times New Roman" w:hAnsi="Times New Roman"/>
                <w:color w:val="000000"/>
                <w:sz w:val="24"/>
                <w:szCs w:val="24"/>
              </w:rPr>
              <w:t xml:space="preserve"> «</w:t>
            </w:r>
            <w:r w:rsidR="00B736B5" w:rsidRPr="0059514E">
              <w:rPr>
                <w:rFonts w:ascii="Times New Roman" w:hAnsi="Times New Roman"/>
                <w:color w:val="000000"/>
                <w:sz w:val="24"/>
                <w:szCs w:val="24"/>
              </w:rPr>
              <w:t>Повышение эффективности механизмов управления социально-экономическим развитием Шара-Тоготского муниципального образования</w:t>
            </w:r>
            <w:r w:rsidRPr="003769F2">
              <w:rPr>
                <w:rFonts w:ascii="Times New Roman" w:hAnsi="Times New Roman"/>
                <w:color w:val="000000"/>
                <w:sz w:val="24"/>
                <w:szCs w:val="24"/>
              </w:rPr>
              <w:t>».</w:t>
            </w:r>
          </w:p>
        </w:tc>
      </w:tr>
      <w:tr w:rsidR="0059514E" w:rsidRPr="003769F2" w:rsidTr="00AC11AA">
        <w:trPr>
          <w:trHeight w:val="129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center"/>
            <w:hideMark/>
          </w:tcPr>
          <w:p w:rsidR="0059514E" w:rsidRPr="0059514E" w:rsidRDefault="0059514E">
            <w:pPr>
              <w:rPr>
                <w:rFonts w:ascii="Times New Roman" w:hAnsi="Times New Roman"/>
                <w:color w:val="000000"/>
                <w:sz w:val="24"/>
                <w:szCs w:val="24"/>
              </w:rPr>
            </w:pPr>
            <w:r w:rsidRPr="0059514E">
              <w:rPr>
                <w:rFonts w:ascii="Times New Roman" w:hAnsi="Times New Roman"/>
                <w:color w:val="000000"/>
                <w:sz w:val="24"/>
                <w:szCs w:val="24"/>
              </w:rPr>
              <w:t>Подпрограмма "Обеспечение деятельности администрации  Шара-Тоготского муниципального образования" на 2021-2025 годы</w:t>
            </w:r>
          </w:p>
        </w:tc>
        <w:tc>
          <w:tcPr>
            <w:tcW w:w="5528" w:type="dxa"/>
            <w:tcBorders>
              <w:top w:val="nil"/>
              <w:left w:val="nil"/>
              <w:bottom w:val="single" w:sz="4" w:space="0" w:color="auto"/>
              <w:right w:val="single" w:sz="4" w:space="0" w:color="auto"/>
            </w:tcBorders>
            <w:shd w:val="clear" w:color="auto" w:fill="auto"/>
            <w:vAlign w:val="center"/>
            <w:hideMark/>
          </w:tcPr>
          <w:p w:rsidR="0059514E" w:rsidRPr="003769F2" w:rsidRDefault="0059514E" w:rsidP="00B736B5">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sidR="00B736B5">
              <w:rPr>
                <w:rFonts w:ascii="Times New Roman" w:hAnsi="Times New Roman"/>
                <w:color w:val="000000"/>
                <w:sz w:val="24"/>
                <w:szCs w:val="24"/>
              </w:rPr>
              <w:t xml:space="preserve">ШТМО </w:t>
            </w:r>
            <w:r w:rsidRPr="003769F2">
              <w:rPr>
                <w:rFonts w:ascii="Times New Roman" w:hAnsi="Times New Roman"/>
                <w:color w:val="000000"/>
                <w:sz w:val="24"/>
                <w:szCs w:val="24"/>
              </w:rPr>
              <w:t>на</w:t>
            </w:r>
            <w:r w:rsidR="00B736B5">
              <w:rPr>
                <w:rFonts w:ascii="Times New Roman" w:hAnsi="Times New Roman"/>
                <w:color w:val="000000"/>
                <w:sz w:val="24"/>
                <w:szCs w:val="24"/>
              </w:rPr>
              <w:t xml:space="preserve"> подпрограмму </w:t>
            </w:r>
            <w:r w:rsidR="00B736B5" w:rsidRPr="0059514E">
              <w:rPr>
                <w:rFonts w:ascii="Times New Roman" w:hAnsi="Times New Roman"/>
                <w:color w:val="000000"/>
                <w:sz w:val="24"/>
                <w:szCs w:val="24"/>
              </w:rPr>
              <w:t>"Обеспечение деятельности администрации  Шара-Тоготского муниципального образования"</w:t>
            </w:r>
            <w:r w:rsidRPr="003769F2">
              <w:rPr>
                <w:rFonts w:ascii="Times New Roman" w:hAnsi="Times New Roman"/>
                <w:color w:val="000000"/>
                <w:sz w:val="24"/>
                <w:szCs w:val="24"/>
              </w:rPr>
              <w:t>.</w:t>
            </w:r>
          </w:p>
        </w:tc>
      </w:tr>
      <w:tr w:rsidR="0059514E" w:rsidRPr="003769F2" w:rsidTr="00AC11AA">
        <w:trPr>
          <w:trHeight w:val="1271"/>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0000</w:t>
            </w:r>
            <w:r w:rsidR="0059514E" w:rsidRPr="003769F2">
              <w:rPr>
                <w:rFonts w:ascii="Times New Roman" w:hAnsi="Times New Roman"/>
                <w:color w:val="000000"/>
                <w:sz w:val="24"/>
                <w:szCs w:val="24"/>
              </w:rPr>
              <w:t>0</w:t>
            </w:r>
          </w:p>
        </w:tc>
        <w:tc>
          <w:tcPr>
            <w:tcW w:w="4288" w:type="dxa"/>
            <w:tcBorders>
              <w:top w:val="nil"/>
              <w:left w:val="nil"/>
              <w:bottom w:val="single" w:sz="4" w:space="0" w:color="auto"/>
              <w:right w:val="single" w:sz="4" w:space="0" w:color="auto"/>
            </w:tcBorders>
            <w:shd w:val="clear" w:color="auto" w:fill="auto"/>
            <w:vAlign w:val="bottom"/>
            <w:hideMark/>
          </w:tcPr>
          <w:p w:rsidR="0059514E" w:rsidRDefault="0059514E">
            <w:pPr>
              <w:rPr>
                <w:rFonts w:ascii="Times New Roman" w:hAnsi="Times New Roman"/>
                <w:color w:val="000000"/>
                <w:sz w:val="24"/>
                <w:szCs w:val="24"/>
              </w:rPr>
            </w:pPr>
            <w:r w:rsidRPr="0059514E">
              <w:rPr>
                <w:rFonts w:ascii="Times New Roman" w:hAnsi="Times New Roman"/>
                <w:color w:val="000000"/>
                <w:sz w:val="24"/>
                <w:szCs w:val="24"/>
              </w:rPr>
              <w:t>Основное мероприятие "Обеспечение деятельности администрации Шара-Тоготского муниципального образования"</w:t>
            </w:r>
          </w:p>
          <w:p w:rsidR="00FD6775" w:rsidRPr="0059514E" w:rsidRDefault="00FD6775">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59514E" w:rsidRPr="003769F2" w:rsidRDefault="0059514E" w:rsidP="00B736B5">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sidR="00B736B5">
              <w:rPr>
                <w:rFonts w:ascii="Times New Roman" w:hAnsi="Times New Roman"/>
                <w:color w:val="000000"/>
                <w:sz w:val="24"/>
                <w:szCs w:val="24"/>
              </w:rPr>
              <w:t>Ш</w:t>
            </w:r>
            <w:r w:rsidR="00BB51B2">
              <w:rPr>
                <w:rFonts w:ascii="Times New Roman" w:hAnsi="Times New Roman"/>
                <w:color w:val="000000"/>
                <w:sz w:val="24"/>
                <w:szCs w:val="24"/>
              </w:rPr>
              <w:t>-</w:t>
            </w:r>
            <w:r w:rsidR="00B736B5">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00B736B5">
              <w:rPr>
                <w:rFonts w:ascii="Times New Roman" w:hAnsi="Times New Roman"/>
                <w:color w:val="000000"/>
                <w:sz w:val="24"/>
                <w:szCs w:val="24"/>
              </w:rPr>
              <w:t xml:space="preserve">основное мероприятие </w:t>
            </w:r>
            <w:r w:rsidR="00B736B5" w:rsidRPr="0059514E">
              <w:rPr>
                <w:rFonts w:ascii="Times New Roman" w:hAnsi="Times New Roman"/>
                <w:color w:val="000000"/>
                <w:sz w:val="24"/>
                <w:szCs w:val="24"/>
              </w:rPr>
              <w:t>"Обеспечение деятельности администрации Шара-Тоготского муниципального образования"</w:t>
            </w:r>
          </w:p>
        </w:tc>
      </w:tr>
      <w:tr w:rsidR="0059514E" w:rsidRPr="003769F2" w:rsidTr="00AC11AA">
        <w:trPr>
          <w:trHeight w:val="82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59514E" w:rsidRPr="003769F2" w:rsidRDefault="0059514E"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9514E" w:rsidRPr="003769F2" w:rsidRDefault="00B736B5" w:rsidP="00341AFF">
            <w:pPr>
              <w:jc w:val="center"/>
              <w:rPr>
                <w:rFonts w:ascii="Times New Roman" w:hAnsi="Times New Roman"/>
                <w:color w:val="000000"/>
                <w:sz w:val="24"/>
                <w:szCs w:val="24"/>
              </w:rPr>
            </w:pPr>
            <w:r>
              <w:rPr>
                <w:rFonts w:ascii="Times New Roman" w:hAnsi="Times New Roman"/>
                <w:color w:val="000000"/>
                <w:sz w:val="24"/>
                <w:szCs w:val="24"/>
              </w:rPr>
              <w:t>20100</w:t>
            </w:r>
          </w:p>
        </w:tc>
        <w:tc>
          <w:tcPr>
            <w:tcW w:w="4288" w:type="dxa"/>
            <w:tcBorders>
              <w:top w:val="nil"/>
              <w:left w:val="nil"/>
              <w:bottom w:val="single" w:sz="4" w:space="0" w:color="auto"/>
              <w:right w:val="single" w:sz="4" w:space="0" w:color="auto"/>
            </w:tcBorders>
            <w:shd w:val="clear" w:color="auto" w:fill="auto"/>
            <w:vAlign w:val="center"/>
            <w:hideMark/>
          </w:tcPr>
          <w:p w:rsidR="0059514E" w:rsidRPr="0059514E" w:rsidRDefault="0059514E">
            <w:pPr>
              <w:rPr>
                <w:rFonts w:ascii="Times New Roman" w:hAnsi="Times New Roman"/>
                <w:color w:val="000000"/>
                <w:sz w:val="24"/>
                <w:szCs w:val="24"/>
              </w:rPr>
            </w:pPr>
            <w:r w:rsidRPr="0059514E">
              <w:rPr>
                <w:rFonts w:ascii="Times New Roman" w:hAnsi="Times New Roman"/>
                <w:color w:val="000000"/>
                <w:sz w:val="24"/>
                <w:szCs w:val="24"/>
              </w:rPr>
              <w:t>Реализация направлений расходов основного мероприятия "Обеспечение деятельности администрации Шара-Тоготского муниципального образования"</w:t>
            </w:r>
          </w:p>
        </w:tc>
        <w:tc>
          <w:tcPr>
            <w:tcW w:w="5528" w:type="dxa"/>
            <w:tcBorders>
              <w:top w:val="nil"/>
              <w:left w:val="nil"/>
              <w:bottom w:val="single" w:sz="4" w:space="0" w:color="auto"/>
              <w:right w:val="single" w:sz="4" w:space="0" w:color="auto"/>
            </w:tcBorders>
            <w:shd w:val="clear" w:color="auto" w:fill="auto"/>
            <w:noWrap/>
            <w:vAlign w:val="center"/>
            <w:hideMark/>
          </w:tcPr>
          <w:p w:rsidR="0059514E" w:rsidRDefault="0059514E" w:rsidP="00B736B5">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sidR="00B736B5">
              <w:rPr>
                <w:rFonts w:ascii="Times New Roman" w:hAnsi="Times New Roman"/>
                <w:color w:val="000000"/>
                <w:sz w:val="24"/>
                <w:szCs w:val="24"/>
              </w:rPr>
              <w:t>Ш</w:t>
            </w:r>
            <w:r w:rsidR="00BB51B2">
              <w:rPr>
                <w:rFonts w:ascii="Times New Roman" w:hAnsi="Times New Roman"/>
                <w:color w:val="000000"/>
                <w:sz w:val="24"/>
                <w:szCs w:val="24"/>
              </w:rPr>
              <w:t>-</w:t>
            </w:r>
            <w:r w:rsidR="00B736B5">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00B736B5">
              <w:rPr>
                <w:rFonts w:ascii="Times New Roman" w:hAnsi="Times New Roman"/>
                <w:color w:val="000000"/>
                <w:sz w:val="24"/>
                <w:szCs w:val="24"/>
              </w:rPr>
              <w:t>о</w:t>
            </w:r>
            <w:r w:rsidR="00B736B5" w:rsidRPr="0059514E">
              <w:rPr>
                <w:rFonts w:ascii="Times New Roman" w:hAnsi="Times New Roman"/>
                <w:color w:val="000000"/>
                <w:sz w:val="24"/>
                <w:szCs w:val="24"/>
              </w:rPr>
              <w:t>беспечение деятельности администрации Шара-Тоготского муниципального образования</w:t>
            </w:r>
            <w:r w:rsidRPr="003769F2">
              <w:rPr>
                <w:rFonts w:ascii="Times New Roman" w:hAnsi="Times New Roman"/>
                <w:color w:val="000000"/>
                <w:sz w:val="24"/>
                <w:szCs w:val="24"/>
              </w:rPr>
              <w:t>.</w:t>
            </w:r>
          </w:p>
          <w:p w:rsidR="00FD6775" w:rsidRPr="003769F2" w:rsidRDefault="00FD6775" w:rsidP="00B736B5">
            <w:pPr>
              <w:jc w:val="both"/>
              <w:rPr>
                <w:rFonts w:ascii="Times New Roman" w:hAnsi="Times New Roman"/>
                <w:color w:val="000000"/>
                <w:sz w:val="24"/>
                <w:szCs w:val="24"/>
              </w:rPr>
            </w:pPr>
          </w:p>
        </w:tc>
      </w:tr>
      <w:tr w:rsidR="009C4C63" w:rsidRPr="003769F2" w:rsidTr="00AC11AA">
        <w:trPr>
          <w:trHeight w:val="141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C4C63" w:rsidRPr="003769F2" w:rsidRDefault="009C4C63"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9C4C63" w:rsidRPr="003769F2" w:rsidRDefault="009C4C63" w:rsidP="00341AFF">
            <w:pPr>
              <w:jc w:val="center"/>
              <w:rPr>
                <w:rFonts w:ascii="Times New Roman" w:hAnsi="Times New Roman"/>
                <w:color w:val="000000"/>
                <w:sz w:val="24"/>
                <w:szCs w:val="24"/>
              </w:rPr>
            </w:pPr>
            <w:r>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9C4C63" w:rsidRPr="003769F2" w:rsidRDefault="009C4C63" w:rsidP="00341AFF">
            <w:pPr>
              <w:jc w:val="center"/>
              <w:rPr>
                <w:rFonts w:ascii="Times New Roman" w:hAnsi="Times New Roman"/>
                <w:color w:val="000000"/>
                <w:sz w:val="24"/>
                <w:szCs w:val="24"/>
              </w:rPr>
            </w:pPr>
            <w:r>
              <w:rPr>
                <w:rFonts w:ascii="Times New Roman" w:hAnsi="Times New Roman"/>
                <w:color w:val="000000"/>
                <w:sz w:val="24"/>
                <w:szCs w:val="24"/>
              </w:rPr>
              <w:t>62</w:t>
            </w:r>
          </w:p>
        </w:tc>
        <w:tc>
          <w:tcPr>
            <w:tcW w:w="1152" w:type="dxa"/>
            <w:tcBorders>
              <w:top w:val="nil"/>
              <w:left w:val="nil"/>
              <w:bottom w:val="single" w:sz="4" w:space="0" w:color="auto"/>
              <w:right w:val="single" w:sz="4" w:space="0" w:color="auto"/>
            </w:tcBorders>
            <w:shd w:val="clear" w:color="auto" w:fill="auto"/>
            <w:noWrap/>
            <w:vAlign w:val="center"/>
            <w:hideMark/>
          </w:tcPr>
          <w:p w:rsidR="009C4C63" w:rsidRPr="003769F2" w:rsidRDefault="009C4C63" w:rsidP="00341AFF">
            <w:pPr>
              <w:jc w:val="center"/>
              <w:rPr>
                <w:rFonts w:ascii="Times New Roman" w:hAnsi="Times New Roman"/>
                <w:color w:val="000000"/>
                <w:sz w:val="24"/>
                <w:szCs w:val="24"/>
              </w:rPr>
            </w:pPr>
            <w:r>
              <w:rPr>
                <w:rFonts w:ascii="Times New Roman" w:hAnsi="Times New Roman"/>
                <w:color w:val="000000"/>
                <w:sz w:val="24"/>
                <w:szCs w:val="24"/>
              </w:rPr>
              <w:t>0000</w:t>
            </w:r>
            <w:r w:rsidRPr="003769F2">
              <w:rPr>
                <w:rFonts w:ascii="Times New Roman" w:hAnsi="Times New Roman"/>
                <w:color w:val="000000"/>
                <w:sz w:val="24"/>
                <w:szCs w:val="24"/>
              </w:rPr>
              <w:t>0</w:t>
            </w:r>
          </w:p>
        </w:tc>
        <w:tc>
          <w:tcPr>
            <w:tcW w:w="4288" w:type="dxa"/>
            <w:tcBorders>
              <w:top w:val="nil"/>
              <w:left w:val="nil"/>
              <w:bottom w:val="single" w:sz="4" w:space="0" w:color="auto"/>
              <w:right w:val="single" w:sz="4" w:space="0" w:color="auto"/>
            </w:tcBorders>
            <w:shd w:val="clear" w:color="auto" w:fill="auto"/>
            <w:vAlign w:val="bottom"/>
            <w:hideMark/>
          </w:tcPr>
          <w:p w:rsidR="009C4C63" w:rsidRDefault="009C4C63">
            <w:pPr>
              <w:rPr>
                <w:rFonts w:ascii="Times New Roman" w:hAnsi="Times New Roman"/>
                <w:color w:val="000000"/>
                <w:sz w:val="24"/>
                <w:szCs w:val="24"/>
              </w:rPr>
            </w:pPr>
            <w:r w:rsidRPr="009C4C63">
              <w:rPr>
                <w:rFonts w:ascii="Times New Roman" w:hAnsi="Times New Roman"/>
                <w:color w:val="000000"/>
                <w:sz w:val="24"/>
                <w:szCs w:val="24"/>
              </w:rPr>
              <w:t>Основное мероприятие "Реализация земельно-имущественных отношений в Шара-Тоготском муниципальном образовании"</w:t>
            </w:r>
          </w:p>
          <w:p w:rsidR="00FD6775" w:rsidRPr="009C4C63" w:rsidRDefault="00FD6775">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9C4C63" w:rsidRPr="003769F2" w:rsidRDefault="009C4C63" w:rsidP="009C4C63">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9C4C63">
              <w:rPr>
                <w:rFonts w:ascii="Times New Roman" w:hAnsi="Times New Roman"/>
                <w:color w:val="000000"/>
                <w:sz w:val="24"/>
                <w:szCs w:val="24"/>
              </w:rPr>
              <w:t>сновное мероприятие "Реализация земельно-имущественных отношений в Шара-Тоготском муниципальном образовании"</w:t>
            </w:r>
          </w:p>
        </w:tc>
      </w:tr>
      <w:tr w:rsidR="009C4C63" w:rsidRPr="003769F2" w:rsidTr="00AC11AA">
        <w:trPr>
          <w:trHeight w:val="699"/>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C4C63"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lastRenderedPageBreak/>
              <w:t>68</w:t>
            </w:r>
          </w:p>
        </w:tc>
        <w:tc>
          <w:tcPr>
            <w:tcW w:w="1270" w:type="dxa"/>
            <w:tcBorders>
              <w:top w:val="nil"/>
              <w:left w:val="nil"/>
              <w:bottom w:val="single" w:sz="4" w:space="0" w:color="auto"/>
              <w:right w:val="single" w:sz="4" w:space="0" w:color="auto"/>
            </w:tcBorders>
            <w:shd w:val="clear" w:color="auto" w:fill="auto"/>
            <w:noWrap/>
            <w:vAlign w:val="center"/>
            <w:hideMark/>
          </w:tcPr>
          <w:p w:rsidR="009C4C63" w:rsidRPr="003769F2" w:rsidRDefault="009C4C63"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9C4C63"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62</w:t>
            </w:r>
          </w:p>
        </w:tc>
        <w:tc>
          <w:tcPr>
            <w:tcW w:w="1152" w:type="dxa"/>
            <w:tcBorders>
              <w:top w:val="nil"/>
              <w:left w:val="nil"/>
              <w:bottom w:val="single" w:sz="4" w:space="0" w:color="auto"/>
              <w:right w:val="single" w:sz="4" w:space="0" w:color="auto"/>
            </w:tcBorders>
            <w:shd w:val="clear" w:color="auto" w:fill="auto"/>
            <w:noWrap/>
            <w:vAlign w:val="center"/>
            <w:hideMark/>
          </w:tcPr>
          <w:p w:rsidR="009C4C63"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29999</w:t>
            </w:r>
          </w:p>
        </w:tc>
        <w:tc>
          <w:tcPr>
            <w:tcW w:w="4288" w:type="dxa"/>
            <w:tcBorders>
              <w:top w:val="nil"/>
              <w:left w:val="nil"/>
              <w:bottom w:val="single" w:sz="4" w:space="0" w:color="auto"/>
              <w:right w:val="single" w:sz="4" w:space="0" w:color="auto"/>
            </w:tcBorders>
            <w:shd w:val="clear" w:color="auto" w:fill="auto"/>
            <w:vAlign w:val="center"/>
            <w:hideMark/>
          </w:tcPr>
          <w:p w:rsidR="009C4C63" w:rsidRPr="009C4C63" w:rsidRDefault="009C4C63">
            <w:pPr>
              <w:rPr>
                <w:rFonts w:ascii="Times New Roman" w:hAnsi="Times New Roman"/>
                <w:color w:val="000000"/>
                <w:sz w:val="24"/>
                <w:szCs w:val="24"/>
              </w:rPr>
            </w:pPr>
            <w:r w:rsidRPr="009C4C63">
              <w:rPr>
                <w:rFonts w:ascii="Times New Roman" w:hAnsi="Times New Roman"/>
                <w:color w:val="000000"/>
                <w:sz w:val="24"/>
                <w:szCs w:val="24"/>
              </w:rPr>
              <w:t>Реализация направлений расходов основного мероприятия "Реализация земельно-имущественных отношений в Шара-Тоготском муниципальном образовании"</w:t>
            </w:r>
          </w:p>
        </w:tc>
        <w:tc>
          <w:tcPr>
            <w:tcW w:w="5528" w:type="dxa"/>
            <w:tcBorders>
              <w:top w:val="nil"/>
              <w:left w:val="nil"/>
              <w:bottom w:val="single" w:sz="4" w:space="0" w:color="auto"/>
              <w:right w:val="single" w:sz="4" w:space="0" w:color="auto"/>
            </w:tcBorders>
            <w:shd w:val="clear" w:color="auto" w:fill="auto"/>
            <w:noWrap/>
            <w:vAlign w:val="center"/>
            <w:hideMark/>
          </w:tcPr>
          <w:p w:rsidR="009C4C63" w:rsidRDefault="009C4C63" w:rsidP="00657C09">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sidR="00657C09">
              <w:rPr>
                <w:rFonts w:ascii="Times New Roman" w:hAnsi="Times New Roman"/>
                <w:color w:val="000000"/>
                <w:sz w:val="24"/>
                <w:szCs w:val="24"/>
              </w:rPr>
              <w:t>Ш</w:t>
            </w:r>
            <w:r w:rsidR="00FD6775">
              <w:rPr>
                <w:rFonts w:ascii="Times New Roman" w:hAnsi="Times New Roman"/>
                <w:color w:val="000000"/>
                <w:sz w:val="24"/>
                <w:szCs w:val="24"/>
              </w:rPr>
              <w:t>-</w:t>
            </w:r>
            <w:r w:rsidR="00657C09">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реализацию </w:t>
            </w:r>
            <w:r w:rsidR="00657C09" w:rsidRPr="009C4C63">
              <w:rPr>
                <w:rFonts w:ascii="Times New Roman" w:hAnsi="Times New Roman"/>
                <w:color w:val="000000"/>
                <w:sz w:val="24"/>
                <w:szCs w:val="24"/>
              </w:rPr>
              <w:t>земельно-имущественных отношений в Шара-Тоготском муниципальном образовании</w:t>
            </w:r>
            <w:r w:rsidRPr="003769F2">
              <w:rPr>
                <w:rFonts w:ascii="Times New Roman" w:hAnsi="Times New Roman"/>
                <w:color w:val="000000"/>
                <w:sz w:val="24"/>
                <w:szCs w:val="24"/>
              </w:rPr>
              <w:t>.</w:t>
            </w:r>
          </w:p>
          <w:p w:rsidR="00FD6775" w:rsidRPr="003769F2" w:rsidRDefault="00FD6775" w:rsidP="00657C09">
            <w:pPr>
              <w:jc w:val="both"/>
              <w:rPr>
                <w:rFonts w:ascii="Times New Roman" w:hAnsi="Times New Roman"/>
                <w:color w:val="000000"/>
                <w:sz w:val="24"/>
                <w:szCs w:val="24"/>
              </w:rPr>
            </w:pPr>
          </w:p>
        </w:tc>
      </w:tr>
      <w:tr w:rsidR="00657C09" w:rsidRPr="003769F2" w:rsidTr="00AC11AA">
        <w:trPr>
          <w:trHeight w:val="116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63</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657C09" w:rsidRDefault="00657C09">
            <w:pPr>
              <w:rPr>
                <w:rFonts w:ascii="Times New Roman" w:hAnsi="Times New Roman"/>
                <w:color w:val="000000"/>
                <w:sz w:val="24"/>
                <w:szCs w:val="24"/>
              </w:rPr>
            </w:pPr>
            <w:r w:rsidRPr="00657C09">
              <w:rPr>
                <w:rFonts w:ascii="Times New Roman" w:hAnsi="Times New Roman"/>
                <w:color w:val="000000"/>
                <w:sz w:val="24"/>
                <w:szCs w:val="24"/>
              </w:rPr>
              <w:t>Основное мероприятие "Обеспечение непредвиденных расходов за счет резервного фонда"</w:t>
            </w:r>
          </w:p>
          <w:p w:rsidR="00FD6775" w:rsidRPr="00657C09" w:rsidRDefault="00FD6775">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657C09" w:rsidRPr="003769F2" w:rsidRDefault="00657C09" w:rsidP="00657C09">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657C09">
              <w:rPr>
                <w:rFonts w:ascii="Times New Roman" w:hAnsi="Times New Roman"/>
                <w:color w:val="000000"/>
                <w:sz w:val="24"/>
                <w:szCs w:val="24"/>
              </w:rPr>
              <w:t>сновное мероприятие "Обеспечение непредвиденных расходов за счет резервного фонда"</w:t>
            </w:r>
            <w:r w:rsidRPr="003769F2">
              <w:rPr>
                <w:rFonts w:ascii="Times New Roman" w:hAnsi="Times New Roman"/>
                <w:color w:val="000000"/>
                <w:sz w:val="24"/>
                <w:szCs w:val="24"/>
              </w:rPr>
              <w:t>.</w:t>
            </w:r>
          </w:p>
        </w:tc>
      </w:tr>
      <w:tr w:rsidR="00657C09" w:rsidRPr="003769F2" w:rsidTr="00AC11AA">
        <w:trPr>
          <w:trHeight w:val="562"/>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63</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29999</w:t>
            </w:r>
          </w:p>
        </w:tc>
        <w:tc>
          <w:tcPr>
            <w:tcW w:w="4288" w:type="dxa"/>
            <w:tcBorders>
              <w:top w:val="nil"/>
              <w:left w:val="nil"/>
              <w:bottom w:val="single" w:sz="4" w:space="0" w:color="auto"/>
              <w:right w:val="single" w:sz="4" w:space="0" w:color="auto"/>
            </w:tcBorders>
            <w:shd w:val="clear" w:color="auto" w:fill="auto"/>
            <w:vAlign w:val="center"/>
            <w:hideMark/>
          </w:tcPr>
          <w:p w:rsidR="00657C09" w:rsidRPr="00657C09" w:rsidRDefault="00657C09">
            <w:pPr>
              <w:rPr>
                <w:rFonts w:ascii="Times New Roman" w:hAnsi="Times New Roman"/>
                <w:color w:val="000000"/>
                <w:sz w:val="24"/>
                <w:szCs w:val="24"/>
              </w:rPr>
            </w:pPr>
            <w:r w:rsidRPr="00657C09">
              <w:rPr>
                <w:rFonts w:ascii="Times New Roman" w:hAnsi="Times New Roman"/>
                <w:color w:val="000000"/>
                <w:sz w:val="24"/>
                <w:szCs w:val="24"/>
              </w:rPr>
              <w:t>Реализация направлений расходов основного мероприятия "Обеспечение непредвиденных расходов за счет резервного фонда"</w:t>
            </w:r>
          </w:p>
        </w:tc>
        <w:tc>
          <w:tcPr>
            <w:tcW w:w="5528" w:type="dxa"/>
            <w:tcBorders>
              <w:top w:val="nil"/>
              <w:left w:val="nil"/>
              <w:bottom w:val="single" w:sz="4" w:space="0" w:color="auto"/>
              <w:right w:val="single" w:sz="4" w:space="0" w:color="auto"/>
            </w:tcBorders>
            <w:shd w:val="clear" w:color="auto" w:fill="auto"/>
            <w:noWrap/>
            <w:vAlign w:val="center"/>
            <w:hideMark/>
          </w:tcPr>
          <w:p w:rsidR="00657C09" w:rsidRDefault="00657C09" w:rsidP="00657C09">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657C09">
              <w:rPr>
                <w:rFonts w:ascii="Times New Roman" w:hAnsi="Times New Roman"/>
                <w:color w:val="000000"/>
                <w:sz w:val="24"/>
                <w:szCs w:val="24"/>
              </w:rPr>
              <w:t>беспечение непредвиденных расходов за счет резервного фонда</w:t>
            </w:r>
            <w:r>
              <w:rPr>
                <w:rFonts w:ascii="Times New Roman" w:hAnsi="Times New Roman"/>
                <w:color w:val="000000"/>
                <w:sz w:val="24"/>
                <w:szCs w:val="24"/>
              </w:rPr>
              <w:t>.</w:t>
            </w:r>
          </w:p>
          <w:p w:rsidR="00FD6775" w:rsidRPr="003769F2" w:rsidRDefault="00FD6775" w:rsidP="00657C09">
            <w:pPr>
              <w:jc w:val="both"/>
              <w:rPr>
                <w:rFonts w:ascii="Times New Roman" w:hAnsi="Times New Roman"/>
                <w:color w:val="000000"/>
                <w:sz w:val="24"/>
                <w:szCs w:val="24"/>
              </w:rPr>
            </w:pPr>
          </w:p>
        </w:tc>
      </w:tr>
      <w:tr w:rsidR="00657C09" w:rsidRPr="003769F2" w:rsidTr="00FD6775">
        <w:trPr>
          <w:trHeight w:val="110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64</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FD6775" w:rsidRPr="00657C09" w:rsidRDefault="00657C09">
            <w:pPr>
              <w:rPr>
                <w:rFonts w:ascii="Times New Roman" w:hAnsi="Times New Roman"/>
                <w:color w:val="000000"/>
                <w:sz w:val="24"/>
                <w:szCs w:val="24"/>
              </w:rPr>
            </w:pPr>
            <w:r w:rsidRPr="00657C09">
              <w:rPr>
                <w:rFonts w:ascii="Times New Roman" w:hAnsi="Times New Roman"/>
                <w:color w:val="000000"/>
                <w:sz w:val="24"/>
                <w:szCs w:val="24"/>
              </w:rPr>
              <w:t>Основное мероприятие "Своевременная выплата муниципальной пенсии, индексация пенсии"</w:t>
            </w:r>
          </w:p>
        </w:tc>
        <w:tc>
          <w:tcPr>
            <w:tcW w:w="5528" w:type="dxa"/>
            <w:tcBorders>
              <w:top w:val="nil"/>
              <w:left w:val="nil"/>
              <w:bottom w:val="single" w:sz="4" w:space="0" w:color="auto"/>
              <w:right w:val="single" w:sz="4" w:space="0" w:color="auto"/>
            </w:tcBorders>
            <w:shd w:val="clear" w:color="auto" w:fill="auto"/>
            <w:vAlign w:val="center"/>
            <w:hideMark/>
          </w:tcPr>
          <w:p w:rsidR="00FD6775" w:rsidRPr="003769F2" w:rsidRDefault="00657C09" w:rsidP="00657C09">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ТМО</w:t>
            </w:r>
            <w:r w:rsidRPr="003769F2">
              <w:rPr>
                <w:rFonts w:ascii="Times New Roman" w:hAnsi="Times New Roman"/>
                <w:color w:val="000000"/>
                <w:sz w:val="24"/>
                <w:szCs w:val="24"/>
              </w:rPr>
              <w:t xml:space="preserve"> на </w:t>
            </w:r>
            <w:r>
              <w:rPr>
                <w:rFonts w:ascii="Times New Roman" w:hAnsi="Times New Roman"/>
                <w:color w:val="000000"/>
                <w:sz w:val="24"/>
                <w:szCs w:val="24"/>
              </w:rPr>
              <w:t>о</w:t>
            </w:r>
            <w:r w:rsidRPr="00657C09">
              <w:rPr>
                <w:rFonts w:ascii="Times New Roman" w:hAnsi="Times New Roman"/>
                <w:color w:val="000000"/>
                <w:sz w:val="24"/>
                <w:szCs w:val="24"/>
              </w:rPr>
              <w:t>сновное мероприятие "Своевременная выплата муниципальной пенсии, индексация пенсии"</w:t>
            </w:r>
            <w:r w:rsidRPr="003769F2">
              <w:rPr>
                <w:rFonts w:ascii="Times New Roman" w:hAnsi="Times New Roman"/>
                <w:color w:val="000000"/>
                <w:sz w:val="24"/>
                <w:szCs w:val="24"/>
              </w:rPr>
              <w:t>.</w:t>
            </w:r>
          </w:p>
        </w:tc>
      </w:tr>
      <w:tr w:rsidR="00657C09" w:rsidRPr="003769F2" w:rsidTr="00AC11AA">
        <w:trPr>
          <w:trHeight w:val="1437"/>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64</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657C09">
            <w:pPr>
              <w:jc w:val="center"/>
              <w:rPr>
                <w:rFonts w:ascii="Times New Roman" w:hAnsi="Times New Roman"/>
                <w:color w:val="000000"/>
                <w:sz w:val="24"/>
                <w:szCs w:val="24"/>
              </w:rPr>
            </w:pPr>
            <w:r w:rsidRPr="003769F2">
              <w:rPr>
                <w:rFonts w:ascii="Times New Roman" w:hAnsi="Times New Roman"/>
                <w:color w:val="000000"/>
                <w:sz w:val="24"/>
                <w:szCs w:val="24"/>
              </w:rPr>
              <w:t>2</w:t>
            </w:r>
            <w:r>
              <w:rPr>
                <w:rFonts w:ascii="Times New Roman" w:hAnsi="Times New Roman"/>
                <w:color w:val="000000"/>
                <w:sz w:val="24"/>
                <w:szCs w:val="24"/>
              </w:rPr>
              <w:t>3060</w:t>
            </w:r>
          </w:p>
        </w:tc>
        <w:tc>
          <w:tcPr>
            <w:tcW w:w="4288" w:type="dxa"/>
            <w:tcBorders>
              <w:top w:val="nil"/>
              <w:left w:val="nil"/>
              <w:bottom w:val="single" w:sz="4" w:space="0" w:color="auto"/>
              <w:right w:val="single" w:sz="4" w:space="0" w:color="auto"/>
            </w:tcBorders>
            <w:shd w:val="clear" w:color="auto" w:fill="auto"/>
            <w:vAlign w:val="center"/>
            <w:hideMark/>
          </w:tcPr>
          <w:p w:rsidR="00657C09" w:rsidRPr="00657C09" w:rsidRDefault="00657C09">
            <w:pPr>
              <w:rPr>
                <w:rFonts w:ascii="Times New Roman" w:hAnsi="Times New Roman"/>
                <w:color w:val="000000"/>
                <w:sz w:val="24"/>
                <w:szCs w:val="24"/>
              </w:rPr>
            </w:pPr>
            <w:r w:rsidRPr="00657C09">
              <w:rPr>
                <w:rFonts w:ascii="Times New Roman" w:hAnsi="Times New Roman"/>
                <w:color w:val="000000"/>
                <w:sz w:val="24"/>
                <w:szCs w:val="24"/>
              </w:rPr>
              <w:t>Реализация направлений расходов основного мероприятия "Своевременная выплата муниципальной пенсии, индексация пенсии"</w:t>
            </w:r>
          </w:p>
        </w:tc>
        <w:tc>
          <w:tcPr>
            <w:tcW w:w="5528" w:type="dxa"/>
            <w:tcBorders>
              <w:top w:val="nil"/>
              <w:left w:val="nil"/>
              <w:bottom w:val="single" w:sz="4" w:space="0" w:color="auto"/>
              <w:right w:val="single" w:sz="4" w:space="0" w:color="auto"/>
            </w:tcBorders>
            <w:shd w:val="clear" w:color="auto" w:fill="auto"/>
            <w:vAlign w:val="center"/>
            <w:hideMark/>
          </w:tcPr>
          <w:p w:rsidR="00657C09" w:rsidRDefault="00657C09" w:rsidP="00657C09">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ТМО</w:t>
            </w:r>
            <w:r w:rsidRPr="003769F2">
              <w:rPr>
                <w:rFonts w:ascii="Times New Roman" w:hAnsi="Times New Roman"/>
                <w:color w:val="000000"/>
                <w:sz w:val="24"/>
                <w:szCs w:val="24"/>
              </w:rPr>
              <w:t xml:space="preserve"> на </w:t>
            </w:r>
            <w:r>
              <w:rPr>
                <w:rFonts w:ascii="Times New Roman" w:hAnsi="Times New Roman"/>
                <w:color w:val="000000"/>
                <w:sz w:val="24"/>
                <w:szCs w:val="24"/>
              </w:rPr>
              <w:t>с</w:t>
            </w:r>
            <w:r w:rsidRPr="00657C09">
              <w:rPr>
                <w:rFonts w:ascii="Times New Roman" w:hAnsi="Times New Roman"/>
                <w:color w:val="000000"/>
                <w:sz w:val="24"/>
                <w:szCs w:val="24"/>
              </w:rPr>
              <w:t>воевременн</w:t>
            </w:r>
            <w:r>
              <w:rPr>
                <w:rFonts w:ascii="Times New Roman" w:hAnsi="Times New Roman"/>
                <w:color w:val="000000"/>
                <w:sz w:val="24"/>
                <w:szCs w:val="24"/>
              </w:rPr>
              <w:t>ую</w:t>
            </w:r>
            <w:r w:rsidRPr="00657C09">
              <w:rPr>
                <w:rFonts w:ascii="Times New Roman" w:hAnsi="Times New Roman"/>
                <w:color w:val="000000"/>
                <w:sz w:val="24"/>
                <w:szCs w:val="24"/>
              </w:rPr>
              <w:t xml:space="preserve"> выплат</w:t>
            </w:r>
            <w:r>
              <w:rPr>
                <w:rFonts w:ascii="Times New Roman" w:hAnsi="Times New Roman"/>
                <w:color w:val="000000"/>
                <w:sz w:val="24"/>
                <w:szCs w:val="24"/>
              </w:rPr>
              <w:t>у</w:t>
            </w:r>
            <w:r w:rsidRPr="00657C09">
              <w:rPr>
                <w:rFonts w:ascii="Times New Roman" w:hAnsi="Times New Roman"/>
                <w:color w:val="000000"/>
                <w:sz w:val="24"/>
                <w:szCs w:val="24"/>
              </w:rPr>
              <w:t xml:space="preserve"> муниципальной пенсии, индексация пенсии</w:t>
            </w:r>
            <w:r w:rsidRPr="003769F2">
              <w:rPr>
                <w:rFonts w:ascii="Times New Roman" w:hAnsi="Times New Roman"/>
                <w:color w:val="000000"/>
                <w:sz w:val="24"/>
                <w:szCs w:val="24"/>
              </w:rPr>
              <w:t>.</w:t>
            </w:r>
          </w:p>
          <w:p w:rsidR="00FD6775" w:rsidRPr="003769F2" w:rsidRDefault="00FD6775" w:rsidP="00657C09">
            <w:pPr>
              <w:jc w:val="both"/>
              <w:rPr>
                <w:rFonts w:ascii="Times New Roman" w:hAnsi="Times New Roman"/>
                <w:color w:val="000000"/>
                <w:sz w:val="24"/>
                <w:szCs w:val="24"/>
              </w:rPr>
            </w:pPr>
          </w:p>
        </w:tc>
      </w:tr>
      <w:tr w:rsidR="00657C09" w:rsidRPr="003769F2" w:rsidTr="00FD6775">
        <w:trPr>
          <w:trHeight w:val="110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65</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Pr>
                <w:rFonts w:ascii="Times New Roman" w:hAnsi="Times New Roman"/>
                <w:color w:val="000000"/>
                <w:sz w:val="24"/>
                <w:szCs w:val="24"/>
              </w:rPr>
              <w:t>0000</w:t>
            </w:r>
            <w:r w:rsidRPr="003769F2">
              <w:rPr>
                <w:rFonts w:ascii="Times New Roman" w:hAnsi="Times New Roman"/>
                <w:color w:val="000000"/>
                <w:sz w:val="24"/>
                <w:szCs w:val="24"/>
              </w:rPr>
              <w:t>0</w:t>
            </w:r>
          </w:p>
        </w:tc>
        <w:tc>
          <w:tcPr>
            <w:tcW w:w="4288" w:type="dxa"/>
            <w:tcBorders>
              <w:top w:val="nil"/>
              <w:left w:val="nil"/>
              <w:bottom w:val="single" w:sz="4" w:space="0" w:color="auto"/>
              <w:right w:val="single" w:sz="4" w:space="0" w:color="auto"/>
            </w:tcBorders>
            <w:shd w:val="clear" w:color="auto" w:fill="auto"/>
            <w:vAlign w:val="bottom"/>
            <w:hideMark/>
          </w:tcPr>
          <w:p w:rsidR="00657C09" w:rsidRPr="00657C09" w:rsidRDefault="00657C09">
            <w:pPr>
              <w:rPr>
                <w:rFonts w:ascii="Times New Roman" w:hAnsi="Times New Roman"/>
                <w:color w:val="000000"/>
                <w:sz w:val="24"/>
                <w:szCs w:val="24"/>
              </w:rPr>
            </w:pPr>
            <w:r w:rsidRPr="00657C09">
              <w:rPr>
                <w:rFonts w:ascii="Times New Roman" w:hAnsi="Times New Roman"/>
                <w:color w:val="000000"/>
                <w:sz w:val="24"/>
                <w:szCs w:val="24"/>
              </w:rPr>
              <w:t>Основное мероприятие "Предоставления МБТ поселения на осуществление переданных полномочий ОРМО"</w:t>
            </w:r>
          </w:p>
        </w:tc>
        <w:tc>
          <w:tcPr>
            <w:tcW w:w="5528" w:type="dxa"/>
            <w:tcBorders>
              <w:top w:val="nil"/>
              <w:left w:val="nil"/>
              <w:bottom w:val="single" w:sz="4" w:space="0" w:color="auto"/>
              <w:right w:val="single" w:sz="4" w:space="0" w:color="auto"/>
            </w:tcBorders>
            <w:shd w:val="clear" w:color="auto" w:fill="auto"/>
            <w:vAlign w:val="center"/>
            <w:hideMark/>
          </w:tcPr>
          <w:p w:rsidR="00657C09" w:rsidRPr="003769F2" w:rsidRDefault="00657C09" w:rsidP="00657C09">
            <w:pPr>
              <w:jc w:val="both"/>
              <w:rPr>
                <w:rFonts w:ascii="Times New Roman" w:hAnsi="Times New Roman"/>
                <w:color w:val="000000"/>
                <w:sz w:val="24"/>
                <w:szCs w:val="24"/>
              </w:rPr>
            </w:pPr>
            <w:r w:rsidRPr="003769F2">
              <w:rPr>
                <w:rFonts w:ascii="Times New Roman" w:hAnsi="Times New Roman"/>
                <w:color w:val="000000"/>
                <w:sz w:val="24"/>
                <w:szCs w:val="24"/>
              </w:rPr>
              <w:t>По данному направлению расходов отражаются расходы бюджета</w:t>
            </w:r>
            <w:r>
              <w:rPr>
                <w:rFonts w:ascii="Times New Roman" w:hAnsi="Times New Roman"/>
                <w:color w:val="000000"/>
                <w:sz w:val="24"/>
                <w:szCs w:val="24"/>
              </w:rPr>
              <w:t xml:space="preserve"> Ш</w:t>
            </w:r>
            <w:r w:rsidR="00FD6775">
              <w:rPr>
                <w:rFonts w:ascii="Times New Roman" w:hAnsi="Times New Roman"/>
                <w:color w:val="000000"/>
                <w:sz w:val="24"/>
                <w:szCs w:val="24"/>
              </w:rPr>
              <w:t>-</w:t>
            </w:r>
            <w:r>
              <w:rPr>
                <w:rFonts w:ascii="Times New Roman" w:hAnsi="Times New Roman"/>
                <w:color w:val="000000"/>
                <w:sz w:val="24"/>
                <w:szCs w:val="24"/>
              </w:rPr>
              <w:t>ТМО</w:t>
            </w:r>
            <w:r w:rsidRPr="003769F2">
              <w:rPr>
                <w:rFonts w:ascii="Times New Roman" w:hAnsi="Times New Roman"/>
                <w:color w:val="000000"/>
                <w:sz w:val="24"/>
                <w:szCs w:val="24"/>
              </w:rPr>
              <w:t xml:space="preserve"> на </w:t>
            </w:r>
            <w:r>
              <w:rPr>
                <w:rFonts w:ascii="Times New Roman" w:hAnsi="Times New Roman"/>
                <w:color w:val="000000"/>
                <w:sz w:val="24"/>
                <w:szCs w:val="24"/>
              </w:rPr>
              <w:t>о</w:t>
            </w:r>
            <w:r w:rsidRPr="00657C09">
              <w:rPr>
                <w:rFonts w:ascii="Times New Roman" w:hAnsi="Times New Roman"/>
                <w:color w:val="000000"/>
                <w:sz w:val="24"/>
                <w:szCs w:val="24"/>
              </w:rPr>
              <w:t>сновное мероприятие "Предоставления МБТ поселения на осуществление переданных полномочий ОРМО"</w:t>
            </w:r>
            <w:r w:rsidRPr="003769F2">
              <w:rPr>
                <w:rFonts w:ascii="Times New Roman" w:hAnsi="Times New Roman"/>
                <w:color w:val="000000"/>
                <w:sz w:val="24"/>
                <w:szCs w:val="24"/>
              </w:rPr>
              <w:t>.</w:t>
            </w:r>
          </w:p>
        </w:tc>
      </w:tr>
      <w:tr w:rsidR="00657C09" w:rsidRPr="003769F2" w:rsidTr="00AC11AA">
        <w:trPr>
          <w:trHeight w:val="1261"/>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C09" w:rsidRPr="006A3E34" w:rsidRDefault="00657C09" w:rsidP="0064597B">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657C09" w:rsidRPr="006A3E34" w:rsidRDefault="00657C09" w:rsidP="0064597B">
            <w:pPr>
              <w:jc w:val="center"/>
              <w:rPr>
                <w:rFonts w:ascii="Times New Roman" w:hAnsi="Times New Roman"/>
                <w:color w:val="000000"/>
                <w:sz w:val="24"/>
                <w:szCs w:val="24"/>
              </w:rPr>
            </w:pPr>
            <w:r w:rsidRPr="006A3E34">
              <w:rPr>
                <w:rFonts w:ascii="Times New Roman" w:hAnsi="Times New Roman"/>
                <w:color w:val="000000"/>
                <w:sz w:val="24"/>
                <w:szCs w:val="24"/>
              </w:rPr>
              <w:t>1</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657C09" w:rsidRPr="006A3E34" w:rsidRDefault="00657C09" w:rsidP="0064597B">
            <w:pPr>
              <w:jc w:val="center"/>
              <w:rPr>
                <w:rFonts w:ascii="Times New Roman" w:hAnsi="Times New Roman"/>
                <w:color w:val="000000"/>
                <w:sz w:val="24"/>
                <w:szCs w:val="24"/>
              </w:rPr>
            </w:pPr>
            <w:r>
              <w:rPr>
                <w:rFonts w:ascii="Times New Roman" w:hAnsi="Times New Roman"/>
                <w:color w:val="000000"/>
                <w:sz w:val="24"/>
                <w:szCs w:val="24"/>
              </w:rPr>
              <w:t>65</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657C09" w:rsidRPr="006A3E34" w:rsidRDefault="00657C09" w:rsidP="0064597B">
            <w:pPr>
              <w:jc w:val="center"/>
              <w:rPr>
                <w:rFonts w:ascii="Times New Roman" w:hAnsi="Times New Roman"/>
                <w:color w:val="000000"/>
                <w:sz w:val="24"/>
                <w:szCs w:val="24"/>
              </w:rPr>
            </w:pPr>
            <w:r>
              <w:rPr>
                <w:rFonts w:ascii="Times New Roman" w:hAnsi="Times New Roman"/>
                <w:color w:val="000000"/>
                <w:sz w:val="24"/>
                <w:szCs w:val="24"/>
              </w:rPr>
              <w:t>29999</w:t>
            </w:r>
          </w:p>
        </w:tc>
        <w:tc>
          <w:tcPr>
            <w:tcW w:w="4288" w:type="dxa"/>
            <w:tcBorders>
              <w:top w:val="single" w:sz="4" w:space="0" w:color="auto"/>
              <w:left w:val="nil"/>
              <w:bottom w:val="single" w:sz="4" w:space="0" w:color="auto"/>
              <w:right w:val="single" w:sz="4" w:space="0" w:color="auto"/>
            </w:tcBorders>
            <w:shd w:val="clear" w:color="auto" w:fill="auto"/>
            <w:vAlign w:val="center"/>
          </w:tcPr>
          <w:p w:rsidR="00657C09" w:rsidRPr="00657C09" w:rsidRDefault="00657C09">
            <w:pPr>
              <w:rPr>
                <w:rFonts w:ascii="Times New Roman" w:hAnsi="Times New Roman"/>
                <w:color w:val="000000"/>
                <w:sz w:val="24"/>
                <w:szCs w:val="24"/>
              </w:rPr>
            </w:pPr>
            <w:r w:rsidRPr="00657C09">
              <w:rPr>
                <w:rFonts w:ascii="Times New Roman" w:hAnsi="Times New Roman"/>
                <w:color w:val="000000"/>
                <w:sz w:val="24"/>
                <w:szCs w:val="24"/>
              </w:rPr>
              <w:t>Реализация направлений расходов основного мероприятия "Обеспечение непредвиденных расходов за счет резервного фонда"</w:t>
            </w:r>
          </w:p>
        </w:tc>
        <w:tc>
          <w:tcPr>
            <w:tcW w:w="5528" w:type="dxa"/>
            <w:tcBorders>
              <w:top w:val="single" w:sz="4" w:space="0" w:color="auto"/>
              <w:left w:val="nil"/>
              <w:bottom w:val="single" w:sz="4" w:space="0" w:color="auto"/>
              <w:right w:val="single" w:sz="4" w:space="0" w:color="auto"/>
            </w:tcBorders>
            <w:shd w:val="clear" w:color="auto" w:fill="auto"/>
            <w:vAlign w:val="center"/>
          </w:tcPr>
          <w:p w:rsidR="00657C09" w:rsidRPr="006A3E34" w:rsidRDefault="00657C09" w:rsidP="00657C09">
            <w:pPr>
              <w:jc w:val="both"/>
              <w:rPr>
                <w:rFonts w:ascii="Times New Roman" w:hAnsi="Times New Roman"/>
                <w:color w:val="000000"/>
                <w:sz w:val="24"/>
                <w:szCs w:val="24"/>
              </w:rPr>
            </w:pPr>
            <w:r w:rsidRPr="006A3E34">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6A3E34">
              <w:rPr>
                <w:rFonts w:ascii="Times New Roman" w:hAnsi="Times New Roman"/>
                <w:color w:val="000000"/>
                <w:sz w:val="24"/>
                <w:szCs w:val="24"/>
              </w:rPr>
              <w:t xml:space="preserve">на </w:t>
            </w:r>
            <w:r>
              <w:rPr>
                <w:rFonts w:ascii="Times New Roman" w:hAnsi="Times New Roman"/>
                <w:color w:val="000000"/>
                <w:sz w:val="24"/>
                <w:szCs w:val="24"/>
              </w:rPr>
              <w:t>о</w:t>
            </w:r>
            <w:r w:rsidRPr="00657C09">
              <w:rPr>
                <w:rFonts w:ascii="Times New Roman" w:hAnsi="Times New Roman"/>
                <w:color w:val="000000"/>
                <w:sz w:val="24"/>
                <w:szCs w:val="24"/>
              </w:rPr>
              <w:t>беспечение непредвиденных расходов за счет резервного фонда</w:t>
            </w:r>
            <w:r w:rsidRPr="006A3E34">
              <w:rPr>
                <w:rFonts w:ascii="Times New Roman" w:hAnsi="Times New Roman"/>
                <w:color w:val="000000"/>
                <w:sz w:val="24"/>
                <w:szCs w:val="24"/>
              </w:rPr>
              <w:t>.</w:t>
            </w:r>
          </w:p>
        </w:tc>
      </w:tr>
      <w:tr w:rsidR="00657C09" w:rsidRPr="003769F2" w:rsidTr="00AC11AA">
        <w:trPr>
          <w:trHeight w:val="1832"/>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lastRenderedPageBreak/>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hideMark/>
          </w:tcPr>
          <w:p w:rsidR="00657C09" w:rsidRPr="0068700F" w:rsidRDefault="00657C09" w:rsidP="004D6CF4">
            <w:pPr>
              <w:rPr>
                <w:rFonts w:ascii="Times New Roman" w:hAnsi="Times New Roman"/>
                <w:color w:val="000000"/>
                <w:sz w:val="24"/>
                <w:szCs w:val="24"/>
              </w:rPr>
            </w:pPr>
            <w:r w:rsidRPr="0068700F">
              <w:rPr>
                <w:rFonts w:ascii="Times New Roman" w:hAnsi="Times New Roman" w:hint="eastAsia"/>
                <w:color w:val="000000"/>
                <w:sz w:val="24"/>
                <w:szCs w:val="24"/>
              </w:rPr>
              <w:t>Подпрограмма</w:t>
            </w:r>
            <w:r w:rsidRPr="0068700F">
              <w:rPr>
                <w:rFonts w:ascii="Times New Roman" w:hAnsi="Times New Roman"/>
                <w:color w:val="000000"/>
                <w:sz w:val="24"/>
                <w:szCs w:val="24"/>
              </w:rPr>
              <w:t xml:space="preserve"> "</w:t>
            </w:r>
            <w:r w:rsidRPr="0068700F">
              <w:rPr>
                <w:rFonts w:ascii="Times New Roman" w:hAnsi="Times New Roman" w:hint="eastAsia"/>
                <w:color w:val="000000"/>
                <w:sz w:val="24"/>
                <w:szCs w:val="24"/>
              </w:rPr>
              <w:t>Обеспечениереализациимерпорешениювопросовпожарнойбезопасности</w:t>
            </w:r>
            <w:r w:rsidRPr="0068700F">
              <w:rPr>
                <w:rFonts w:ascii="Times New Roman" w:hAnsi="Times New Roman"/>
                <w:color w:val="000000"/>
                <w:sz w:val="24"/>
                <w:szCs w:val="24"/>
              </w:rPr>
              <w:t xml:space="preserve">, </w:t>
            </w:r>
            <w:r w:rsidRPr="0068700F">
              <w:rPr>
                <w:rFonts w:ascii="Times New Roman" w:hAnsi="Times New Roman" w:hint="eastAsia"/>
                <w:color w:val="000000"/>
                <w:sz w:val="24"/>
                <w:szCs w:val="24"/>
              </w:rPr>
              <w:t>защитынаселенияитерриторийотчрезвычайныхситуаций</w:t>
            </w:r>
            <w:r w:rsidRPr="0068700F">
              <w:rPr>
                <w:rFonts w:ascii="Times New Roman" w:hAnsi="Times New Roman"/>
                <w:color w:val="000000"/>
                <w:sz w:val="24"/>
                <w:szCs w:val="24"/>
              </w:rPr>
              <w:t xml:space="preserve">" </w:t>
            </w:r>
            <w:r w:rsidRPr="0068700F">
              <w:rPr>
                <w:rFonts w:ascii="Times New Roman" w:hAnsi="Times New Roman" w:hint="eastAsia"/>
                <w:color w:val="000000"/>
                <w:sz w:val="24"/>
                <w:szCs w:val="24"/>
              </w:rPr>
              <w:t>на</w:t>
            </w:r>
            <w:r w:rsidRPr="0068700F">
              <w:rPr>
                <w:rFonts w:ascii="Times New Roman" w:hAnsi="Times New Roman"/>
                <w:color w:val="000000"/>
                <w:sz w:val="24"/>
                <w:szCs w:val="24"/>
              </w:rPr>
              <w:t xml:space="preserve"> 2021-2025 </w:t>
            </w:r>
            <w:r w:rsidRPr="0068700F">
              <w:rPr>
                <w:rFonts w:ascii="Times New Roman" w:hAnsi="Times New Roman" w:hint="eastAsia"/>
                <w:color w:val="000000"/>
                <w:sz w:val="24"/>
                <w:szCs w:val="24"/>
              </w:rPr>
              <w:t>годы</w:t>
            </w:r>
          </w:p>
        </w:tc>
        <w:tc>
          <w:tcPr>
            <w:tcW w:w="5528" w:type="dxa"/>
            <w:tcBorders>
              <w:top w:val="nil"/>
              <w:left w:val="nil"/>
              <w:bottom w:val="single" w:sz="4" w:space="0" w:color="auto"/>
              <w:right w:val="single" w:sz="4" w:space="0" w:color="auto"/>
            </w:tcBorders>
            <w:shd w:val="clear" w:color="auto" w:fill="auto"/>
            <w:vAlign w:val="center"/>
            <w:hideMark/>
          </w:tcPr>
          <w:p w:rsidR="00657C09" w:rsidRPr="003769F2" w:rsidRDefault="00657C09" w:rsidP="0068700F">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sidR="0068700F">
              <w:rPr>
                <w:rFonts w:ascii="Times New Roman" w:hAnsi="Times New Roman"/>
                <w:color w:val="000000"/>
                <w:sz w:val="24"/>
                <w:szCs w:val="24"/>
              </w:rPr>
              <w:t>Ш</w:t>
            </w:r>
            <w:r w:rsidR="00FD6775">
              <w:rPr>
                <w:rFonts w:ascii="Times New Roman" w:hAnsi="Times New Roman"/>
                <w:color w:val="000000"/>
                <w:sz w:val="24"/>
                <w:szCs w:val="24"/>
              </w:rPr>
              <w:t>-</w:t>
            </w:r>
            <w:r w:rsidR="0068700F">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0068700F">
              <w:rPr>
                <w:rFonts w:ascii="Times New Roman" w:hAnsi="Times New Roman"/>
                <w:color w:val="000000"/>
                <w:sz w:val="24"/>
                <w:szCs w:val="24"/>
              </w:rPr>
              <w:t>п</w:t>
            </w:r>
            <w:r w:rsidR="0068700F" w:rsidRPr="0068700F">
              <w:rPr>
                <w:rFonts w:ascii="Times New Roman" w:hAnsi="Times New Roman" w:hint="eastAsia"/>
                <w:color w:val="000000"/>
                <w:sz w:val="24"/>
                <w:szCs w:val="24"/>
              </w:rPr>
              <w:t>одпрограмм</w:t>
            </w:r>
            <w:r w:rsidR="0068700F">
              <w:rPr>
                <w:rFonts w:ascii="Times New Roman" w:hAnsi="Times New Roman"/>
                <w:color w:val="000000"/>
                <w:sz w:val="24"/>
                <w:szCs w:val="24"/>
              </w:rPr>
              <w:t>у</w:t>
            </w:r>
            <w:r w:rsidR="0068700F" w:rsidRPr="0068700F">
              <w:rPr>
                <w:rFonts w:ascii="Times New Roman" w:hAnsi="Times New Roman"/>
                <w:color w:val="000000"/>
                <w:sz w:val="24"/>
                <w:szCs w:val="24"/>
              </w:rPr>
              <w:t xml:space="preserve"> "</w:t>
            </w:r>
            <w:r w:rsidR="0068700F" w:rsidRPr="0068700F">
              <w:rPr>
                <w:rFonts w:ascii="Times New Roman" w:hAnsi="Times New Roman" w:hint="eastAsia"/>
                <w:color w:val="000000"/>
                <w:sz w:val="24"/>
                <w:szCs w:val="24"/>
              </w:rPr>
              <w:t>Обеспечение</w:t>
            </w:r>
            <w:r w:rsidR="00FD6775">
              <w:rPr>
                <w:rFonts w:ascii="Times New Roman" w:hAnsi="Times New Roman"/>
                <w:color w:val="000000"/>
                <w:sz w:val="24"/>
                <w:szCs w:val="24"/>
              </w:rPr>
              <w:t xml:space="preserve"> р</w:t>
            </w:r>
            <w:r w:rsidR="0068700F" w:rsidRPr="0068700F">
              <w:rPr>
                <w:rFonts w:ascii="Times New Roman" w:hAnsi="Times New Roman" w:hint="eastAsia"/>
                <w:color w:val="000000"/>
                <w:sz w:val="24"/>
                <w:szCs w:val="24"/>
              </w:rPr>
              <w:t>еализации</w:t>
            </w:r>
            <w:r w:rsidR="00FD6775">
              <w:rPr>
                <w:rFonts w:ascii="Times New Roman" w:hAnsi="Times New Roman"/>
                <w:color w:val="000000"/>
                <w:sz w:val="24"/>
                <w:szCs w:val="24"/>
              </w:rPr>
              <w:t xml:space="preserve"> м</w:t>
            </w:r>
            <w:r w:rsidR="0068700F" w:rsidRPr="0068700F">
              <w:rPr>
                <w:rFonts w:ascii="Times New Roman" w:hAnsi="Times New Roman" w:hint="eastAsia"/>
                <w:color w:val="000000"/>
                <w:sz w:val="24"/>
                <w:szCs w:val="24"/>
              </w:rPr>
              <w:t>ер</w:t>
            </w:r>
            <w:r w:rsidR="00FD6775">
              <w:rPr>
                <w:rFonts w:ascii="Times New Roman" w:hAnsi="Times New Roman"/>
                <w:color w:val="000000"/>
                <w:sz w:val="24"/>
                <w:szCs w:val="24"/>
              </w:rPr>
              <w:t xml:space="preserve"> п</w:t>
            </w:r>
            <w:r w:rsidR="0068700F" w:rsidRPr="0068700F">
              <w:rPr>
                <w:rFonts w:ascii="Times New Roman" w:hAnsi="Times New Roman" w:hint="eastAsia"/>
                <w:color w:val="000000"/>
                <w:sz w:val="24"/>
                <w:szCs w:val="24"/>
              </w:rPr>
              <w:t>орешениювопросовпожарнойбезопасности</w:t>
            </w:r>
            <w:r w:rsidR="0068700F" w:rsidRPr="0068700F">
              <w:rPr>
                <w:rFonts w:ascii="Times New Roman" w:hAnsi="Times New Roman"/>
                <w:color w:val="000000"/>
                <w:sz w:val="24"/>
                <w:szCs w:val="24"/>
              </w:rPr>
              <w:t xml:space="preserve">, </w:t>
            </w:r>
            <w:r w:rsidR="0068700F" w:rsidRPr="0068700F">
              <w:rPr>
                <w:rFonts w:ascii="Times New Roman" w:hAnsi="Times New Roman" w:hint="eastAsia"/>
                <w:color w:val="000000"/>
                <w:sz w:val="24"/>
                <w:szCs w:val="24"/>
              </w:rPr>
              <w:t>защитынаселенияитерриторийотчрезвычайныхситуаций</w:t>
            </w:r>
            <w:r w:rsidR="0068700F">
              <w:rPr>
                <w:rFonts w:ascii="Times New Roman" w:hAnsi="Times New Roman"/>
                <w:color w:val="000000"/>
                <w:sz w:val="24"/>
                <w:szCs w:val="24"/>
              </w:rPr>
              <w:t>»</w:t>
            </w:r>
            <w:r w:rsidRPr="003769F2">
              <w:rPr>
                <w:rFonts w:ascii="Times New Roman" w:hAnsi="Times New Roman"/>
                <w:color w:val="000000"/>
                <w:sz w:val="24"/>
                <w:szCs w:val="24"/>
              </w:rPr>
              <w:t>.</w:t>
            </w:r>
          </w:p>
        </w:tc>
      </w:tr>
      <w:tr w:rsidR="00657C09" w:rsidRPr="003769F2" w:rsidTr="00AC11AA">
        <w:trPr>
          <w:trHeight w:val="94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hideMark/>
          </w:tcPr>
          <w:p w:rsidR="00657C09" w:rsidRPr="0068700F" w:rsidRDefault="00657C09" w:rsidP="004D6CF4">
            <w:pPr>
              <w:rPr>
                <w:rFonts w:ascii="Times New Roman" w:hAnsi="Times New Roman"/>
                <w:color w:val="000000"/>
                <w:sz w:val="24"/>
                <w:szCs w:val="24"/>
              </w:rPr>
            </w:pPr>
            <w:r w:rsidRPr="0068700F">
              <w:rPr>
                <w:rFonts w:ascii="Times New Roman" w:hAnsi="Times New Roman" w:hint="eastAsia"/>
                <w:color w:val="000000"/>
                <w:sz w:val="24"/>
                <w:szCs w:val="24"/>
              </w:rPr>
              <w:t>Основноемероприятие</w:t>
            </w:r>
            <w:r w:rsidRPr="0068700F">
              <w:rPr>
                <w:rFonts w:ascii="Times New Roman" w:hAnsi="Times New Roman"/>
                <w:color w:val="000000"/>
                <w:sz w:val="24"/>
                <w:szCs w:val="24"/>
              </w:rPr>
              <w:t xml:space="preserve"> "</w:t>
            </w:r>
            <w:r w:rsidRPr="0068700F">
              <w:rPr>
                <w:rFonts w:ascii="Times New Roman" w:hAnsi="Times New Roman" w:hint="eastAsia"/>
                <w:color w:val="000000"/>
                <w:sz w:val="24"/>
                <w:szCs w:val="24"/>
              </w:rPr>
              <w:t>Реализациямероприятийпозащитенаселенияитерриторийотчрезвычайныхситуацийприродногоитехногенногохарактера</w:t>
            </w:r>
            <w:r w:rsidRPr="0068700F">
              <w:rPr>
                <w:rFonts w:ascii="Times New Roman" w:hAnsi="Times New Roman"/>
                <w:color w:val="000000"/>
                <w:sz w:val="24"/>
                <w:szCs w:val="24"/>
              </w:rPr>
              <w:t>"</w:t>
            </w:r>
          </w:p>
        </w:tc>
        <w:tc>
          <w:tcPr>
            <w:tcW w:w="5528"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68700F">
            <w:pPr>
              <w:jc w:val="both"/>
              <w:rPr>
                <w:rFonts w:ascii="Times New Roman" w:hAnsi="Times New Roman"/>
                <w:color w:val="000000"/>
                <w:sz w:val="24"/>
                <w:szCs w:val="24"/>
              </w:rPr>
            </w:pPr>
            <w:r w:rsidRPr="003769F2">
              <w:rPr>
                <w:rFonts w:ascii="Times New Roman" w:hAnsi="Times New Roman"/>
                <w:color w:val="000000"/>
                <w:sz w:val="24"/>
                <w:szCs w:val="24"/>
              </w:rPr>
              <w:t>По данной целевой статье отражаются расходы бюджета</w:t>
            </w:r>
            <w:r w:rsidR="0068700F">
              <w:rPr>
                <w:rFonts w:ascii="Times New Roman" w:hAnsi="Times New Roman"/>
                <w:color w:val="000000"/>
                <w:sz w:val="24"/>
                <w:szCs w:val="24"/>
              </w:rPr>
              <w:t xml:space="preserve"> Ш</w:t>
            </w:r>
            <w:r w:rsidR="00FD6775">
              <w:rPr>
                <w:rFonts w:ascii="Times New Roman" w:hAnsi="Times New Roman"/>
                <w:color w:val="000000"/>
                <w:sz w:val="24"/>
                <w:szCs w:val="24"/>
              </w:rPr>
              <w:t>-</w:t>
            </w:r>
            <w:r w:rsidR="0068700F">
              <w:rPr>
                <w:rFonts w:ascii="Times New Roman" w:hAnsi="Times New Roman"/>
                <w:color w:val="000000"/>
                <w:sz w:val="24"/>
                <w:szCs w:val="24"/>
              </w:rPr>
              <w:t>ТМО</w:t>
            </w:r>
            <w:r w:rsidRPr="003769F2">
              <w:rPr>
                <w:rFonts w:ascii="Times New Roman" w:hAnsi="Times New Roman"/>
                <w:color w:val="000000"/>
                <w:sz w:val="24"/>
                <w:szCs w:val="24"/>
              </w:rPr>
              <w:t xml:space="preserve"> на </w:t>
            </w:r>
            <w:r w:rsidR="0068700F">
              <w:rPr>
                <w:rFonts w:ascii="Times New Roman" w:hAnsi="Times New Roman"/>
                <w:color w:val="000000"/>
                <w:sz w:val="24"/>
                <w:szCs w:val="24"/>
              </w:rPr>
              <w:t>о</w:t>
            </w:r>
            <w:r w:rsidR="0068700F" w:rsidRPr="0068700F">
              <w:rPr>
                <w:rFonts w:ascii="Times New Roman" w:hAnsi="Times New Roman" w:hint="eastAsia"/>
                <w:color w:val="000000"/>
                <w:sz w:val="24"/>
                <w:szCs w:val="24"/>
              </w:rPr>
              <w:t>сновноемероприятие</w:t>
            </w:r>
            <w:r w:rsidR="0068700F" w:rsidRPr="0068700F">
              <w:rPr>
                <w:rFonts w:ascii="Times New Roman" w:hAnsi="Times New Roman"/>
                <w:color w:val="000000"/>
                <w:sz w:val="24"/>
                <w:szCs w:val="24"/>
              </w:rPr>
              <w:t xml:space="preserve"> "</w:t>
            </w:r>
            <w:r w:rsidR="0068700F" w:rsidRPr="0068700F">
              <w:rPr>
                <w:rFonts w:ascii="Times New Roman" w:hAnsi="Times New Roman" w:hint="eastAsia"/>
                <w:color w:val="000000"/>
                <w:sz w:val="24"/>
                <w:szCs w:val="24"/>
              </w:rPr>
              <w:t>Реализациямероприятийпозащитенаселенияитерриторийотчрезвычайныхситуацийприродногоитехногенногохарактера</w:t>
            </w:r>
            <w:r w:rsidR="0068700F" w:rsidRPr="0068700F">
              <w:rPr>
                <w:rFonts w:ascii="Times New Roman" w:hAnsi="Times New Roman"/>
                <w:color w:val="000000"/>
                <w:sz w:val="24"/>
                <w:szCs w:val="24"/>
              </w:rPr>
              <w:t>"</w:t>
            </w:r>
            <w:r w:rsidRPr="003769F2">
              <w:rPr>
                <w:rFonts w:ascii="Times New Roman" w:hAnsi="Times New Roman"/>
                <w:color w:val="000000"/>
                <w:sz w:val="24"/>
                <w:szCs w:val="24"/>
              </w:rPr>
              <w:t>.</w:t>
            </w:r>
          </w:p>
        </w:tc>
      </w:tr>
      <w:tr w:rsidR="00657C09" w:rsidRPr="003769F2" w:rsidTr="00FD6775">
        <w:trPr>
          <w:trHeight w:val="144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657C09"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657C09" w:rsidRPr="003769F2" w:rsidRDefault="00657C09" w:rsidP="00341AFF">
            <w:pPr>
              <w:jc w:val="center"/>
              <w:rPr>
                <w:rFonts w:ascii="Times New Roman" w:hAnsi="Times New Roman"/>
                <w:color w:val="000000"/>
                <w:sz w:val="24"/>
                <w:szCs w:val="24"/>
              </w:rPr>
            </w:pPr>
            <w:r w:rsidRPr="003769F2">
              <w:rPr>
                <w:rFonts w:ascii="Times New Roman" w:hAnsi="Times New Roman"/>
                <w:color w:val="000000"/>
                <w:sz w:val="24"/>
                <w:szCs w:val="24"/>
              </w:rPr>
              <w:t>29999</w:t>
            </w:r>
          </w:p>
        </w:tc>
        <w:tc>
          <w:tcPr>
            <w:tcW w:w="4288" w:type="dxa"/>
            <w:tcBorders>
              <w:top w:val="nil"/>
              <w:left w:val="nil"/>
              <w:bottom w:val="single" w:sz="4" w:space="0" w:color="auto"/>
              <w:right w:val="single" w:sz="4" w:space="0" w:color="auto"/>
            </w:tcBorders>
            <w:shd w:val="clear" w:color="auto" w:fill="auto"/>
            <w:hideMark/>
          </w:tcPr>
          <w:p w:rsidR="00657C09" w:rsidRPr="0068700F" w:rsidRDefault="00657C09" w:rsidP="004D6CF4">
            <w:pPr>
              <w:rPr>
                <w:rFonts w:ascii="Times New Roman" w:hAnsi="Times New Roman"/>
                <w:color w:val="000000"/>
                <w:sz w:val="24"/>
                <w:szCs w:val="24"/>
              </w:rPr>
            </w:pPr>
            <w:r w:rsidRPr="0068700F">
              <w:rPr>
                <w:rFonts w:ascii="Times New Roman" w:hAnsi="Times New Roman" w:hint="eastAsia"/>
                <w:color w:val="000000"/>
                <w:sz w:val="24"/>
                <w:szCs w:val="24"/>
              </w:rPr>
              <w:t>Реализациянаправленийрасходовосновногомероприятия</w:t>
            </w:r>
            <w:r w:rsidRPr="0068700F">
              <w:rPr>
                <w:rFonts w:ascii="Times New Roman" w:hAnsi="Times New Roman"/>
                <w:color w:val="000000"/>
                <w:sz w:val="24"/>
                <w:szCs w:val="24"/>
              </w:rPr>
              <w:t xml:space="preserve"> "</w:t>
            </w:r>
            <w:r w:rsidRPr="0068700F">
              <w:rPr>
                <w:rFonts w:ascii="Times New Roman" w:hAnsi="Times New Roman" w:hint="eastAsia"/>
                <w:color w:val="000000"/>
                <w:sz w:val="24"/>
                <w:szCs w:val="24"/>
              </w:rPr>
              <w:t>Реализациямероприятийпозащитенаселенияитерриторийотчрезвычайныхситуацийприродногоитехногенногохарактера</w:t>
            </w:r>
            <w:r w:rsidRPr="0068700F">
              <w:rPr>
                <w:rFonts w:ascii="Times New Roman" w:hAnsi="Times New Roman"/>
                <w:color w:val="000000"/>
                <w:sz w:val="24"/>
                <w:szCs w:val="24"/>
              </w:rPr>
              <w:t>"</w:t>
            </w:r>
          </w:p>
        </w:tc>
        <w:tc>
          <w:tcPr>
            <w:tcW w:w="5528" w:type="dxa"/>
            <w:tcBorders>
              <w:top w:val="nil"/>
              <w:left w:val="nil"/>
              <w:bottom w:val="single" w:sz="4" w:space="0" w:color="auto"/>
              <w:right w:val="single" w:sz="4" w:space="0" w:color="auto"/>
            </w:tcBorders>
            <w:shd w:val="clear" w:color="auto" w:fill="auto"/>
            <w:vAlign w:val="center"/>
            <w:hideMark/>
          </w:tcPr>
          <w:p w:rsidR="00FD6775" w:rsidRPr="003769F2" w:rsidRDefault="00657C09" w:rsidP="0068700F">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sidR="0068700F">
              <w:rPr>
                <w:rFonts w:ascii="Times New Roman" w:hAnsi="Times New Roman"/>
                <w:color w:val="000000"/>
                <w:sz w:val="24"/>
                <w:szCs w:val="24"/>
              </w:rPr>
              <w:t>Ш</w:t>
            </w:r>
            <w:r w:rsidR="00FD6775">
              <w:rPr>
                <w:rFonts w:ascii="Times New Roman" w:hAnsi="Times New Roman"/>
                <w:color w:val="000000"/>
                <w:sz w:val="24"/>
                <w:szCs w:val="24"/>
              </w:rPr>
              <w:t>-</w:t>
            </w:r>
            <w:r w:rsidR="0068700F">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0068700F">
              <w:rPr>
                <w:rFonts w:ascii="Times New Roman" w:hAnsi="Times New Roman"/>
                <w:color w:val="000000"/>
                <w:sz w:val="24"/>
                <w:szCs w:val="24"/>
              </w:rPr>
              <w:t>р</w:t>
            </w:r>
            <w:r w:rsidR="0068700F" w:rsidRPr="0068700F">
              <w:rPr>
                <w:rFonts w:ascii="Times New Roman" w:hAnsi="Times New Roman" w:hint="eastAsia"/>
                <w:color w:val="000000"/>
                <w:sz w:val="24"/>
                <w:szCs w:val="24"/>
              </w:rPr>
              <w:t>еализаци</w:t>
            </w:r>
            <w:r w:rsidR="0068700F">
              <w:rPr>
                <w:rFonts w:ascii="Times New Roman" w:hAnsi="Times New Roman"/>
                <w:color w:val="000000"/>
                <w:sz w:val="24"/>
                <w:szCs w:val="24"/>
              </w:rPr>
              <w:t>ю</w:t>
            </w:r>
            <w:r w:rsidR="0068700F" w:rsidRPr="0068700F">
              <w:rPr>
                <w:rFonts w:ascii="Times New Roman" w:hAnsi="Times New Roman" w:hint="eastAsia"/>
                <w:color w:val="000000"/>
                <w:sz w:val="24"/>
                <w:szCs w:val="24"/>
              </w:rPr>
              <w:t>мероприятийпозащитенаселенияитерриторийотчрезвычайныхситуацийприродногоитехногенногохарактера</w:t>
            </w:r>
            <w:r w:rsidRPr="003769F2">
              <w:rPr>
                <w:rFonts w:ascii="Times New Roman" w:hAnsi="Times New Roman"/>
                <w:color w:val="000000"/>
                <w:sz w:val="24"/>
                <w:szCs w:val="24"/>
              </w:rPr>
              <w:t>.</w:t>
            </w:r>
          </w:p>
        </w:tc>
      </w:tr>
      <w:tr w:rsidR="0068700F" w:rsidRPr="003769F2" w:rsidTr="00FD6775">
        <w:trPr>
          <w:trHeight w:val="1112"/>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68700F" w:rsidRPr="0068700F" w:rsidRDefault="0068700F">
            <w:pPr>
              <w:rPr>
                <w:rFonts w:ascii="Times New Roman" w:hAnsi="Times New Roman"/>
                <w:color w:val="000000"/>
                <w:sz w:val="24"/>
                <w:szCs w:val="24"/>
              </w:rPr>
            </w:pPr>
            <w:r w:rsidRPr="0068700F">
              <w:rPr>
                <w:rFonts w:ascii="Times New Roman" w:hAnsi="Times New Roman"/>
                <w:color w:val="000000"/>
                <w:sz w:val="24"/>
                <w:szCs w:val="24"/>
              </w:rPr>
              <w:t>Подпрограмма "Осуществление переданных государственных полномочий по Иркутской области" на 2021-2025 годы</w:t>
            </w:r>
          </w:p>
        </w:tc>
        <w:tc>
          <w:tcPr>
            <w:tcW w:w="5528"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68700F">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п</w:t>
            </w:r>
            <w:r w:rsidRPr="0068700F">
              <w:rPr>
                <w:rFonts w:ascii="Times New Roman" w:hAnsi="Times New Roman"/>
                <w:color w:val="000000"/>
                <w:sz w:val="24"/>
                <w:szCs w:val="24"/>
              </w:rPr>
              <w:t>одпрограмм</w:t>
            </w:r>
            <w:r>
              <w:rPr>
                <w:rFonts w:ascii="Times New Roman" w:hAnsi="Times New Roman"/>
                <w:color w:val="000000"/>
                <w:sz w:val="24"/>
                <w:szCs w:val="24"/>
              </w:rPr>
              <w:t>у</w:t>
            </w:r>
            <w:r w:rsidRPr="0068700F">
              <w:rPr>
                <w:rFonts w:ascii="Times New Roman" w:hAnsi="Times New Roman"/>
                <w:color w:val="000000"/>
                <w:sz w:val="24"/>
                <w:szCs w:val="24"/>
              </w:rPr>
              <w:t xml:space="preserve"> "Осуществление переданных государственных полномочий по Иркутской области"</w:t>
            </w:r>
            <w:r w:rsidRPr="003769F2">
              <w:rPr>
                <w:rFonts w:ascii="Times New Roman" w:hAnsi="Times New Roman"/>
                <w:color w:val="000000"/>
                <w:sz w:val="24"/>
                <w:szCs w:val="24"/>
              </w:rPr>
              <w:t>.</w:t>
            </w:r>
          </w:p>
        </w:tc>
      </w:tr>
      <w:tr w:rsidR="0068700F" w:rsidRPr="003769F2" w:rsidTr="00AC11AA">
        <w:trPr>
          <w:trHeight w:val="1274"/>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0</w:t>
            </w:r>
            <w:r w:rsidRPr="003769F2">
              <w:rPr>
                <w:rFonts w:ascii="Times New Roman" w:hAnsi="Times New Roman"/>
                <w:color w:val="000000"/>
                <w:sz w:val="24"/>
                <w:szCs w:val="24"/>
              </w:rPr>
              <w:t>1</w:t>
            </w:r>
          </w:p>
        </w:tc>
        <w:tc>
          <w:tcPr>
            <w:tcW w:w="1152"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center"/>
            <w:hideMark/>
          </w:tcPr>
          <w:p w:rsidR="0068700F" w:rsidRPr="0068700F" w:rsidRDefault="0068700F">
            <w:pPr>
              <w:rPr>
                <w:rFonts w:ascii="Times New Roman" w:hAnsi="Times New Roman"/>
                <w:color w:val="000000"/>
                <w:sz w:val="24"/>
                <w:szCs w:val="24"/>
              </w:rPr>
            </w:pPr>
            <w:r w:rsidRPr="0068700F">
              <w:rPr>
                <w:rFonts w:ascii="Times New Roman" w:hAnsi="Times New Roman"/>
                <w:color w:val="000000"/>
                <w:sz w:val="24"/>
                <w:szCs w:val="24"/>
              </w:rPr>
              <w:t xml:space="preserve">Основное мероприятие "Регулирование цен (тарифов) и </w:t>
            </w:r>
            <w:proofErr w:type="gramStart"/>
            <w:r w:rsidRPr="0068700F">
              <w:rPr>
                <w:rFonts w:ascii="Times New Roman" w:hAnsi="Times New Roman"/>
                <w:color w:val="000000"/>
                <w:sz w:val="24"/>
                <w:szCs w:val="24"/>
              </w:rPr>
              <w:t>контроля за</w:t>
            </w:r>
            <w:proofErr w:type="gramEnd"/>
            <w:r w:rsidRPr="0068700F">
              <w:rPr>
                <w:rFonts w:ascii="Times New Roman" w:hAnsi="Times New Roman"/>
                <w:color w:val="000000"/>
                <w:sz w:val="24"/>
                <w:szCs w:val="24"/>
              </w:rPr>
              <w:t xml:space="preserve"> соблюдением порядка ценообразования"</w:t>
            </w:r>
          </w:p>
        </w:tc>
        <w:tc>
          <w:tcPr>
            <w:tcW w:w="5528"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68700F">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68700F">
              <w:rPr>
                <w:rFonts w:ascii="Times New Roman" w:hAnsi="Times New Roman"/>
                <w:color w:val="000000"/>
                <w:sz w:val="24"/>
                <w:szCs w:val="24"/>
              </w:rPr>
              <w:t xml:space="preserve">сновное мероприятие "Регулирование цен (тарифов) и </w:t>
            </w:r>
            <w:proofErr w:type="gramStart"/>
            <w:r w:rsidRPr="0068700F">
              <w:rPr>
                <w:rFonts w:ascii="Times New Roman" w:hAnsi="Times New Roman"/>
                <w:color w:val="000000"/>
                <w:sz w:val="24"/>
                <w:szCs w:val="24"/>
              </w:rPr>
              <w:t>контроля за</w:t>
            </w:r>
            <w:proofErr w:type="gramEnd"/>
            <w:r w:rsidRPr="0068700F">
              <w:rPr>
                <w:rFonts w:ascii="Times New Roman" w:hAnsi="Times New Roman"/>
                <w:color w:val="000000"/>
                <w:sz w:val="24"/>
                <w:szCs w:val="24"/>
              </w:rPr>
              <w:t xml:space="preserve"> соблюдением порядка ценообразования"</w:t>
            </w:r>
            <w:r w:rsidRPr="003769F2">
              <w:rPr>
                <w:rFonts w:ascii="Times New Roman" w:hAnsi="Times New Roman"/>
                <w:color w:val="000000"/>
                <w:sz w:val="24"/>
                <w:szCs w:val="24"/>
              </w:rPr>
              <w:t>.</w:t>
            </w:r>
          </w:p>
        </w:tc>
      </w:tr>
      <w:tr w:rsidR="0068700F" w:rsidRPr="003769F2" w:rsidTr="00FD6775">
        <w:trPr>
          <w:trHeight w:val="1019"/>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68</w:t>
            </w:r>
          </w:p>
        </w:tc>
        <w:tc>
          <w:tcPr>
            <w:tcW w:w="1270"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0</w:t>
            </w:r>
            <w:r w:rsidRPr="003769F2">
              <w:rPr>
                <w:rFonts w:ascii="Times New Roman" w:hAnsi="Times New Roman"/>
                <w:color w:val="000000"/>
                <w:sz w:val="24"/>
                <w:szCs w:val="24"/>
              </w:rPr>
              <w:t>1</w:t>
            </w:r>
          </w:p>
        </w:tc>
        <w:tc>
          <w:tcPr>
            <w:tcW w:w="1152" w:type="dxa"/>
            <w:tcBorders>
              <w:top w:val="nil"/>
              <w:left w:val="nil"/>
              <w:bottom w:val="single" w:sz="4" w:space="0" w:color="auto"/>
              <w:right w:val="single" w:sz="4" w:space="0" w:color="auto"/>
            </w:tcBorders>
            <w:shd w:val="clear" w:color="auto" w:fill="auto"/>
            <w:noWrap/>
            <w:vAlign w:val="center"/>
            <w:hideMark/>
          </w:tcPr>
          <w:p w:rsidR="0068700F" w:rsidRPr="003769F2" w:rsidRDefault="0068700F" w:rsidP="00341AFF">
            <w:pPr>
              <w:jc w:val="center"/>
              <w:rPr>
                <w:rFonts w:ascii="Times New Roman" w:hAnsi="Times New Roman"/>
                <w:color w:val="000000"/>
                <w:sz w:val="24"/>
                <w:szCs w:val="24"/>
              </w:rPr>
            </w:pPr>
            <w:r>
              <w:rPr>
                <w:rFonts w:ascii="Times New Roman" w:hAnsi="Times New Roman"/>
                <w:color w:val="000000"/>
                <w:sz w:val="24"/>
                <w:szCs w:val="24"/>
              </w:rPr>
              <w:t>73110</w:t>
            </w:r>
          </w:p>
        </w:tc>
        <w:tc>
          <w:tcPr>
            <w:tcW w:w="4288" w:type="dxa"/>
            <w:tcBorders>
              <w:top w:val="nil"/>
              <w:left w:val="nil"/>
              <w:bottom w:val="single" w:sz="4" w:space="0" w:color="auto"/>
              <w:right w:val="single" w:sz="4" w:space="0" w:color="auto"/>
            </w:tcBorders>
            <w:shd w:val="clear" w:color="auto" w:fill="auto"/>
            <w:vAlign w:val="center"/>
            <w:hideMark/>
          </w:tcPr>
          <w:p w:rsidR="0068700F" w:rsidRPr="0068700F" w:rsidRDefault="0068700F">
            <w:pPr>
              <w:rPr>
                <w:rFonts w:ascii="Times New Roman" w:hAnsi="Times New Roman"/>
                <w:color w:val="000000"/>
                <w:sz w:val="24"/>
                <w:szCs w:val="24"/>
              </w:rPr>
            </w:pPr>
            <w:r w:rsidRPr="0068700F">
              <w:rPr>
                <w:rFonts w:ascii="Times New Roman" w:hAnsi="Times New Roman"/>
                <w:color w:val="000000"/>
                <w:sz w:val="24"/>
                <w:szCs w:val="24"/>
              </w:rPr>
              <w:t xml:space="preserve">Реализация направлений основного мероприятия "Регулирование цен (тарифов) и </w:t>
            </w:r>
            <w:proofErr w:type="gramStart"/>
            <w:r w:rsidRPr="0068700F">
              <w:rPr>
                <w:rFonts w:ascii="Times New Roman" w:hAnsi="Times New Roman"/>
                <w:color w:val="000000"/>
                <w:sz w:val="24"/>
                <w:szCs w:val="24"/>
              </w:rPr>
              <w:t>контроля за</w:t>
            </w:r>
            <w:proofErr w:type="gramEnd"/>
            <w:r w:rsidRPr="0068700F">
              <w:rPr>
                <w:rFonts w:ascii="Times New Roman" w:hAnsi="Times New Roman"/>
                <w:color w:val="000000"/>
                <w:sz w:val="24"/>
                <w:szCs w:val="24"/>
              </w:rPr>
              <w:t xml:space="preserve"> соблюдением порядка ценообразования"</w:t>
            </w:r>
          </w:p>
        </w:tc>
        <w:tc>
          <w:tcPr>
            <w:tcW w:w="5528" w:type="dxa"/>
            <w:tcBorders>
              <w:top w:val="nil"/>
              <w:left w:val="nil"/>
              <w:bottom w:val="single" w:sz="4" w:space="0" w:color="auto"/>
              <w:right w:val="single" w:sz="4" w:space="0" w:color="auto"/>
            </w:tcBorders>
            <w:shd w:val="clear" w:color="auto" w:fill="auto"/>
            <w:vAlign w:val="center"/>
            <w:hideMark/>
          </w:tcPr>
          <w:p w:rsidR="0068700F" w:rsidRPr="003769F2" w:rsidRDefault="0068700F" w:rsidP="0068700F">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00FD6775">
              <w:rPr>
                <w:rFonts w:ascii="Times New Roman" w:hAnsi="Times New Roman"/>
                <w:color w:val="000000"/>
                <w:sz w:val="24"/>
                <w:szCs w:val="24"/>
              </w:rPr>
              <w:t>р</w:t>
            </w:r>
            <w:r w:rsidRPr="0068700F">
              <w:rPr>
                <w:rFonts w:ascii="Times New Roman" w:hAnsi="Times New Roman"/>
                <w:color w:val="000000"/>
                <w:sz w:val="24"/>
                <w:szCs w:val="24"/>
              </w:rPr>
              <w:t xml:space="preserve">егулирование цен (тарифов) и </w:t>
            </w:r>
            <w:proofErr w:type="gramStart"/>
            <w:r w:rsidRPr="0068700F">
              <w:rPr>
                <w:rFonts w:ascii="Times New Roman" w:hAnsi="Times New Roman"/>
                <w:color w:val="000000"/>
                <w:sz w:val="24"/>
                <w:szCs w:val="24"/>
              </w:rPr>
              <w:t>контроля за</w:t>
            </w:r>
            <w:proofErr w:type="gramEnd"/>
            <w:r w:rsidRPr="0068700F">
              <w:rPr>
                <w:rFonts w:ascii="Times New Roman" w:hAnsi="Times New Roman"/>
                <w:color w:val="000000"/>
                <w:sz w:val="24"/>
                <w:szCs w:val="24"/>
              </w:rPr>
              <w:t xml:space="preserve"> соблюдением порядка ценообразования</w:t>
            </w:r>
            <w:r w:rsidRPr="003769F2">
              <w:rPr>
                <w:rFonts w:ascii="Times New Roman" w:hAnsi="Times New Roman"/>
                <w:color w:val="000000"/>
                <w:sz w:val="24"/>
                <w:szCs w:val="24"/>
              </w:rPr>
              <w:t>.</w:t>
            </w:r>
          </w:p>
        </w:tc>
      </w:tr>
      <w:tr w:rsidR="005D6D66" w:rsidRPr="003769F2" w:rsidTr="00AC11AA">
        <w:trPr>
          <w:trHeight w:val="1428"/>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lastRenderedPageBreak/>
              <w:t>69</w:t>
            </w:r>
          </w:p>
        </w:tc>
        <w:tc>
          <w:tcPr>
            <w:tcW w:w="1270"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0</w:t>
            </w:r>
          </w:p>
        </w:tc>
        <w:tc>
          <w:tcPr>
            <w:tcW w:w="1167"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5D6D66" w:rsidRDefault="005D6D66">
            <w:pPr>
              <w:rPr>
                <w:rFonts w:ascii="Times New Roman" w:hAnsi="Times New Roman"/>
                <w:color w:val="000000"/>
                <w:sz w:val="24"/>
                <w:szCs w:val="24"/>
              </w:rPr>
            </w:pPr>
            <w:r w:rsidRPr="005D6D66">
              <w:rPr>
                <w:rFonts w:ascii="Times New Roman" w:hAnsi="Times New Roman"/>
                <w:color w:val="000000"/>
                <w:sz w:val="24"/>
                <w:szCs w:val="24"/>
              </w:rPr>
              <w:t>Муниципальная программа "Развитие основных направлений экономики Шара-Тоготского муниципального образования" на 2021-2025 годы</w:t>
            </w:r>
          </w:p>
          <w:p w:rsidR="00FD6775" w:rsidRPr="005D6D66" w:rsidRDefault="00FD6775">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5D6D66" w:rsidRPr="003769F2" w:rsidRDefault="005D6D66" w:rsidP="005D6D66">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м</w:t>
            </w:r>
            <w:r w:rsidRPr="005D6D66">
              <w:rPr>
                <w:rFonts w:ascii="Times New Roman" w:hAnsi="Times New Roman"/>
                <w:color w:val="000000"/>
                <w:sz w:val="24"/>
                <w:szCs w:val="24"/>
              </w:rPr>
              <w:t>униципальн</w:t>
            </w:r>
            <w:r>
              <w:rPr>
                <w:rFonts w:ascii="Times New Roman" w:hAnsi="Times New Roman"/>
                <w:color w:val="000000"/>
                <w:sz w:val="24"/>
                <w:szCs w:val="24"/>
              </w:rPr>
              <w:t>ую</w:t>
            </w:r>
            <w:r w:rsidRPr="005D6D66">
              <w:rPr>
                <w:rFonts w:ascii="Times New Roman" w:hAnsi="Times New Roman"/>
                <w:color w:val="000000"/>
                <w:sz w:val="24"/>
                <w:szCs w:val="24"/>
              </w:rPr>
              <w:t xml:space="preserve"> программ</w:t>
            </w:r>
            <w:r>
              <w:rPr>
                <w:rFonts w:ascii="Times New Roman" w:hAnsi="Times New Roman"/>
                <w:color w:val="000000"/>
                <w:sz w:val="24"/>
                <w:szCs w:val="24"/>
              </w:rPr>
              <w:t>у</w:t>
            </w:r>
            <w:r w:rsidRPr="005D6D66">
              <w:rPr>
                <w:rFonts w:ascii="Times New Roman" w:hAnsi="Times New Roman"/>
                <w:color w:val="000000"/>
                <w:sz w:val="24"/>
                <w:szCs w:val="24"/>
              </w:rPr>
              <w:t xml:space="preserve"> "Развитие основных направлений экономики Шара-Тоготского муниципального образования"</w:t>
            </w:r>
            <w:r w:rsidRPr="003769F2">
              <w:rPr>
                <w:rFonts w:ascii="Times New Roman" w:hAnsi="Times New Roman"/>
                <w:color w:val="000000"/>
                <w:sz w:val="24"/>
                <w:szCs w:val="24"/>
              </w:rPr>
              <w:t>.</w:t>
            </w:r>
          </w:p>
        </w:tc>
      </w:tr>
      <w:tr w:rsidR="005D6D66" w:rsidRPr="003769F2" w:rsidTr="00AC11AA">
        <w:trPr>
          <w:trHeight w:val="126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5D6D66" w:rsidRPr="005D6D66" w:rsidRDefault="005D6D66">
            <w:pPr>
              <w:rPr>
                <w:rFonts w:ascii="Times New Roman" w:hAnsi="Times New Roman"/>
                <w:color w:val="000000"/>
                <w:sz w:val="24"/>
                <w:szCs w:val="24"/>
              </w:rPr>
            </w:pPr>
            <w:r w:rsidRPr="005D6D66">
              <w:rPr>
                <w:rFonts w:ascii="Times New Roman" w:hAnsi="Times New Roman"/>
                <w:color w:val="000000"/>
                <w:sz w:val="24"/>
                <w:szCs w:val="24"/>
              </w:rPr>
              <w:t>Подпрограмма  "Сохранение и развитие автомобильных дорог общего пользования, находящихся в муниципальной собственности Ш-ТМО" на 2019-2021 годы</w:t>
            </w:r>
          </w:p>
        </w:tc>
        <w:tc>
          <w:tcPr>
            <w:tcW w:w="5528" w:type="dxa"/>
            <w:tcBorders>
              <w:top w:val="nil"/>
              <w:left w:val="nil"/>
              <w:bottom w:val="single" w:sz="4" w:space="0" w:color="auto"/>
              <w:right w:val="single" w:sz="4" w:space="0" w:color="auto"/>
            </w:tcBorders>
            <w:shd w:val="clear" w:color="auto" w:fill="auto"/>
            <w:vAlign w:val="center"/>
            <w:hideMark/>
          </w:tcPr>
          <w:p w:rsidR="005D6D66" w:rsidRPr="003769F2" w:rsidRDefault="005D6D66" w:rsidP="005D6D66">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п</w:t>
            </w:r>
            <w:r w:rsidRPr="005D6D66">
              <w:rPr>
                <w:rFonts w:ascii="Times New Roman" w:hAnsi="Times New Roman"/>
                <w:color w:val="000000"/>
                <w:sz w:val="24"/>
                <w:szCs w:val="24"/>
              </w:rPr>
              <w:t>одпрограмм</w:t>
            </w:r>
            <w:r>
              <w:rPr>
                <w:rFonts w:ascii="Times New Roman" w:hAnsi="Times New Roman"/>
                <w:color w:val="000000"/>
                <w:sz w:val="24"/>
                <w:szCs w:val="24"/>
              </w:rPr>
              <w:t>у</w:t>
            </w:r>
            <w:r w:rsidRPr="005D6D66">
              <w:rPr>
                <w:rFonts w:ascii="Times New Roman" w:hAnsi="Times New Roman"/>
                <w:color w:val="000000"/>
                <w:sz w:val="24"/>
                <w:szCs w:val="24"/>
              </w:rPr>
              <w:t xml:space="preserve">  "Сохранение и развитие автомобильных дорог общего пользования, находящихся в муниципальной собственности Ш-ТМО"</w:t>
            </w:r>
            <w:r w:rsidRPr="003769F2">
              <w:rPr>
                <w:rFonts w:ascii="Times New Roman" w:hAnsi="Times New Roman"/>
                <w:color w:val="000000"/>
                <w:sz w:val="24"/>
                <w:szCs w:val="24"/>
              </w:rPr>
              <w:t>.</w:t>
            </w:r>
          </w:p>
        </w:tc>
      </w:tr>
      <w:tr w:rsidR="005D6D66" w:rsidRPr="003769F2" w:rsidTr="00AC11AA">
        <w:trPr>
          <w:trHeight w:val="84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5D6D66" w:rsidRDefault="005D6D66">
            <w:pPr>
              <w:rPr>
                <w:rFonts w:ascii="Times New Roman" w:hAnsi="Times New Roman"/>
                <w:color w:val="000000"/>
                <w:sz w:val="24"/>
                <w:szCs w:val="24"/>
              </w:rPr>
            </w:pPr>
            <w:r w:rsidRPr="005D6D66">
              <w:rPr>
                <w:rFonts w:ascii="Times New Roman" w:hAnsi="Times New Roman"/>
                <w:color w:val="000000"/>
                <w:sz w:val="24"/>
                <w:szCs w:val="24"/>
              </w:rPr>
              <w:t>Основное мероприятие "Реализация мероприятий за счет дорожного фонда"</w:t>
            </w:r>
          </w:p>
          <w:p w:rsidR="00FD6775" w:rsidRPr="005D6D66" w:rsidRDefault="00FD6775">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5D6D66">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5D6D66">
              <w:rPr>
                <w:rFonts w:ascii="Times New Roman" w:hAnsi="Times New Roman"/>
                <w:color w:val="000000"/>
                <w:sz w:val="24"/>
                <w:szCs w:val="24"/>
              </w:rPr>
              <w:t>сновное мероприятие "Реализация мероприятий за счет дорожного фонда"</w:t>
            </w:r>
            <w:r w:rsidRPr="003769F2">
              <w:rPr>
                <w:rFonts w:ascii="Times New Roman" w:hAnsi="Times New Roman"/>
                <w:color w:val="000000"/>
                <w:sz w:val="24"/>
                <w:szCs w:val="24"/>
              </w:rPr>
              <w:t>.</w:t>
            </w:r>
          </w:p>
        </w:tc>
      </w:tr>
      <w:tr w:rsidR="005D6D66" w:rsidRPr="003769F2" w:rsidTr="00FD6775">
        <w:trPr>
          <w:trHeight w:val="101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sidRPr="003769F2">
              <w:rPr>
                <w:rFonts w:ascii="Times New Roman" w:hAnsi="Times New Roman"/>
                <w:color w:val="000000"/>
                <w:sz w:val="24"/>
                <w:szCs w:val="24"/>
              </w:rPr>
              <w:t>1</w:t>
            </w:r>
          </w:p>
        </w:tc>
        <w:tc>
          <w:tcPr>
            <w:tcW w:w="1167"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sidRPr="003769F2">
              <w:rPr>
                <w:rFonts w:ascii="Times New Roman" w:hAnsi="Times New Roman"/>
                <w:color w:val="000000"/>
                <w:sz w:val="24"/>
                <w:szCs w:val="24"/>
              </w:rPr>
              <w:t>29999</w:t>
            </w:r>
          </w:p>
        </w:tc>
        <w:tc>
          <w:tcPr>
            <w:tcW w:w="4288" w:type="dxa"/>
            <w:tcBorders>
              <w:top w:val="nil"/>
              <w:left w:val="nil"/>
              <w:bottom w:val="single" w:sz="4" w:space="0" w:color="auto"/>
              <w:right w:val="single" w:sz="4" w:space="0" w:color="auto"/>
            </w:tcBorders>
            <w:shd w:val="clear" w:color="auto" w:fill="auto"/>
            <w:vAlign w:val="center"/>
            <w:hideMark/>
          </w:tcPr>
          <w:p w:rsidR="005D6D66" w:rsidRPr="005D6D66" w:rsidRDefault="005D6D66">
            <w:pPr>
              <w:rPr>
                <w:rFonts w:ascii="Times New Roman" w:hAnsi="Times New Roman"/>
                <w:color w:val="000000"/>
                <w:sz w:val="24"/>
                <w:szCs w:val="24"/>
              </w:rPr>
            </w:pPr>
            <w:r w:rsidRPr="005D6D66">
              <w:rPr>
                <w:rFonts w:ascii="Times New Roman" w:hAnsi="Times New Roman"/>
                <w:color w:val="000000"/>
                <w:sz w:val="24"/>
                <w:szCs w:val="24"/>
              </w:rPr>
              <w:t>Реализация направлений основного мероприятия "Реализация мероприятий за счет дорожного фонда"</w:t>
            </w:r>
          </w:p>
        </w:tc>
        <w:tc>
          <w:tcPr>
            <w:tcW w:w="5528" w:type="dxa"/>
            <w:tcBorders>
              <w:top w:val="nil"/>
              <w:left w:val="nil"/>
              <w:bottom w:val="single" w:sz="4" w:space="0" w:color="auto"/>
              <w:right w:val="single" w:sz="4" w:space="0" w:color="auto"/>
            </w:tcBorders>
            <w:shd w:val="clear" w:color="auto" w:fill="auto"/>
            <w:vAlign w:val="center"/>
            <w:hideMark/>
          </w:tcPr>
          <w:p w:rsidR="005D6D66" w:rsidRPr="003769F2" w:rsidRDefault="005D6D66" w:rsidP="005D6D66">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FD6775">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р</w:t>
            </w:r>
            <w:r w:rsidRPr="005D6D66">
              <w:rPr>
                <w:rFonts w:ascii="Times New Roman" w:hAnsi="Times New Roman"/>
                <w:color w:val="000000"/>
                <w:sz w:val="24"/>
                <w:szCs w:val="24"/>
              </w:rPr>
              <w:t>еализаци</w:t>
            </w:r>
            <w:r>
              <w:rPr>
                <w:rFonts w:ascii="Times New Roman" w:hAnsi="Times New Roman"/>
                <w:color w:val="000000"/>
                <w:sz w:val="24"/>
                <w:szCs w:val="24"/>
              </w:rPr>
              <w:t>ю</w:t>
            </w:r>
            <w:r w:rsidRPr="005D6D66">
              <w:rPr>
                <w:rFonts w:ascii="Times New Roman" w:hAnsi="Times New Roman"/>
                <w:color w:val="000000"/>
                <w:sz w:val="24"/>
                <w:szCs w:val="24"/>
              </w:rPr>
              <w:t xml:space="preserve"> мероприятий за счет дорожного фонда</w:t>
            </w:r>
            <w:r w:rsidRPr="003769F2">
              <w:rPr>
                <w:rFonts w:ascii="Times New Roman" w:hAnsi="Times New Roman"/>
                <w:color w:val="000000"/>
                <w:sz w:val="24"/>
                <w:szCs w:val="24"/>
              </w:rPr>
              <w:t>.</w:t>
            </w:r>
          </w:p>
        </w:tc>
      </w:tr>
      <w:tr w:rsidR="005D6D66" w:rsidRPr="003769F2" w:rsidTr="00AC11AA">
        <w:trPr>
          <w:trHeight w:val="157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5D6D66" w:rsidRPr="005D6D66" w:rsidRDefault="005D6D66">
            <w:pPr>
              <w:rPr>
                <w:rFonts w:ascii="Times New Roman" w:hAnsi="Times New Roman"/>
                <w:color w:val="000000"/>
                <w:sz w:val="24"/>
                <w:szCs w:val="24"/>
              </w:rPr>
            </w:pPr>
            <w:r w:rsidRPr="005D6D66">
              <w:rPr>
                <w:rFonts w:ascii="Times New Roman" w:hAnsi="Times New Roman"/>
                <w:color w:val="000000"/>
                <w:sz w:val="24"/>
                <w:szCs w:val="24"/>
              </w:rPr>
              <w:t>Подпрограмма "Проведение модернизации, реконструкции объектов теплоснабжения, капитального ремонта объектов коммунальной инфраструктуры на территории поселения" на 2021-2025 годы</w:t>
            </w:r>
          </w:p>
        </w:tc>
        <w:tc>
          <w:tcPr>
            <w:tcW w:w="5528"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5D6D66">
            <w:pPr>
              <w:jc w:val="both"/>
              <w:rPr>
                <w:rFonts w:ascii="Times New Roman" w:hAnsi="Times New Roman"/>
                <w:color w:val="000000"/>
                <w:sz w:val="24"/>
                <w:szCs w:val="24"/>
              </w:rPr>
            </w:pPr>
            <w:r w:rsidRPr="003769F2">
              <w:rPr>
                <w:rFonts w:ascii="Times New Roman" w:hAnsi="Times New Roman"/>
                <w:color w:val="000000"/>
                <w:sz w:val="24"/>
                <w:szCs w:val="24"/>
              </w:rPr>
              <w:t>По данной целевой статье отражаются расходы бюджета</w:t>
            </w:r>
            <w:r>
              <w:rPr>
                <w:rFonts w:ascii="Times New Roman" w:hAnsi="Times New Roman"/>
                <w:color w:val="000000"/>
                <w:sz w:val="24"/>
                <w:szCs w:val="24"/>
              </w:rPr>
              <w:t xml:space="preserve"> Ш</w:t>
            </w:r>
            <w:r w:rsidR="00FD6775">
              <w:rPr>
                <w:rFonts w:ascii="Times New Roman" w:hAnsi="Times New Roman"/>
                <w:color w:val="000000"/>
                <w:sz w:val="24"/>
                <w:szCs w:val="24"/>
              </w:rPr>
              <w:t>-</w:t>
            </w:r>
            <w:r>
              <w:rPr>
                <w:rFonts w:ascii="Times New Roman" w:hAnsi="Times New Roman"/>
                <w:color w:val="000000"/>
                <w:sz w:val="24"/>
                <w:szCs w:val="24"/>
              </w:rPr>
              <w:t>ТМО</w:t>
            </w:r>
            <w:r w:rsidRPr="003769F2">
              <w:rPr>
                <w:rFonts w:ascii="Times New Roman" w:hAnsi="Times New Roman"/>
                <w:color w:val="000000"/>
                <w:sz w:val="24"/>
                <w:szCs w:val="24"/>
              </w:rPr>
              <w:t xml:space="preserve"> на </w:t>
            </w:r>
            <w:r>
              <w:rPr>
                <w:rFonts w:ascii="Times New Roman" w:hAnsi="Times New Roman"/>
                <w:color w:val="000000"/>
                <w:sz w:val="24"/>
                <w:szCs w:val="24"/>
              </w:rPr>
              <w:t>п</w:t>
            </w:r>
            <w:r w:rsidRPr="005D6D66">
              <w:rPr>
                <w:rFonts w:ascii="Times New Roman" w:hAnsi="Times New Roman"/>
                <w:color w:val="000000"/>
                <w:sz w:val="24"/>
                <w:szCs w:val="24"/>
              </w:rPr>
              <w:t>одпрограмм</w:t>
            </w:r>
            <w:r>
              <w:rPr>
                <w:rFonts w:ascii="Times New Roman" w:hAnsi="Times New Roman"/>
                <w:color w:val="000000"/>
                <w:sz w:val="24"/>
                <w:szCs w:val="24"/>
              </w:rPr>
              <w:t>у</w:t>
            </w:r>
            <w:r w:rsidRPr="005D6D66">
              <w:rPr>
                <w:rFonts w:ascii="Times New Roman" w:hAnsi="Times New Roman"/>
                <w:color w:val="000000"/>
                <w:sz w:val="24"/>
                <w:szCs w:val="24"/>
              </w:rPr>
              <w:t xml:space="preserve"> "Проведение модернизации, реконструкции объектов теплоснабжения, капитального ремонта объектов коммунальной инфраструктуры на территории поселения"</w:t>
            </w:r>
            <w:r w:rsidRPr="003769F2">
              <w:rPr>
                <w:rFonts w:ascii="Times New Roman" w:hAnsi="Times New Roman"/>
                <w:color w:val="000000"/>
                <w:sz w:val="24"/>
                <w:szCs w:val="24"/>
              </w:rPr>
              <w:t>.</w:t>
            </w:r>
          </w:p>
        </w:tc>
      </w:tr>
      <w:tr w:rsidR="005D6D66" w:rsidRPr="003769F2" w:rsidTr="00AC11AA">
        <w:trPr>
          <w:trHeight w:val="157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5D6D66" w:rsidRPr="005D6D66" w:rsidRDefault="005D6D66">
            <w:pPr>
              <w:rPr>
                <w:rFonts w:ascii="Times New Roman" w:hAnsi="Times New Roman"/>
                <w:color w:val="000000"/>
                <w:sz w:val="24"/>
                <w:szCs w:val="24"/>
              </w:rPr>
            </w:pPr>
            <w:r w:rsidRPr="005D6D66">
              <w:rPr>
                <w:rFonts w:ascii="Times New Roman" w:hAnsi="Times New Roman"/>
                <w:color w:val="000000"/>
                <w:sz w:val="24"/>
                <w:szCs w:val="24"/>
              </w:rPr>
              <w:t>Основное мероприятие "Проведение модернизации, реконструкции объектов теплоснабжения, капитального ремонта объектов коммунальной инфраструктуры на территории поселения"</w:t>
            </w:r>
          </w:p>
        </w:tc>
        <w:tc>
          <w:tcPr>
            <w:tcW w:w="5528" w:type="dxa"/>
            <w:tcBorders>
              <w:top w:val="nil"/>
              <w:left w:val="nil"/>
              <w:bottom w:val="single" w:sz="4" w:space="0" w:color="auto"/>
              <w:right w:val="single" w:sz="4" w:space="0" w:color="auto"/>
            </w:tcBorders>
            <w:shd w:val="clear" w:color="auto" w:fill="auto"/>
            <w:vAlign w:val="center"/>
            <w:hideMark/>
          </w:tcPr>
          <w:p w:rsidR="005D6D66" w:rsidRPr="003769F2" w:rsidRDefault="005D6D66" w:rsidP="005D6D66">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5D6D66">
              <w:rPr>
                <w:rFonts w:ascii="Times New Roman" w:hAnsi="Times New Roman"/>
                <w:color w:val="000000"/>
                <w:sz w:val="24"/>
                <w:szCs w:val="24"/>
              </w:rPr>
              <w:t>сновное мероприятие "Проведение модернизации, реконструкции объектов теплоснабжения, капитального ремонта объектов коммунальной инфраструктуры на территории поселения"</w:t>
            </w:r>
            <w:r w:rsidRPr="003769F2">
              <w:rPr>
                <w:rFonts w:ascii="Times New Roman" w:hAnsi="Times New Roman"/>
                <w:color w:val="000000"/>
                <w:sz w:val="24"/>
                <w:szCs w:val="24"/>
              </w:rPr>
              <w:t>.</w:t>
            </w:r>
          </w:p>
        </w:tc>
      </w:tr>
      <w:tr w:rsidR="005D6D66" w:rsidRPr="003769F2" w:rsidTr="00AC11AA">
        <w:trPr>
          <w:trHeight w:val="18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5D6D66" w:rsidRPr="003769F2" w:rsidRDefault="005D6D66" w:rsidP="00F86583">
            <w:pPr>
              <w:jc w:val="center"/>
              <w:rPr>
                <w:rFonts w:ascii="Times New Roman" w:hAnsi="Times New Roman"/>
                <w:color w:val="000000"/>
                <w:sz w:val="24"/>
                <w:szCs w:val="24"/>
              </w:rPr>
            </w:pPr>
            <w:r>
              <w:rPr>
                <w:rFonts w:ascii="Times New Roman" w:hAnsi="Times New Roman"/>
                <w:color w:val="000000"/>
                <w:sz w:val="24"/>
                <w:szCs w:val="24"/>
              </w:rPr>
              <w:lastRenderedPageBreak/>
              <w:t>69</w:t>
            </w:r>
          </w:p>
        </w:tc>
        <w:tc>
          <w:tcPr>
            <w:tcW w:w="1270"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F86583">
            <w:pPr>
              <w:jc w:val="center"/>
              <w:rPr>
                <w:rFonts w:ascii="Times New Roman" w:hAnsi="Times New Roman"/>
                <w:color w:val="000000"/>
                <w:sz w:val="24"/>
                <w:szCs w:val="24"/>
              </w:rPr>
            </w:pPr>
            <w:r>
              <w:rPr>
                <w:rFonts w:ascii="Times New Roman" w:hAnsi="Times New Roman"/>
                <w:color w:val="000000"/>
                <w:sz w:val="24"/>
                <w:szCs w:val="24"/>
              </w:rPr>
              <w:t>2</w:t>
            </w:r>
          </w:p>
        </w:tc>
        <w:tc>
          <w:tcPr>
            <w:tcW w:w="1167"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F86583">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5D6D66" w:rsidRPr="003769F2" w:rsidRDefault="005D6D66" w:rsidP="00F86583">
            <w:pPr>
              <w:jc w:val="center"/>
              <w:rPr>
                <w:rFonts w:ascii="Times New Roman" w:hAnsi="Times New Roman"/>
                <w:color w:val="000000"/>
                <w:sz w:val="24"/>
                <w:szCs w:val="24"/>
              </w:rPr>
            </w:pPr>
            <w:r>
              <w:rPr>
                <w:rFonts w:ascii="Times New Roman" w:hAnsi="Times New Roman"/>
                <w:color w:val="000000"/>
                <w:sz w:val="24"/>
                <w:szCs w:val="24"/>
              </w:rPr>
              <w:t>29999</w:t>
            </w:r>
          </w:p>
        </w:tc>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D66" w:rsidRPr="005D6D66" w:rsidRDefault="005D6D66">
            <w:pPr>
              <w:rPr>
                <w:rFonts w:ascii="Times New Roman" w:hAnsi="Times New Roman"/>
                <w:color w:val="000000"/>
                <w:sz w:val="24"/>
                <w:szCs w:val="24"/>
              </w:rPr>
            </w:pPr>
            <w:r w:rsidRPr="005D6D66">
              <w:rPr>
                <w:rFonts w:ascii="Times New Roman" w:hAnsi="Times New Roman"/>
                <w:color w:val="000000"/>
                <w:sz w:val="24"/>
                <w:szCs w:val="24"/>
              </w:rPr>
              <w:t>Реализация направлений основного мероприятия "Проведение модернизации, реконструкции объектов теплоснабжения, капитального ремонта объектов коммунальной инфраструктуры на территории поселения"</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5D6D66" w:rsidRDefault="005D6D66" w:rsidP="005D6D66">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п</w:t>
            </w:r>
            <w:r w:rsidRPr="005D6D66">
              <w:rPr>
                <w:rFonts w:ascii="Times New Roman" w:hAnsi="Times New Roman"/>
                <w:color w:val="000000"/>
                <w:sz w:val="24"/>
                <w:szCs w:val="24"/>
              </w:rPr>
              <w:t>роведение модернизации, реконструкции объектов теплоснабжения, капитального ремонта объектов коммунальной инфраструктуры на территории поселения</w:t>
            </w:r>
            <w:r w:rsidRPr="003769F2">
              <w:rPr>
                <w:rFonts w:ascii="Times New Roman" w:hAnsi="Times New Roman"/>
                <w:color w:val="000000"/>
                <w:sz w:val="24"/>
                <w:szCs w:val="24"/>
              </w:rPr>
              <w:t>.</w:t>
            </w:r>
          </w:p>
          <w:p w:rsidR="00BB51B2" w:rsidRPr="003769F2" w:rsidRDefault="00BB51B2" w:rsidP="005D6D66">
            <w:pPr>
              <w:jc w:val="both"/>
              <w:rPr>
                <w:rFonts w:ascii="Times New Roman" w:hAnsi="Times New Roman"/>
                <w:color w:val="000000"/>
                <w:sz w:val="24"/>
                <w:szCs w:val="24"/>
              </w:rPr>
            </w:pPr>
          </w:p>
        </w:tc>
      </w:tr>
      <w:tr w:rsidR="00A90701" w:rsidRPr="003769F2" w:rsidTr="00AC11AA">
        <w:trPr>
          <w:trHeight w:val="987"/>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A90701" w:rsidRDefault="00A90701">
            <w:pPr>
              <w:rPr>
                <w:rFonts w:ascii="Times New Roman" w:hAnsi="Times New Roman"/>
                <w:color w:val="000000"/>
                <w:sz w:val="24"/>
                <w:szCs w:val="24"/>
              </w:rPr>
            </w:pPr>
            <w:r w:rsidRPr="00A90701">
              <w:rPr>
                <w:rFonts w:ascii="Times New Roman" w:hAnsi="Times New Roman"/>
                <w:color w:val="000000"/>
                <w:sz w:val="24"/>
                <w:szCs w:val="24"/>
              </w:rPr>
              <w:t>Подпрограмма "Благоустройство в Шара-Тоготском муниципальном образовании"</w:t>
            </w:r>
          </w:p>
          <w:p w:rsidR="00BB51B2" w:rsidRPr="00A90701" w:rsidRDefault="00BB51B2">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A90701" w:rsidRPr="003769F2" w:rsidRDefault="00A90701" w:rsidP="00A90701">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п</w:t>
            </w:r>
            <w:r w:rsidRPr="00A90701">
              <w:rPr>
                <w:rFonts w:ascii="Times New Roman" w:hAnsi="Times New Roman"/>
                <w:color w:val="000000"/>
                <w:sz w:val="24"/>
                <w:szCs w:val="24"/>
              </w:rPr>
              <w:t>одпрограмм</w:t>
            </w:r>
            <w:r>
              <w:rPr>
                <w:rFonts w:ascii="Times New Roman" w:hAnsi="Times New Roman"/>
                <w:color w:val="000000"/>
                <w:sz w:val="24"/>
                <w:szCs w:val="24"/>
              </w:rPr>
              <w:t>у</w:t>
            </w:r>
            <w:r w:rsidRPr="00A90701">
              <w:rPr>
                <w:rFonts w:ascii="Times New Roman" w:hAnsi="Times New Roman"/>
                <w:color w:val="000000"/>
                <w:sz w:val="24"/>
                <w:szCs w:val="24"/>
              </w:rPr>
              <w:t xml:space="preserve"> "Благоустройство в Шара-Тоготском муниципальном образовании"</w:t>
            </w:r>
            <w:r w:rsidRPr="003769F2">
              <w:rPr>
                <w:rFonts w:ascii="Times New Roman" w:hAnsi="Times New Roman"/>
                <w:color w:val="000000"/>
                <w:sz w:val="24"/>
                <w:szCs w:val="24"/>
              </w:rPr>
              <w:t>.</w:t>
            </w:r>
          </w:p>
        </w:tc>
      </w:tr>
      <w:tr w:rsidR="00A90701" w:rsidRPr="003769F2" w:rsidTr="00AC11AA">
        <w:trPr>
          <w:trHeight w:val="1131"/>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A90701" w:rsidRDefault="00A90701">
            <w:pPr>
              <w:rPr>
                <w:rFonts w:ascii="Times New Roman" w:hAnsi="Times New Roman"/>
                <w:color w:val="000000"/>
                <w:sz w:val="24"/>
                <w:szCs w:val="24"/>
              </w:rPr>
            </w:pPr>
            <w:r w:rsidRPr="00A90701">
              <w:rPr>
                <w:rFonts w:ascii="Times New Roman" w:hAnsi="Times New Roman"/>
                <w:color w:val="000000"/>
                <w:sz w:val="24"/>
                <w:szCs w:val="24"/>
              </w:rPr>
              <w:t>Основное мероприятие "Реализация прочих мероприятий по благоустройству"</w:t>
            </w:r>
          </w:p>
          <w:p w:rsidR="00BB51B2" w:rsidRPr="00A90701" w:rsidRDefault="00BB51B2">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A90701">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A90701">
              <w:rPr>
                <w:rFonts w:ascii="Times New Roman" w:hAnsi="Times New Roman"/>
                <w:color w:val="000000"/>
                <w:sz w:val="24"/>
                <w:szCs w:val="24"/>
              </w:rPr>
              <w:t>сновное мероприятие "Реализация прочих мероприятий по благоустройству"</w:t>
            </w:r>
            <w:r w:rsidRPr="003769F2">
              <w:rPr>
                <w:rFonts w:ascii="Times New Roman" w:hAnsi="Times New Roman"/>
                <w:color w:val="000000"/>
                <w:sz w:val="24"/>
                <w:szCs w:val="24"/>
              </w:rPr>
              <w:t>.</w:t>
            </w:r>
          </w:p>
        </w:tc>
      </w:tr>
      <w:tr w:rsidR="00A90701" w:rsidRPr="003769F2" w:rsidTr="00BB51B2">
        <w:trPr>
          <w:trHeight w:val="906"/>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69</w:t>
            </w:r>
          </w:p>
        </w:tc>
        <w:tc>
          <w:tcPr>
            <w:tcW w:w="1270"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3</w:t>
            </w:r>
          </w:p>
        </w:tc>
        <w:tc>
          <w:tcPr>
            <w:tcW w:w="1167"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61</w:t>
            </w:r>
          </w:p>
        </w:tc>
        <w:tc>
          <w:tcPr>
            <w:tcW w:w="1152" w:type="dxa"/>
            <w:tcBorders>
              <w:top w:val="nil"/>
              <w:left w:val="nil"/>
              <w:bottom w:val="single" w:sz="4" w:space="0" w:color="auto"/>
              <w:right w:val="single" w:sz="4" w:space="0" w:color="auto"/>
            </w:tcBorders>
            <w:shd w:val="clear" w:color="auto" w:fill="auto"/>
            <w:noWrap/>
            <w:vAlign w:val="center"/>
            <w:hideMark/>
          </w:tcPr>
          <w:p w:rsidR="00A90701" w:rsidRPr="003769F2" w:rsidRDefault="00A90701" w:rsidP="00341AFF">
            <w:pPr>
              <w:jc w:val="center"/>
              <w:rPr>
                <w:rFonts w:ascii="Times New Roman" w:hAnsi="Times New Roman"/>
                <w:color w:val="000000"/>
                <w:sz w:val="24"/>
                <w:szCs w:val="24"/>
              </w:rPr>
            </w:pPr>
            <w:r>
              <w:rPr>
                <w:rFonts w:ascii="Times New Roman" w:hAnsi="Times New Roman"/>
                <w:color w:val="000000"/>
                <w:sz w:val="24"/>
                <w:szCs w:val="24"/>
              </w:rPr>
              <w:t>29999</w:t>
            </w:r>
          </w:p>
        </w:tc>
        <w:tc>
          <w:tcPr>
            <w:tcW w:w="4288" w:type="dxa"/>
            <w:tcBorders>
              <w:top w:val="nil"/>
              <w:left w:val="nil"/>
              <w:bottom w:val="single" w:sz="4" w:space="0" w:color="auto"/>
              <w:right w:val="single" w:sz="4" w:space="0" w:color="auto"/>
            </w:tcBorders>
            <w:shd w:val="clear" w:color="auto" w:fill="auto"/>
            <w:vAlign w:val="center"/>
            <w:hideMark/>
          </w:tcPr>
          <w:p w:rsidR="00A90701" w:rsidRPr="00A90701" w:rsidRDefault="00A90701">
            <w:pPr>
              <w:rPr>
                <w:rFonts w:ascii="Times New Roman" w:hAnsi="Times New Roman"/>
                <w:color w:val="000000"/>
                <w:sz w:val="24"/>
                <w:szCs w:val="24"/>
              </w:rPr>
            </w:pPr>
            <w:r w:rsidRPr="00A90701">
              <w:rPr>
                <w:rFonts w:ascii="Times New Roman" w:hAnsi="Times New Roman"/>
                <w:color w:val="000000"/>
                <w:sz w:val="24"/>
                <w:szCs w:val="24"/>
              </w:rPr>
              <w:t>Реализация направлений основного мероприятия "Реализация прочих мероприятий по благоустройству"</w:t>
            </w:r>
          </w:p>
        </w:tc>
        <w:tc>
          <w:tcPr>
            <w:tcW w:w="5528" w:type="dxa"/>
            <w:tcBorders>
              <w:top w:val="nil"/>
              <w:left w:val="nil"/>
              <w:bottom w:val="single" w:sz="4" w:space="0" w:color="auto"/>
              <w:right w:val="single" w:sz="4" w:space="0" w:color="auto"/>
            </w:tcBorders>
            <w:shd w:val="clear" w:color="auto" w:fill="auto"/>
            <w:vAlign w:val="center"/>
            <w:hideMark/>
          </w:tcPr>
          <w:p w:rsidR="00A90701" w:rsidRPr="003769F2" w:rsidRDefault="00A90701" w:rsidP="00A90701">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р</w:t>
            </w:r>
            <w:r w:rsidRPr="00A90701">
              <w:rPr>
                <w:rFonts w:ascii="Times New Roman" w:hAnsi="Times New Roman"/>
                <w:color w:val="000000"/>
                <w:sz w:val="24"/>
                <w:szCs w:val="24"/>
              </w:rPr>
              <w:t>еализаци</w:t>
            </w:r>
            <w:r>
              <w:rPr>
                <w:rFonts w:ascii="Times New Roman" w:hAnsi="Times New Roman"/>
                <w:color w:val="000000"/>
                <w:sz w:val="24"/>
                <w:szCs w:val="24"/>
              </w:rPr>
              <w:t>ю</w:t>
            </w:r>
            <w:r w:rsidRPr="00A90701">
              <w:rPr>
                <w:rFonts w:ascii="Times New Roman" w:hAnsi="Times New Roman"/>
                <w:color w:val="000000"/>
                <w:sz w:val="24"/>
                <w:szCs w:val="24"/>
              </w:rPr>
              <w:t xml:space="preserve"> прочих мероприятий по благоустройству</w:t>
            </w:r>
            <w:r w:rsidRPr="003769F2">
              <w:rPr>
                <w:rFonts w:ascii="Times New Roman" w:hAnsi="Times New Roman"/>
                <w:color w:val="000000"/>
                <w:sz w:val="24"/>
                <w:szCs w:val="24"/>
              </w:rPr>
              <w:t>.</w:t>
            </w:r>
          </w:p>
        </w:tc>
      </w:tr>
      <w:tr w:rsidR="004D6CF4" w:rsidRPr="003769F2" w:rsidTr="00AC11AA">
        <w:trPr>
          <w:trHeight w:val="41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90</w:t>
            </w:r>
          </w:p>
        </w:tc>
        <w:tc>
          <w:tcPr>
            <w:tcW w:w="1270"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0</w:t>
            </w:r>
          </w:p>
        </w:tc>
        <w:tc>
          <w:tcPr>
            <w:tcW w:w="1167"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4D6CF4" w:rsidRDefault="004D6CF4">
            <w:pPr>
              <w:rPr>
                <w:rFonts w:ascii="Times New Roman" w:hAnsi="Times New Roman"/>
                <w:color w:val="000000"/>
                <w:sz w:val="24"/>
                <w:szCs w:val="24"/>
              </w:rPr>
            </w:pPr>
            <w:r w:rsidRPr="004D6CF4">
              <w:rPr>
                <w:rFonts w:ascii="Times New Roman" w:hAnsi="Times New Roman"/>
                <w:color w:val="000000"/>
                <w:sz w:val="24"/>
                <w:szCs w:val="24"/>
              </w:rPr>
              <w:t>Непрограммные расходы</w:t>
            </w:r>
          </w:p>
          <w:p w:rsidR="00BB51B2" w:rsidRPr="004D6CF4" w:rsidRDefault="00BB51B2">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vAlign w:val="center"/>
            <w:hideMark/>
          </w:tcPr>
          <w:p w:rsidR="004D6CF4" w:rsidRPr="003769F2" w:rsidRDefault="004D6CF4" w:rsidP="004D6CF4">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непрограммные расходы</w:t>
            </w:r>
            <w:r w:rsidRPr="003769F2">
              <w:rPr>
                <w:rFonts w:ascii="Times New Roman" w:hAnsi="Times New Roman"/>
                <w:color w:val="000000"/>
                <w:sz w:val="24"/>
                <w:szCs w:val="24"/>
              </w:rPr>
              <w:t>.</w:t>
            </w:r>
          </w:p>
        </w:tc>
      </w:tr>
      <w:tr w:rsidR="004D6CF4" w:rsidRPr="003769F2" w:rsidTr="00BB51B2">
        <w:trPr>
          <w:trHeight w:val="112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90</w:t>
            </w:r>
          </w:p>
        </w:tc>
        <w:tc>
          <w:tcPr>
            <w:tcW w:w="1270"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А</w:t>
            </w:r>
          </w:p>
        </w:tc>
        <w:tc>
          <w:tcPr>
            <w:tcW w:w="1167"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00</w:t>
            </w:r>
          </w:p>
        </w:tc>
        <w:tc>
          <w:tcPr>
            <w:tcW w:w="1152"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center"/>
            <w:hideMark/>
          </w:tcPr>
          <w:p w:rsidR="004D6CF4" w:rsidRPr="004D6CF4" w:rsidRDefault="004D6CF4">
            <w:pPr>
              <w:rPr>
                <w:rFonts w:ascii="Times New Roman" w:hAnsi="Times New Roman"/>
                <w:color w:val="000000"/>
                <w:sz w:val="24"/>
                <w:szCs w:val="24"/>
              </w:rPr>
            </w:pPr>
            <w:r w:rsidRPr="004D6CF4">
              <w:rPr>
                <w:rFonts w:ascii="Times New Roman" w:hAnsi="Times New Roman"/>
                <w:color w:val="000000"/>
                <w:sz w:val="24"/>
                <w:szCs w:val="24"/>
              </w:rPr>
              <w:t>Исполнение переданных государственных полномочий Иркутской области и Российской Федерации</w:t>
            </w:r>
          </w:p>
        </w:tc>
        <w:tc>
          <w:tcPr>
            <w:tcW w:w="5528" w:type="dxa"/>
            <w:tcBorders>
              <w:top w:val="nil"/>
              <w:left w:val="nil"/>
              <w:bottom w:val="single" w:sz="4" w:space="0" w:color="auto"/>
              <w:right w:val="single" w:sz="4" w:space="0" w:color="auto"/>
            </w:tcBorders>
            <w:shd w:val="clear" w:color="auto" w:fill="auto"/>
            <w:vAlign w:val="center"/>
            <w:hideMark/>
          </w:tcPr>
          <w:p w:rsidR="004D6CF4" w:rsidRPr="003769F2" w:rsidRDefault="004D6CF4" w:rsidP="004D6CF4">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sidRPr="004D6CF4">
              <w:rPr>
                <w:rFonts w:ascii="Times New Roman" w:hAnsi="Times New Roman"/>
                <w:color w:val="000000"/>
                <w:sz w:val="24"/>
                <w:szCs w:val="24"/>
              </w:rPr>
              <w:t>Исполнение переданных государственных полномочий Иркутской области и Российской Федерации</w:t>
            </w:r>
            <w:r w:rsidRPr="003769F2">
              <w:rPr>
                <w:rFonts w:ascii="Times New Roman" w:hAnsi="Times New Roman"/>
                <w:color w:val="000000"/>
                <w:sz w:val="24"/>
                <w:szCs w:val="24"/>
              </w:rPr>
              <w:t>.</w:t>
            </w:r>
          </w:p>
        </w:tc>
      </w:tr>
      <w:tr w:rsidR="004D6CF4" w:rsidRPr="003769F2" w:rsidTr="00AC11AA">
        <w:trPr>
          <w:trHeight w:val="1247"/>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90</w:t>
            </w:r>
          </w:p>
        </w:tc>
        <w:tc>
          <w:tcPr>
            <w:tcW w:w="1270"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А</w:t>
            </w:r>
          </w:p>
        </w:tc>
        <w:tc>
          <w:tcPr>
            <w:tcW w:w="1167"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Pr>
                <w:rFonts w:ascii="Times New Roman" w:hAnsi="Times New Roman"/>
                <w:color w:val="000000"/>
                <w:sz w:val="24"/>
                <w:szCs w:val="24"/>
              </w:rPr>
              <w:t>10</w:t>
            </w:r>
          </w:p>
        </w:tc>
        <w:tc>
          <w:tcPr>
            <w:tcW w:w="1152"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341AFF">
            <w:pPr>
              <w:jc w:val="center"/>
              <w:rPr>
                <w:rFonts w:ascii="Times New Roman" w:hAnsi="Times New Roman"/>
                <w:color w:val="000000"/>
                <w:sz w:val="24"/>
                <w:szCs w:val="24"/>
              </w:rPr>
            </w:pPr>
            <w:r w:rsidRPr="003769F2">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4D6CF4" w:rsidRDefault="004D6CF4" w:rsidP="008A2D30">
            <w:pPr>
              <w:rPr>
                <w:rFonts w:ascii="Times New Roman" w:hAnsi="Times New Roman"/>
                <w:color w:val="000000"/>
                <w:sz w:val="24"/>
                <w:szCs w:val="24"/>
              </w:rPr>
            </w:pPr>
            <w:r w:rsidRPr="004D6CF4">
              <w:rPr>
                <w:rFonts w:ascii="Times New Roman" w:hAnsi="Times New Roman"/>
                <w:color w:val="000000"/>
                <w:sz w:val="24"/>
                <w:szCs w:val="24"/>
              </w:rPr>
              <w:t>Основное мероприятие "Осуществление первичного воинского учета, где отсутствуют военные комис</w:t>
            </w:r>
            <w:r w:rsidR="008A2D30">
              <w:rPr>
                <w:rFonts w:ascii="Times New Roman" w:hAnsi="Times New Roman"/>
                <w:color w:val="000000"/>
                <w:sz w:val="24"/>
                <w:szCs w:val="24"/>
              </w:rPr>
              <w:t>с</w:t>
            </w:r>
            <w:r w:rsidRPr="004D6CF4">
              <w:rPr>
                <w:rFonts w:ascii="Times New Roman" w:hAnsi="Times New Roman"/>
                <w:color w:val="000000"/>
                <w:sz w:val="24"/>
                <w:szCs w:val="24"/>
              </w:rPr>
              <w:t>ариаты"</w:t>
            </w:r>
          </w:p>
          <w:p w:rsidR="00BB51B2" w:rsidRPr="004D6CF4" w:rsidRDefault="00BB51B2" w:rsidP="008A2D30">
            <w:pPr>
              <w:rPr>
                <w:rFonts w:ascii="Times New Roman" w:hAnsi="Times New Roman"/>
                <w:color w:val="000000"/>
                <w:sz w:val="24"/>
                <w:szCs w:val="24"/>
              </w:rPr>
            </w:pPr>
          </w:p>
        </w:tc>
        <w:tc>
          <w:tcPr>
            <w:tcW w:w="5528" w:type="dxa"/>
            <w:tcBorders>
              <w:top w:val="nil"/>
              <w:left w:val="nil"/>
              <w:bottom w:val="single" w:sz="4" w:space="0" w:color="auto"/>
              <w:right w:val="single" w:sz="4" w:space="0" w:color="auto"/>
            </w:tcBorders>
            <w:shd w:val="clear" w:color="auto" w:fill="auto"/>
            <w:noWrap/>
            <w:vAlign w:val="center"/>
            <w:hideMark/>
          </w:tcPr>
          <w:p w:rsidR="004D6CF4" w:rsidRPr="003769F2" w:rsidRDefault="004D6CF4" w:rsidP="008A2D30">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sidR="008A2D30">
              <w:rPr>
                <w:rFonts w:ascii="Times New Roman" w:hAnsi="Times New Roman"/>
                <w:color w:val="000000"/>
                <w:sz w:val="24"/>
                <w:szCs w:val="24"/>
              </w:rPr>
              <w:t>Ш</w:t>
            </w:r>
            <w:r w:rsidR="00BB51B2">
              <w:rPr>
                <w:rFonts w:ascii="Times New Roman" w:hAnsi="Times New Roman"/>
                <w:color w:val="000000"/>
                <w:sz w:val="24"/>
                <w:szCs w:val="24"/>
              </w:rPr>
              <w:t>-</w:t>
            </w:r>
            <w:r w:rsidR="008A2D30">
              <w:rPr>
                <w:rFonts w:ascii="Times New Roman" w:hAnsi="Times New Roman"/>
                <w:color w:val="000000"/>
                <w:sz w:val="24"/>
                <w:szCs w:val="24"/>
              </w:rPr>
              <w:t xml:space="preserve">ТМО </w:t>
            </w:r>
            <w:r w:rsidRPr="003769F2">
              <w:rPr>
                <w:rFonts w:ascii="Times New Roman" w:hAnsi="Times New Roman"/>
                <w:color w:val="000000"/>
                <w:sz w:val="24"/>
                <w:szCs w:val="24"/>
              </w:rPr>
              <w:t>на реализацию основного мероприятия «</w:t>
            </w:r>
            <w:r w:rsidR="008A2D30" w:rsidRPr="004D6CF4">
              <w:rPr>
                <w:rFonts w:ascii="Times New Roman" w:hAnsi="Times New Roman"/>
                <w:color w:val="000000"/>
                <w:sz w:val="24"/>
                <w:szCs w:val="24"/>
              </w:rPr>
              <w:t>Осуществление первичного воинского учета, где отсутствуют военные комис</w:t>
            </w:r>
            <w:r w:rsidR="008A2D30">
              <w:rPr>
                <w:rFonts w:ascii="Times New Roman" w:hAnsi="Times New Roman"/>
                <w:color w:val="000000"/>
                <w:sz w:val="24"/>
                <w:szCs w:val="24"/>
              </w:rPr>
              <w:t>с</w:t>
            </w:r>
            <w:r w:rsidR="008A2D30" w:rsidRPr="004D6CF4">
              <w:rPr>
                <w:rFonts w:ascii="Times New Roman" w:hAnsi="Times New Roman"/>
                <w:color w:val="000000"/>
                <w:sz w:val="24"/>
                <w:szCs w:val="24"/>
              </w:rPr>
              <w:t>ариаты</w:t>
            </w:r>
            <w:r w:rsidRPr="003769F2">
              <w:rPr>
                <w:rFonts w:ascii="Times New Roman" w:hAnsi="Times New Roman"/>
                <w:color w:val="000000"/>
                <w:sz w:val="24"/>
                <w:szCs w:val="24"/>
              </w:rPr>
              <w:t>».</w:t>
            </w:r>
          </w:p>
        </w:tc>
      </w:tr>
      <w:tr w:rsidR="004D6CF4" w:rsidRPr="003769F2" w:rsidTr="00BB51B2">
        <w:trPr>
          <w:trHeight w:val="987"/>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CF4" w:rsidRPr="006A3E34" w:rsidRDefault="004D6CF4" w:rsidP="0064597B">
            <w:pPr>
              <w:jc w:val="center"/>
              <w:rPr>
                <w:rFonts w:ascii="Times New Roman" w:hAnsi="Times New Roman"/>
                <w:color w:val="000000"/>
                <w:sz w:val="24"/>
                <w:szCs w:val="24"/>
              </w:rPr>
            </w:pPr>
            <w:r>
              <w:rPr>
                <w:rFonts w:ascii="Times New Roman" w:hAnsi="Times New Roman"/>
                <w:color w:val="000000"/>
                <w:sz w:val="24"/>
                <w:szCs w:val="24"/>
              </w:rPr>
              <w:lastRenderedPageBreak/>
              <w:t>90</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D6CF4" w:rsidRPr="006A3E34" w:rsidRDefault="004D6CF4" w:rsidP="0064597B">
            <w:pPr>
              <w:jc w:val="center"/>
              <w:rPr>
                <w:rFonts w:ascii="Times New Roman" w:hAnsi="Times New Roman"/>
                <w:color w:val="000000"/>
                <w:sz w:val="24"/>
                <w:szCs w:val="24"/>
              </w:rPr>
            </w:pPr>
            <w:r>
              <w:rPr>
                <w:rFonts w:ascii="Times New Roman" w:hAnsi="Times New Roman"/>
                <w:color w:val="000000"/>
                <w:sz w:val="24"/>
                <w:szCs w:val="24"/>
              </w:rPr>
              <w:t>А</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4D6CF4" w:rsidRPr="006A3E34" w:rsidRDefault="004D6CF4" w:rsidP="0064597B">
            <w:pPr>
              <w:jc w:val="center"/>
              <w:rPr>
                <w:rFonts w:ascii="Times New Roman" w:hAnsi="Times New Roman"/>
                <w:color w:val="000000"/>
                <w:sz w:val="24"/>
                <w:szCs w:val="24"/>
              </w:rPr>
            </w:pPr>
            <w:r>
              <w:rPr>
                <w:rFonts w:ascii="Times New Roman" w:hAnsi="Times New Roman"/>
                <w:color w:val="000000"/>
                <w:sz w:val="24"/>
                <w:szCs w:val="24"/>
              </w:rPr>
              <w:t>10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4D6CF4" w:rsidRPr="006A3E34" w:rsidRDefault="004D6CF4" w:rsidP="0064597B">
            <w:pPr>
              <w:jc w:val="center"/>
              <w:rPr>
                <w:rFonts w:ascii="Times New Roman" w:hAnsi="Times New Roman"/>
                <w:color w:val="000000"/>
                <w:sz w:val="24"/>
                <w:szCs w:val="24"/>
              </w:rPr>
            </w:pPr>
            <w:r>
              <w:rPr>
                <w:rFonts w:ascii="Times New Roman" w:hAnsi="Times New Roman"/>
                <w:color w:val="000000"/>
                <w:sz w:val="24"/>
                <w:szCs w:val="24"/>
              </w:rPr>
              <w:t>51180</w:t>
            </w:r>
          </w:p>
        </w:tc>
        <w:tc>
          <w:tcPr>
            <w:tcW w:w="4288" w:type="dxa"/>
            <w:tcBorders>
              <w:top w:val="single" w:sz="4" w:space="0" w:color="auto"/>
              <w:left w:val="nil"/>
              <w:bottom w:val="single" w:sz="4" w:space="0" w:color="auto"/>
              <w:right w:val="single" w:sz="4" w:space="0" w:color="auto"/>
            </w:tcBorders>
            <w:shd w:val="clear" w:color="auto" w:fill="auto"/>
            <w:vAlign w:val="bottom"/>
            <w:hideMark/>
          </w:tcPr>
          <w:p w:rsidR="004D6CF4" w:rsidRDefault="004D6CF4" w:rsidP="008A2D30">
            <w:pPr>
              <w:rPr>
                <w:rFonts w:ascii="Times New Roman" w:hAnsi="Times New Roman"/>
                <w:color w:val="000000"/>
                <w:sz w:val="24"/>
                <w:szCs w:val="24"/>
              </w:rPr>
            </w:pPr>
            <w:r w:rsidRPr="004D6CF4">
              <w:rPr>
                <w:rFonts w:ascii="Times New Roman" w:hAnsi="Times New Roman"/>
                <w:color w:val="000000"/>
                <w:sz w:val="24"/>
                <w:szCs w:val="24"/>
              </w:rPr>
              <w:t>Осуществление первичного воинского учета, где отсутствуют военные комис</w:t>
            </w:r>
            <w:r w:rsidR="008A2D30">
              <w:rPr>
                <w:rFonts w:ascii="Times New Roman" w:hAnsi="Times New Roman"/>
                <w:color w:val="000000"/>
                <w:sz w:val="24"/>
                <w:szCs w:val="24"/>
              </w:rPr>
              <w:t>с</w:t>
            </w:r>
            <w:r w:rsidRPr="004D6CF4">
              <w:rPr>
                <w:rFonts w:ascii="Times New Roman" w:hAnsi="Times New Roman"/>
                <w:color w:val="000000"/>
                <w:sz w:val="24"/>
                <w:szCs w:val="24"/>
              </w:rPr>
              <w:t>ариаты</w:t>
            </w:r>
          </w:p>
          <w:p w:rsidR="00BB51B2" w:rsidRDefault="00BB51B2" w:rsidP="008A2D30">
            <w:pPr>
              <w:rPr>
                <w:sz w:val="24"/>
                <w:szCs w:val="24"/>
              </w:rPr>
            </w:pP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4D6CF4" w:rsidRPr="006A3E34" w:rsidRDefault="004D6CF4" w:rsidP="008A2D30">
            <w:pPr>
              <w:jc w:val="both"/>
              <w:rPr>
                <w:rFonts w:ascii="Times New Roman" w:hAnsi="Times New Roman"/>
                <w:color w:val="000000"/>
                <w:sz w:val="24"/>
                <w:szCs w:val="24"/>
              </w:rPr>
            </w:pPr>
            <w:r w:rsidRPr="006A3E34">
              <w:rPr>
                <w:rFonts w:ascii="Times New Roman" w:hAnsi="Times New Roman"/>
                <w:color w:val="000000"/>
                <w:sz w:val="24"/>
                <w:szCs w:val="24"/>
              </w:rPr>
              <w:t xml:space="preserve">По данной целевой статье отражаются расходы бюджета </w:t>
            </w:r>
            <w:r w:rsidR="008A2D30">
              <w:rPr>
                <w:rFonts w:ascii="Times New Roman" w:hAnsi="Times New Roman"/>
                <w:color w:val="000000"/>
                <w:sz w:val="24"/>
                <w:szCs w:val="24"/>
              </w:rPr>
              <w:t>Ш</w:t>
            </w:r>
            <w:r w:rsidR="00BB51B2">
              <w:rPr>
                <w:rFonts w:ascii="Times New Roman" w:hAnsi="Times New Roman"/>
                <w:color w:val="000000"/>
                <w:sz w:val="24"/>
                <w:szCs w:val="24"/>
              </w:rPr>
              <w:t>-</w:t>
            </w:r>
            <w:r w:rsidR="008A2D30">
              <w:rPr>
                <w:rFonts w:ascii="Times New Roman" w:hAnsi="Times New Roman"/>
                <w:color w:val="000000"/>
                <w:sz w:val="24"/>
                <w:szCs w:val="24"/>
              </w:rPr>
              <w:t xml:space="preserve">ТМО </w:t>
            </w:r>
            <w:r w:rsidRPr="006A3E34">
              <w:rPr>
                <w:rFonts w:ascii="Times New Roman" w:hAnsi="Times New Roman"/>
                <w:color w:val="000000"/>
                <w:sz w:val="24"/>
                <w:szCs w:val="24"/>
              </w:rPr>
              <w:t xml:space="preserve">на </w:t>
            </w:r>
            <w:r w:rsidR="008A2D30" w:rsidRPr="004D6CF4">
              <w:rPr>
                <w:rFonts w:ascii="Times New Roman" w:hAnsi="Times New Roman"/>
                <w:color w:val="000000"/>
                <w:sz w:val="24"/>
                <w:szCs w:val="24"/>
              </w:rPr>
              <w:t>Осуществление первичного воинского учета, где отсутствуют военные комис</w:t>
            </w:r>
            <w:r w:rsidR="008A2D30">
              <w:rPr>
                <w:rFonts w:ascii="Times New Roman" w:hAnsi="Times New Roman"/>
                <w:color w:val="000000"/>
                <w:sz w:val="24"/>
                <w:szCs w:val="24"/>
              </w:rPr>
              <w:t>с</w:t>
            </w:r>
            <w:r w:rsidR="008A2D30" w:rsidRPr="004D6CF4">
              <w:rPr>
                <w:rFonts w:ascii="Times New Roman" w:hAnsi="Times New Roman"/>
                <w:color w:val="000000"/>
                <w:sz w:val="24"/>
                <w:szCs w:val="24"/>
              </w:rPr>
              <w:t>ариаты</w:t>
            </w:r>
            <w:r w:rsidRPr="006A3E34">
              <w:rPr>
                <w:rFonts w:ascii="Times New Roman" w:hAnsi="Times New Roman"/>
                <w:color w:val="000000"/>
                <w:sz w:val="24"/>
                <w:szCs w:val="24"/>
              </w:rPr>
              <w:t>.</w:t>
            </w:r>
          </w:p>
        </w:tc>
      </w:tr>
      <w:tr w:rsidR="00372AB5" w:rsidRPr="003769F2" w:rsidTr="00BB51B2">
        <w:trPr>
          <w:trHeight w:val="1712"/>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372AB5" w:rsidRPr="003769F2" w:rsidRDefault="00372AB5" w:rsidP="00341AFF">
            <w:pPr>
              <w:jc w:val="center"/>
              <w:rPr>
                <w:rFonts w:ascii="Times New Roman" w:hAnsi="Times New Roman"/>
                <w:color w:val="000000"/>
                <w:sz w:val="24"/>
                <w:szCs w:val="24"/>
              </w:rPr>
            </w:pPr>
            <w:r>
              <w:rPr>
                <w:rFonts w:ascii="Times New Roman" w:hAnsi="Times New Roman"/>
                <w:color w:val="000000"/>
                <w:sz w:val="24"/>
                <w:szCs w:val="24"/>
              </w:rPr>
              <w:t>90</w:t>
            </w:r>
          </w:p>
        </w:tc>
        <w:tc>
          <w:tcPr>
            <w:tcW w:w="1270" w:type="dxa"/>
            <w:tcBorders>
              <w:top w:val="nil"/>
              <w:left w:val="nil"/>
              <w:bottom w:val="single" w:sz="4" w:space="0" w:color="auto"/>
              <w:right w:val="single" w:sz="4" w:space="0" w:color="auto"/>
            </w:tcBorders>
            <w:shd w:val="clear" w:color="auto" w:fill="auto"/>
            <w:noWrap/>
            <w:vAlign w:val="center"/>
            <w:hideMark/>
          </w:tcPr>
          <w:p w:rsidR="00372AB5" w:rsidRPr="003769F2" w:rsidRDefault="00372AB5" w:rsidP="00341AFF">
            <w:pPr>
              <w:jc w:val="center"/>
              <w:rPr>
                <w:rFonts w:ascii="Times New Roman" w:hAnsi="Times New Roman"/>
                <w:color w:val="000000"/>
                <w:sz w:val="24"/>
                <w:szCs w:val="24"/>
              </w:rPr>
            </w:pPr>
            <w:r>
              <w:rPr>
                <w:rFonts w:ascii="Times New Roman" w:hAnsi="Times New Roman"/>
                <w:color w:val="000000"/>
                <w:sz w:val="24"/>
                <w:szCs w:val="24"/>
              </w:rPr>
              <w:t>А</w:t>
            </w:r>
          </w:p>
        </w:tc>
        <w:tc>
          <w:tcPr>
            <w:tcW w:w="1167" w:type="dxa"/>
            <w:tcBorders>
              <w:top w:val="nil"/>
              <w:left w:val="nil"/>
              <w:bottom w:val="single" w:sz="4" w:space="0" w:color="auto"/>
              <w:right w:val="single" w:sz="4" w:space="0" w:color="auto"/>
            </w:tcBorders>
            <w:shd w:val="clear" w:color="auto" w:fill="auto"/>
            <w:noWrap/>
            <w:vAlign w:val="center"/>
            <w:hideMark/>
          </w:tcPr>
          <w:p w:rsidR="00372AB5" w:rsidRPr="003769F2" w:rsidRDefault="00372AB5" w:rsidP="00341AFF">
            <w:pPr>
              <w:jc w:val="center"/>
              <w:rPr>
                <w:rFonts w:ascii="Times New Roman" w:hAnsi="Times New Roman"/>
                <w:color w:val="000000"/>
                <w:sz w:val="24"/>
                <w:szCs w:val="24"/>
              </w:rPr>
            </w:pPr>
            <w:r>
              <w:rPr>
                <w:rFonts w:ascii="Times New Roman" w:hAnsi="Times New Roman"/>
                <w:color w:val="000000"/>
                <w:sz w:val="24"/>
                <w:szCs w:val="24"/>
              </w:rPr>
              <w:t>06</w:t>
            </w:r>
          </w:p>
        </w:tc>
        <w:tc>
          <w:tcPr>
            <w:tcW w:w="1152" w:type="dxa"/>
            <w:tcBorders>
              <w:top w:val="nil"/>
              <w:left w:val="nil"/>
              <w:bottom w:val="single" w:sz="4" w:space="0" w:color="auto"/>
              <w:right w:val="single" w:sz="4" w:space="0" w:color="auto"/>
            </w:tcBorders>
            <w:shd w:val="clear" w:color="auto" w:fill="auto"/>
            <w:noWrap/>
            <w:vAlign w:val="center"/>
            <w:hideMark/>
          </w:tcPr>
          <w:p w:rsidR="00372AB5" w:rsidRPr="003769F2" w:rsidRDefault="00372AB5" w:rsidP="00372AB5">
            <w:pPr>
              <w:jc w:val="center"/>
              <w:rPr>
                <w:rFonts w:ascii="Times New Roman" w:hAnsi="Times New Roman"/>
                <w:color w:val="000000"/>
                <w:sz w:val="24"/>
                <w:szCs w:val="24"/>
              </w:rPr>
            </w:pPr>
            <w:r>
              <w:rPr>
                <w:rFonts w:ascii="Times New Roman" w:hAnsi="Times New Roman"/>
                <w:color w:val="000000"/>
                <w:sz w:val="24"/>
                <w:szCs w:val="24"/>
              </w:rPr>
              <w:t>00000</w:t>
            </w:r>
          </w:p>
        </w:tc>
        <w:tc>
          <w:tcPr>
            <w:tcW w:w="4288" w:type="dxa"/>
            <w:tcBorders>
              <w:top w:val="nil"/>
              <w:left w:val="nil"/>
              <w:bottom w:val="single" w:sz="4" w:space="0" w:color="auto"/>
              <w:right w:val="single" w:sz="4" w:space="0" w:color="auto"/>
            </w:tcBorders>
            <w:shd w:val="clear" w:color="auto" w:fill="auto"/>
            <w:vAlign w:val="bottom"/>
            <w:hideMark/>
          </w:tcPr>
          <w:p w:rsidR="00BB51B2" w:rsidRPr="00372AB5" w:rsidRDefault="00372AB5">
            <w:pPr>
              <w:rPr>
                <w:rFonts w:ascii="Times New Roman" w:hAnsi="Times New Roman"/>
                <w:color w:val="000000"/>
                <w:sz w:val="24"/>
                <w:szCs w:val="24"/>
              </w:rPr>
            </w:pPr>
            <w:r w:rsidRPr="00372AB5">
              <w:rPr>
                <w:rFonts w:ascii="Times New Roman" w:hAnsi="Times New Roman"/>
                <w:color w:val="000000"/>
                <w:sz w:val="24"/>
                <w:szCs w:val="24"/>
              </w:rPr>
              <w:t>Основное мероприятие "Осуществление полномочий по определению перечня должностных лиц, уполномоченных составлять протоколы об административных правонарушениях"</w:t>
            </w:r>
          </w:p>
        </w:tc>
        <w:tc>
          <w:tcPr>
            <w:tcW w:w="5528" w:type="dxa"/>
            <w:tcBorders>
              <w:top w:val="nil"/>
              <w:left w:val="nil"/>
              <w:bottom w:val="single" w:sz="4" w:space="0" w:color="auto"/>
              <w:right w:val="single" w:sz="4" w:space="0" w:color="auto"/>
            </w:tcBorders>
            <w:shd w:val="clear" w:color="auto" w:fill="auto"/>
            <w:noWrap/>
            <w:vAlign w:val="center"/>
            <w:hideMark/>
          </w:tcPr>
          <w:p w:rsidR="00BB51B2" w:rsidRPr="003769F2" w:rsidRDefault="00372AB5" w:rsidP="00372AB5">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данному направлению расходов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372AB5">
              <w:rPr>
                <w:rFonts w:ascii="Times New Roman" w:hAnsi="Times New Roman"/>
                <w:color w:val="000000"/>
                <w:sz w:val="24"/>
                <w:szCs w:val="24"/>
              </w:rPr>
              <w:t>сновное мероприятие "Осуществление полномочий по определению перечня должностных лиц, уполномоченных составлять протоколы об административных правонарушениях"</w:t>
            </w:r>
            <w:r w:rsidRPr="003769F2">
              <w:rPr>
                <w:rFonts w:ascii="Times New Roman" w:hAnsi="Times New Roman"/>
                <w:color w:val="000000"/>
                <w:sz w:val="24"/>
                <w:szCs w:val="24"/>
              </w:rPr>
              <w:t>.</w:t>
            </w:r>
          </w:p>
        </w:tc>
      </w:tr>
      <w:tr w:rsidR="00372AB5" w:rsidRPr="003769F2" w:rsidTr="00BB51B2">
        <w:trPr>
          <w:trHeight w:val="125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372AB5" w:rsidRPr="003769F2" w:rsidRDefault="00372AB5" w:rsidP="00341AFF">
            <w:pPr>
              <w:jc w:val="center"/>
              <w:rPr>
                <w:rFonts w:ascii="Times New Roman" w:hAnsi="Times New Roman"/>
                <w:color w:val="000000"/>
                <w:sz w:val="24"/>
                <w:szCs w:val="24"/>
              </w:rPr>
            </w:pPr>
            <w:r>
              <w:rPr>
                <w:rFonts w:ascii="Times New Roman" w:hAnsi="Times New Roman"/>
                <w:color w:val="000000"/>
                <w:sz w:val="24"/>
                <w:szCs w:val="24"/>
              </w:rPr>
              <w:t>90</w:t>
            </w:r>
          </w:p>
        </w:tc>
        <w:tc>
          <w:tcPr>
            <w:tcW w:w="1270" w:type="dxa"/>
            <w:tcBorders>
              <w:top w:val="nil"/>
              <w:left w:val="nil"/>
              <w:bottom w:val="single" w:sz="4" w:space="0" w:color="auto"/>
              <w:right w:val="single" w:sz="4" w:space="0" w:color="auto"/>
            </w:tcBorders>
            <w:shd w:val="clear" w:color="auto" w:fill="auto"/>
            <w:noWrap/>
            <w:vAlign w:val="center"/>
            <w:hideMark/>
          </w:tcPr>
          <w:p w:rsidR="00372AB5" w:rsidRPr="003769F2" w:rsidRDefault="00372AB5" w:rsidP="00341AFF">
            <w:pPr>
              <w:jc w:val="center"/>
              <w:rPr>
                <w:rFonts w:ascii="Times New Roman" w:hAnsi="Times New Roman"/>
                <w:color w:val="000000"/>
                <w:sz w:val="24"/>
                <w:szCs w:val="24"/>
              </w:rPr>
            </w:pPr>
            <w:r>
              <w:rPr>
                <w:rFonts w:ascii="Times New Roman" w:hAnsi="Times New Roman"/>
                <w:color w:val="000000"/>
                <w:sz w:val="24"/>
                <w:szCs w:val="24"/>
              </w:rPr>
              <w:t>А</w:t>
            </w:r>
          </w:p>
        </w:tc>
        <w:tc>
          <w:tcPr>
            <w:tcW w:w="1167" w:type="dxa"/>
            <w:tcBorders>
              <w:top w:val="nil"/>
              <w:left w:val="nil"/>
              <w:bottom w:val="single" w:sz="4" w:space="0" w:color="auto"/>
              <w:right w:val="single" w:sz="4" w:space="0" w:color="auto"/>
            </w:tcBorders>
            <w:shd w:val="clear" w:color="auto" w:fill="auto"/>
            <w:noWrap/>
            <w:vAlign w:val="center"/>
            <w:hideMark/>
          </w:tcPr>
          <w:p w:rsidR="00372AB5" w:rsidRPr="003769F2" w:rsidRDefault="00372AB5" w:rsidP="00341AFF">
            <w:pPr>
              <w:jc w:val="center"/>
              <w:rPr>
                <w:rFonts w:ascii="Times New Roman" w:hAnsi="Times New Roman"/>
                <w:color w:val="000000"/>
                <w:sz w:val="24"/>
                <w:szCs w:val="24"/>
              </w:rPr>
            </w:pPr>
            <w:r>
              <w:rPr>
                <w:rFonts w:ascii="Times New Roman" w:hAnsi="Times New Roman"/>
                <w:color w:val="000000"/>
                <w:sz w:val="24"/>
                <w:szCs w:val="24"/>
              </w:rPr>
              <w:t>06</w:t>
            </w:r>
          </w:p>
        </w:tc>
        <w:tc>
          <w:tcPr>
            <w:tcW w:w="1152" w:type="dxa"/>
            <w:tcBorders>
              <w:top w:val="nil"/>
              <w:left w:val="nil"/>
              <w:bottom w:val="single" w:sz="4" w:space="0" w:color="auto"/>
              <w:right w:val="single" w:sz="4" w:space="0" w:color="auto"/>
            </w:tcBorders>
            <w:shd w:val="clear" w:color="auto" w:fill="auto"/>
            <w:noWrap/>
            <w:vAlign w:val="center"/>
            <w:hideMark/>
          </w:tcPr>
          <w:p w:rsidR="00372AB5" w:rsidRPr="003769F2" w:rsidRDefault="00372AB5" w:rsidP="00341AFF">
            <w:pPr>
              <w:jc w:val="center"/>
              <w:rPr>
                <w:rFonts w:ascii="Times New Roman" w:hAnsi="Times New Roman"/>
                <w:color w:val="000000"/>
                <w:sz w:val="24"/>
                <w:szCs w:val="24"/>
              </w:rPr>
            </w:pPr>
            <w:r>
              <w:rPr>
                <w:rFonts w:ascii="Times New Roman" w:hAnsi="Times New Roman"/>
                <w:color w:val="000000"/>
                <w:sz w:val="24"/>
                <w:szCs w:val="24"/>
              </w:rPr>
              <w:t>73150</w:t>
            </w:r>
          </w:p>
        </w:tc>
        <w:tc>
          <w:tcPr>
            <w:tcW w:w="4288" w:type="dxa"/>
            <w:tcBorders>
              <w:top w:val="nil"/>
              <w:left w:val="nil"/>
              <w:bottom w:val="single" w:sz="4" w:space="0" w:color="auto"/>
              <w:right w:val="single" w:sz="4" w:space="0" w:color="auto"/>
            </w:tcBorders>
            <w:shd w:val="clear" w:color="auto" w:fill="auto"/>
            <w:vAlign w:val="bottom"/>
            <w:hideMark/>
          </w:tcPr>
          <w:p w:rsidR="00372AB5" w:rsidRPr="00372AB5" w:rsidRDefault="00372AB5">
            <w:pPr>
              <w:rPr>
                <w:rFonts w:ascii="Times New Roman" w:hAnsi="Times New Roman"/>
                <w:color w:val="000000"/>
                <w:sz w:val="24"/>
                <w:szCs w:val="24"/>
              </w:rPr>
            </w:pPr>
            <w:r w:rsidRPr="00372AB5">
              <w:rPr>
                <w:rFonts w:ascii="Times New Roman" w:hAnsi="Times New Roman"/>
                <w:color w:val="000000"/>
                <w:sz w:val="24"/>
                <w:szCs w:val="24"/>
              </w:rPr>
              <w:t>Осуществление полномочий по определению перечня должностных лиц, уполномоченных составлять протоколы об административных правонарушениях</w:t>
            </w:r>
          </w:p>
        </w:tc>
        <w:tc>
          <w:tcPr>
            <w:tcW w:w="5528" w:type="dxa"/>
            <w:tcBorders>
              <w:top w:val="nil"/>
              <w:left w:val="nil"/>
              <w:bottom w:val="single" w:sz="4" w:space="0" w:color="auto"/>
              <w:right w:val="single" w:sz="4" w:space="0" w:color="auto"/>
            </w:tcBorders>
            <w:shd w:val="clear" w:color="auto" w:fill="auto"/>
            <w:vAlign w:val="center"/>
            <w:hideMark/>
          </w:tcPr>
          <w:p w:rsidR="00372AB5" w:rsidRPr="003769F2" w:rsidRDefault="00372AB5" w:rsidP="00372AB5">
            <w:pPr>
              <w:jc w:val="both"/>
              <w:rPr>
                <w:rFonts w:ascii="Times New Roman" w:hAnsi="Times New Roman"/>
                <w:color w:val="000000"/>
                <w:sz w:val="24"/>
                <w:szCs w:val="24"/>
              </w:rPr>
            </w:pPr>
            <w:r w:rsidRPr="003769F2">
              <w:rPr>
                <w:rFonts w:ascii="Times New Roman" w:hAnsi="Times New Roman"/>
                <w:color w:val="000000"/>
                <w:sz w:val="24"/>
                <w:szCs w:val="24"/>
              </w:rPr>
              <w:t xml:space="preserve">По данной целевой статье отражаются расходы бюджета </w:t>
            </w:r>
            <w:r>
              <w:rPr>
                <w:rFonts w:ascii="Times New Roman" w:hAnsi="Times New Roman"/>
                <w:color w:val="000000"/>
                <w:sz w:val="24"/>
                <w:szCs w:val="24"/>
              </w:rPr>
              <w:t>Ш</w:t>
            </w:r>
            <w:r w:rsidR="00BB51B2">
              <w:rPr>
                <w:rFonts w:ascii="Times New Roman" w:hAnsi="Times New Roman"/>
                <w:color w:val="000000"/>
                <w:sz w:val="24"/>
                <w:szCs w:val="24"/>
              </w:rPr>
              <w:t>-</w:t>
            </w:r>
            <w:r>
              <w:rPr>
                <w:rFonts w:ascii="Times New Roman" w:hAnsi="Times New Roman"/>
                <w:color w:val="000000"/>
                <w:sz w:val="24"/>
                <w:szCs w:val="24"/>
              </w:rPr>
              <w:t xml:space="preserve">ТМО </w:t>
            </w:r>
            <w:r w:rsidRPr="003769F2">
              <w:rPr>
                <w:rFonts w:ascii="Times New Roman" w:hAnsi="Times New Roman"/>
                <w:color w:val="000000"/>
                <w:sz w:val="24"/>
                <w:szCs w:val="24"/>
              </w:rPr>
              <w:t xml:space="preserve">на </w:t>
            </w:r>
            <w:r>
              <w:rPr>
                <w:rFonts w:ascii="Times New Roman" w:hAnsi="Times New Roman"/>
                <w:color w:val="000000"/>
                <w:sz w:val="24"/>
                <w:szCs w:val="24"/>
              </w:rPr>
              <w:t>о</w:t>
            </w:r>
            <w:r w:rsidRPr="00372AB5">
              <w:rPr>
                <w:rFonts w:ascii="Times New Roman" w:hAnsi="Times New Roman"/>
                <w:color w:val="000000"/>
                <w:sz w:val="24"/>
                <w:szCs w:val="24"/>
              </w:rPr>
              <w:t>существление полномочий по определению перечня должностных лиц, уполномоченных составлять протоколы об административных правонарушениях</w:t>
            </w:r>
            <w:r w:rsidRPr="003769F2">
              <w:rPr>
                <w:rFonts w:ascii="Times New Roman" w:hAnsi="Times New Roman"/>
                <w:color w:val="000000"/>
                <w:sz w:val="24"/>
                <w:szCs w:val="24"/>
              </w:rPr>
              <w:t>.</w:t>
            </w:r>
          </w:p>
        </w:tc>
      </w:tr>
    </w:tbl>
    <w:p w:rsidR="00EC29EF" w:rsidRPr="003769F2" w:rsidRDefault="00EC29EF" w:rsidP="00A917E8">
      <w:pPr>
        <w:spacing w:after="120"/>
        <w:jc w:val="both"/>
        <w:rPr>
          <w:rFonts w:ascii="Times New Roman" w:hAnsi="Times New Roman"/>
          <w:b/>
          <w:sz w:val="28"/>
        </w:rPr>
      </w:pPr>
    </w:p>
    <w:p w:rsidR="001E6B4F" w:rsidRPr="003769F2" w:rsidRDefault="001E6B4F" w:rsidP="00A917E8">
      <w:pPr>
        <w:spacing w:after="120"/>
        <w:jc w:val="both"/>
        <w:rPr>
          <w:rFonts w:ascii="Times New Roman" w:hAnsi="Times New Roman"/>
          <w:b/>
          <w:sz w:val="28"/>
        </w:rPr>
      </w:pPr>
    </w:p>
    <w:p w:rsidR="001E6B4F" w:rsidRPr="003769F2" w:rsidRDefault="001E6B4F" w:rsidP="00A917E8">
      <w:pPr>
        <w:spacing w:after="120"/>
        <w:jc w:val="both"/>
        <w:rPr>
          <w:rFonts w:ascii="Times New Roman" w:hAnsi="Times New Roman"/>
          <w:b/>
          <w:sz w:val="28"/>
        </w:rPr>
        <w:sectPr w:rsidR="001E6B4F" w:rsidRPr="003769F2" w:rsidSect="00441626">
          <w:pgSz w:w="16840" w:h="11907" w:orient="landscape" w:code="9"/>
          <w:pgMar w:top="993" w:right="1134" w:bottom="567" w:left="1134" w:header="454" w:footer="454" w:gutter="0"/>
          <w:paperSrc w:first="7" w:other="7"/>
          <w:pgNumType w:start="1"/>
          <w:cols w:space="720"/>
          <w:formProt w:val="0"/>
          <w:noEndnote/>
          <w:docGrid w:linePitch="272"/>
        </w:sectPr>
      </w:pPr>
    </w:p>
    <w:p w:rsidR="005C1264" w:rsidRPr="003769F2" w:rsidRDefault="005C1264" w:rsidP="005C1264">
      <w:pPr>
        <w:tabs>
          <w:tab w:val="left" w:pos="5103"/>
        </w:tabs>
        <w:rPr>
          <w:rFonts w:ascii="Times New Roman" w:hAnsi="Times New Roman"/>
          <w:sz w:val="28"/>
          <w:szCs w:val="28"/>
        </w:rPr>
      </w:pPr>
      <w:r w:rsidRPr="003769F2">
        <w:rPr>
          <w:rFonts w:ascii="Times New Roman" w:hAnsi="Times New Roman"/>
          <w:sz w:val="28"/>
          <w:szCs w:val="28"/>
        </w:rPr>
        <w:lastRenderedPageBreak/>
        <w:t>Приложение</w:t>
      </w:r>
      <w:r>
        <w:rPr>
          <w:rFonts w:ascii="Times New Roman" w:hAnsi="Times New Roman"/>
          <w:sz w:val="28"/>
          <w:szCs w:val="28"/>
        </w:rPr>
        <w:t xml:space="preserve"> 4</w:t>
      </w:r>
    </w:p>
    <w:p w:rsidR="005C1264" w:rsidRPr="003769F2" w:rsidRDefault="005C1264" w:rsidP="005C1264">
      <w:pPr>
        <w:tabs>
          <w:tab w:val="left" w:pos="5103"/>
        </w:tabs>
        <w:rPr>
          <w:rFonts w:ascii="Times New Roman" w:hAnsi="Times New Roman"/>
          <w:sz w:val="28"/>
          <w:szCs w:val="28"/>
        </w:rPr>
      </w:pPr>
      <w:r w:rsidRPr="003769F2">
        <w:rPr>
          <w:rFonts w:ascii="Times New Roman" w:hAnsi="Times New Roman"/>
          <w:sz w:val="28"/>
          <w:szCs w:val="28"/>
        </w:rPr>
        <w:t xml:space="preserve">к Порядку применения </w:t>
      </w:r>
    </w:p>
    <w:p w:rsidR="005C1264" w:rsidRPr="003769F2" w:rsidRDefault="005C1264" w:rsidP="005C1264">
      <w:pPr>
        <w:tabs>
          <w:tab w:val="left" w:pos="5103"/>
        </w:tabs>
        <w:rPr>
          <w:rFonts w:ascii="Times New Roman" w:hAnsi="Times New Roman"/>
          <w:sz w:val="28"/>
          <w:szCs w:val="28"/>
        </w:rPr>
      </w:pPr>
      <w:r w:rsidRPr="003769F2">
        <w:rPr>
          <w:rFonts w:ascii="Times New Roman" w:hAnsi="Times New Roman"/>
          <w:sz w:val="28"/>
          <w:szCs w:val="28"/>
        </w:rPr>
        <w:t xml:space="preserve">бюджетной классификации </w:t>
      </w:r>
    </w:p>
    <w:p w:rsidR="005C1264" w:rsidRPr="003769F2" w:rsidRDefault="005C1264" w:rsidP="005C1264">
      <w:pPr>
        <w:tabs>
          <w:tab w:val="left" w:pos="5103"/>
        </w:tabs>
        <w:rPr>
          <w:rFonts w:ascii="Times New Roman" w:hAnsi="Times New Roman"/>
          <w:sz w:val="28"/>
          <w:szCs w:val="28"/>
        </w:rPr>
      </w:pPr>
      <w:r w:rsidRPr="003769F2">
        <w:rPr>
          <w:rFonts w:ascii="Times New Roman" w:hAnsi="Times New Roman"/>
          <w:sz w:val="28"/>
          <w:szCs w:val="28"/>
        </w:rPr>
        <w:t xml:space="preserve">Российской Федерации </w:t>
      </w:r>
    </w:p>
    <w:p w:rsidR="005C1264" w:rsidRPr="003769F2" w:rsidRDefault="005C1264" w:rsidP="005C1264">
      <w:pPr>
        <w:tabs>
          <w:tab w:val="left" w:pos="5103"/>
        </w:tabs>
        <w:rPr>
          <w:rFonts w:ascii="Times New Roman" w:hAnsi="Times New Roman"/>
          <w:sz w:val="28"/>
          <w:szCs w:val="28"/>
        </w:rPr>
      </w:pPr>
      <w:r w:rsidRPr="003769F2">
        <w:rPr>
          <w:rFonts w:ascii="Times New Roman" w:hAnsi="Times New Roman"/>
          <w:sz w:val="28"/>
          <w:szCs w:val="28"/>
        </w:rPr>
        <w:t xml:space="preserve">в части, относящейся </w:t>
      </w:r>
      <w:proofErr w:type="gramStart"/>
      <w:r w:rsidRPr="003769F2">
        <w:rPr>
          <w:rFonts w:ascii="Times New Roman" w:hAnsi="Times New Roman"/>
          <w:sz w:val="28"/>
          <w:szCs w:val="28"/>
        </w:rPr>
        <w:t>к</w:t>
      </w:r>
      <w:proofErr w:type="gramEnd"/>
    </w:p>
    <w:p w:rsidR="005C1264" w:rsidRDefault="005C1264" w:rsidP="001B6D1A">
      <w:pPr>
        <w:tabs>
          <w:tab w:val="left" w:pos="5103"/>
        </w:tabs>
        <w:rPr>
          <w:rFonts w:ascii="Times New Roman" w:hAnsi="Times New Roman"/>
          <w:sz w:val="28"/>
          <w:szCs w:val="28"/>
        </w:rPr>
      </w:pPr>
      <w:r w:rsidRPr="003769F2">
        <w:rPr>
          <w:rFonts w:ascii="Times New Roman" w:hAnsi="Times New Roman"/>
          <w:sz w:val="28"/>
          <w:szCs w:val="28"/>
        </w:rPr>
        <w:t>бюджету</w:t>
      </w:r>
      <w:r>
        <w:rPr>
          <w:rFonts w:ascii="Times New Roman" w:hAnsi="Times New Roman"/>
          <w:sz w:val="28"/>
          <w:szCs w:val="28"/>
        </w:rPr>
        <w:t xml:space="preserve"> Администрации</w:t>
      </w:r>
    </w:p>
    <w:p w:rsidR="005C1264" w:rsidRPr="003769F2" w:rsidRDefault="005C1264" w:rsidP="005C1264">
      <w:pPr>
        <w:rPr>
          <w:rFonts w:ascii="Times New Roman" w:hAnsi="Times New Roman"/>
          <w:sz w:val="28"/>
          <w:szCs w:val="28"/>
          <w:lang w:eastAsia="en-US"/>
        </w:rPr>
      </w:pPr>
    </w:p>
    <w:p w:rsidR="005C1264" w:rsidRDefault="005C1264" w:rsidP="001B6D1A">
      <w:pPr>
        <w:tabs>
          <w:tab w:val="left" w:pos="5103"/>
        </w:tabs>
        <w:jc w:val="center"/>
        <w:rPr>
          <w:rFonts w:ascii="Times New Roman" w:eastAsia="Calibri" w:hAnsi="Times New Roman"/>
          <w:color w:val="000000"/>
          <w:sz w:val="28"/>
          <w:szCs w:val="28"/>
        </w:rPr>
      </w:pPr>
      <w:r>
        <w:rPr>
          <w:rFonts w:ascii="Times New Roman" w:eastAsia="Calibri" w:hAnsi="Times New Roman"/>
          <w:color w:val="000000"/>
          <w:sz w:val="28"/>
          <w:szCs w:val="28"/>
        </w:rPr>
        <w:t>П</w:t>
      </w:r>
      <w:r w:rsidRPr="001B1E89">
        <w:rPr>
          <w:rFonts w:ascii="Times New Roman" w:eastAsia="Calibri" w:hAnsi="Times New Roman"/>
          <w:color w:val="000000"/>
          <w:sz w:val="28"/>
          <w:szCs w:val="28"/>
        </w:rPr>
        <w:t>еречень</w:t>
      </w:r>
    </w:p>
    <w:p w:rsidR="005C1264" w:rsidRPr="001B6D1A" w:rsidRDefault="001B6D1A" w:rsidP="001B6D1A">
      <w:pPr>
        <w:tabs>
          <w:tab w:val="left" w:pos="5103"/>
        </w:tabs>
        <w:jc w:val="center"/>
        <w:rPr>
          <w:rFonts w:ascii="Times New Roman" w:eastAsia="Calibri" w:hAnsi="Times New Roman"/>
          <w:color w:val="000000"/>
          <w:sz w:val="28"/>
          <w:szCs w:val="28"/>
        </w:rPr>
      </w:pPr>
      <w:r w:rsidRPr="001B1E89">
        <w:rPr>
          <w:rFonts w:ascii="Times New Roman" w:eastAsia="Calibri" w:hAnsi="Times New Roman"/>
          <w:color w:val="000000"/>
          <w:sz w:val="28"/>
          <w:szCs w:val="28"/>
        </w:rPr>
        <w:t>видов доходов и соответствующих им кодов подвидов (групп, анал</w:t>
      </w:r>
      <w:r>
        <w:rPr>
          <w:rFonts w:ascii="Times New Roman" w:eastAsia="Calibri" w:hAnsi="Times New Roman"/>
          <w:color w:val="000000"/>
          <w:sz w:val="28"/>
          <w:szCs w:val="28"/>
        </w:rPr>
        <w:t xml:space="preserve">итических групп) доходов бюджета </w:t>
      </w:r>
      <w:r w:rsidR="005C1264">
        <w:rPr>
          <w:rFonts w:ascii="Times New Roman" w:hAnsi="Times New Roman"/>
          <w:sz w:val="28"/>
          <w:szCs w:val="28"/>
          <w:lang w:eastAsia="en-US"/>
        </w:rPr>
        <w:t>Администрации Шара-Тоготского муниципального образования – администрация сельского поселения</w:t>
      </w:r>
    </w:p>
    <w:p w:rsidR="005C1264" w:rsidRDefault="005C1264" w:rsidP="001B6D1A">
      <w:pPr>
        <w:tabs>
          <w:tab w:val="left" w:pos="5103"/>
        </w:tabs>
        <w:jc w:val="center"/>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946"/>
      </w:tblGrid>
      <w:tr w:rsidR="005C1264" w:rsidRPr="003769F2" w:rsidTr="001B6D1A">
        <w:trPr>
          <w:tblHeader/>
        </w:trPr>
        <w:tc>
          <w:tcPr>
            <w:tcW w:w="2472" w:type="dxa"/>
          </w:tcPr>
          <w:p w:rsidR="005C1264" w:rsidRPr="005D1DE1" w:rsidRDefault="005C1264" w:rsidP="001B6D1A">
            <w:pPr>
              <w:widowControl w:val="0"/>
              <w:autoSpaceDE w:val="0"/>
              <w:autoSpaceDN w:val="0"/>
              <w:jc w:val="center"/>
              <w:rPr>
                <w:rFonts w:ascii="Times New Roman" w:eastAsiaTheme="minorEastAsia" w:hAnsi="Times New Roman"/>
                <w:sz w:val="22"/>
                <w:szCs w:val="22"/>
              </w:rPr>
            </w:pPr>
            <w:r w:rsidRPr="005D1DE1">
              <w:rPr>
                <w:rFonts w:ascii="Times New Roman" w:eastAsiaTheme="minorEastAsia" w:hAnsi="Times New Roman"/>
                <w:sz w:val="22"/>
                <w:szCs w:val="22"/>
              </w:rPr>
              <w:t>Код</w:t>
            </w:r>
          </w:p>
        </w:tc>
        <w:tc>
          <w:tcPr>
            <w:tcW w:w="6946" w:type="dxa"/>
          </w:tcPr>
          <w:p w:rsidR="005C1264" w:rsidRPr="005D1DE1" w:rsidRDefault="005D1DE1" w:rsidP="001B6D1A">
            <w:pPr>
              <w:widowControl w:val="0"/>
              <w:autoSpaceDE w:val="0"/>
              <w:autoSpaceDN w:val="0"/>
              <w:jc w:val="center"/>
              <w:rPr>
                <w:rFonts w:ascii="Times New Roman" w:eastAsiaTheme="minorEastAsia" w:hAnsi="Times New Roman"/>
                <w:sz w:val="22"/>
                <w:szCs w:val="22"/>
              </w:rPr>
            </w:pPr>
            <w:r>
              <w:rPr>
                <w:rFonts w:ascii="Times New Roman" w:eastAsiaTheme="minorEastAsia" w:hAnsi="Times New Roman"/>
                <w:sz w:val="22"/>
                <w:szCs w:val="22"/>
              </w:rPr>
              <w:t xml:space="preserve">Наименование </w:t>
            </w:r>
            <w:r w:rsidRPr="005D1DE1">
              <w:rPr>
                <w:rFonts w:ascii="Times New Roman" w:eastAsiaTheme="minorEastAsia" w:hAnsi="Times New Roman"/>
                <w:sz w:val="22"/>
                <w:szCs w:val="22"/>
              </w:rPr>
              <w:t>видов доходов и соответствующих им кодов подвидов (групп, аналитических групп) доходов бюджета</w:t>
            </w:r>
          </w:p>
        </w:tc>
      </w:tr>
      <w:tr w:rsidR="001B6D1A" w:rsidRPr="001B6D1A" w:rsidTr="005D1DE1">
        <w:trPr>
          <w:trHeight w:val="245"/>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1 00 00000 00 0000 000</w:t>
            </w:r>
          </w:p>
        </w:tc>
        <w:tc>
          <w:tcPr>
            <w:tcW w:w="6946" w:type="dxa"/>
          </w:tcPr>
          <w:p w:rsidR="005D1DE1" w:rsidRPr="005D1DE1" w:rsidRDefault="001B6D1A" w:rsidP="00B728F5">
            <w:pPr>
              <w:rPr>
                <w:rFonts w:ascii="Times New Roman" w:hAnsi="Times New Roman"/>
                <w:sz w:val="22"/>
                <w:szCs w:val="22"/>
              </w:rPr>
            </w:pPr>
            <w:r w:rsidRPr="005D1DE1">
              <w:rPr>
                <w:rFonts w:ascii="Times New Roman" w:hAnsi="Times New Roman"/>
                <w:sz w:val="22"/>
                <w:szCs w:val="22"/>
              </w:rPr>
              <w:t>НАЛОГОВЫЕ И НЕНАЛОГОВЫЕ ДОХОДЫ</w:t>
            </w:r>
          </w:p>
        </w:tc>
      </w:tr>
      <w:tr w:rsidR="001B6D1A" w:rsidRPr="001B6D1A" w:rsidTr="005D1DE1">
        <w:trPr>
          <w:trHeight w:val="180"/>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1 01 00000 00 0000 000</w:t>
            </w:r>
          </w:p>
        </w:tc>
        <w:tc>
          <w:tcPr>
            <w:tcW w:w="6946" w:type="dxa"/>
          </w:tcPr>
          <w:p w:rsidR="001B6D1A" w:rsidRPr="005D1DE1" w:rsidRDefault="001B6D1A" w:rsidP="00B728F5">
            <w:pPr>
              <w:rPr>
                <w:rFonts w:ascii="Times New Roman" w:hAnsi="Times New Roman"/>
                <w:sz w:val="22"/>
                <w:szCs w:val="22"/>
              </w:rPr>
            </w:pPr>
            <w:r w:rsidRPr="005D1DE1">
              <w:rPr>
                <w:rFonts w:ascii="Times New Roman" w:hAnsi="Times New Roman"/>
                <w:sz w:val="22"/>
                <w:szCs w:val="22"/>
              </w:rPr>
              <w:t>НАЛОГИ НА ПРИБЫЛЬ, ДОХОДЫ</w:t>
            </w:r>
          </w:p>
        </w:tc>
      </w:tr>
      <w:tr w:rsidR="001B6D1A" w:rsidRPr="001B6D1A" w:rsidTr="001B6D1A">
        <w:trPr>
          <w:trHeight w:val="258"/>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1 01 02000 01 0000 110</w:t>
            </w:r>
          </w:p>
        </w:tc>
        <w:tc>
          <w:tcPr>
            <w:tcW w:w="6946" w:type="dxa"/>
          </w:tcPr>
          <w:p w:rsidR="001B6D1A" w:rsidRPr="005D1DE1" w:rsidRDefault="001B6D1A" w:rsidP="00B728F5">
            <w:pPr>
              <w:rPr>
                <w:rFonts w:ascii="Times New Roman" w:hAnsi="Times New Roman"/>
                <w:sz w:val="22"/>
                <w:szCs w:val="22"/>
              </w:rPr>
            </w:pPr>
            <w:r w:rsidRPr="005D1DE1">
              <w:rPr>
                <w:rFonts w:ascii="Times New Roman" w:hAnsi="Times New Roman"/>
                <w:sz w:val="22"/>
                <w:szCs w:val="22"/>
              </w:rPr>
              <w:t xml:space="preserve">НАЛОГ НА ДОХОДЫ ФИЗИЧЕСКИХ ЛИЦ </w:t>
            </w:r>
          </w:p>
        </w:tc>
      </w:tr>
      <w:tr w:rsidR="001B6D1A" w:rsidRPr="001B6D1A" w:rsidTr="001B6D1A">
        <w:trPr>
          <w:trHeight w:val="1470"/>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1 01 02010 01 0000 110</w:t>
            </w:r>
          </w:p>
        </w:tc>
        <w:tc>
          <w:tcPr>
            <w:tcW w:w="6946" w:type="dxa"/>
          </w:tcPr>
          <w:p w:rsidR="001B6D1A" w:rsidRPr="005D1DE1" w:rsidRDefault="001B6D1A" w:rsidP="00B728F5">
            <w:pPr>
              <w:rPr>
                <w:rFonts w:ascii="Times New Roman" w:hAnsi="Times New Roman"/>
                <w:sz w:val="22"/>
                <w:szCs w:val="22"/>
              </w:rPr>
            </w:pPr>
            <w:r w:rsidRPr="005D1DE1">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1B6D1A" w:rsidRPr="001B6D1A" w:rsidTr="005D1DE1">
        <w:trPr>
          <w:trHeight w:val="306"/>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1 03 00000 00 0000 000</w:t>
            </w:r>
          </w:p>
        </w:tc>
        <w:tc>
          <w:tcPr>
            <w:tcW w:w="6946" w:type="dxa"/>
          </w:tcPr>
          <w:p w:rsidR="005D1DE1" w:rsidRPr="005D1DE1" w:rsidRDefault="001B6D1A" w:rsidP="00B728F5">
            <w:pPr>
              <w:rPr>
                <w:rFonts w:ascii="Times New Roman" w:hAnsi="Times New Roman"/>
                <w:sz w:val="22"/>
                <w:szCs w:val="22"/>
              </w:rPr>
            </w:pPr>
            <w:r w:rsidRPr="005D1DE1">
              <w:rPr>
                <w:rFonts w:ascii="Times New Roman" w:hAnsi="Times New Roman"/>
                <w:sz w:val="22"/>
                <w:szCs w:val="22"/>
              </w:rPr>
              <w:t>НАЛОГИ НА ТОВАРЫ (РАБОТЫ, УСЛУГИ), РЕАЛИЗУЕМЫЕ НА ТЕРРИТОРИИ РОССИЙСКОЙ ФЕДЕРАЦИИ</w:t>
            </w:r>
          </w:p>
        </w:tc>
      </w:tr>
      <w:tr w:rsidR="001B6D1A" w:rsidRPr="001B6D1A" w:rsidTr="005D1DE1">
        <w:trPr>
          <w:trHeight w:val="1097"/>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10302231010000110</w:t>
            </w:r>
          </w:p>
        </w:tc>
        <w:tc>
          <w:tcPr>
            <w:tcW w:w="6946" w:type="dxa"/>
          </w:tcPr>
          <w:p w:rsidR="001B6D1A" w:rsidRPr="005D1DE1" w:rsidRDefault="001B6D1A" w:rsidP="00B728F5">
            <w:pPr>
              <w:rPr>
                <w:rFonts w:ascii="Times New Roman" w:hAnsi="Times New Roman"/>
                <w:sz w:val="22"/>
                <w:szCs w:val="22"/>
              </w:rPr>
            </w:pPr>
            <w:r w:rsidRPr="005D1DE1">
              <w:rPr>
                <w:rFonts w:ascii="Times New Roman" w:hAnsi="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B6D1A" w:rsidRPr="001B6D1A" w:rsidTr="005D1DE1">
        <w:trPr>
          <w:trHeight w:val="1488"/>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10302241010000110</w:t>
            </w:r>
          </w:p>
        </w:tc>
        <w:tc>
          <w:tcPr>
            <w:tcW w:w="6946" w:type="dxa"/>
          </w:tcPr>
          <w:p w:rsidR="001B6D1A" w:rsidRPr="005D1DE1" w:rsidRDefault="001B6D1A" w:rsidP="00B728F5">
            <w:pPr>
              <w:rPr>
                <w:rFonts w:ascii="Times New Roman" w:hAnsi="Times New Roman"/>
                <w:sz w:val="22"/>
                <w:szCs w:val="22"/>
              </w:rPr>
            </w:pPr>
            <w:r w:rsidRPr="005D1DE1">
              <w:rPr>
                <w:rFonts w:ascii="Times New Roman" w:hAnsi="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B6D1A" w:rsidRPr="001B6D1A" w:rsidTr="001B6D1A">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10302251010000110</w:t>
            </w:r>
          </w:p>
        </w:tc>
        <w:tc>
          <w:tcPr>
            <w:tcW w:w="6946" w:type="dxa"/>
          </w:tcPr>
          <w:p w:rsidR="001B6D1A" w:rsidRPr="005D1DE1" w:rsidRDefault="001B6D1A" w:rsidP="00B728F5">
            <w:pPr>
              <w:rPr>
                <w:rFonts w:ascii="Times New Roman" w:hAnsi="Times New Roman"/>
                <w:sz w:val="22"/>
                <w:szCs w:val="22"/>
              </w:rPr>
            </w:pPr>
            <w:r w:rsidRPr="005D1DE1">
              <w:rPr>
                <w:rFonts w:ascii="Times New Roman" w:hAnsi="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B6D1A" w:rsidRPr="001B6D1A" w:rsidTr="005D1DE1">
        <w:trPr>
          <w:trHeight w:val="320"/>
        </w:trPr>
        <w:tc>
          <w:tcPr>
            <w:tcW w:w="2472" w:type="dxa"/>
          </w:tcPr>
          <w:p w:rsidR="001B6D1A" w:rsidRPr="005D1DE1" w:rsidRDefault="001B6D1A" w:rsidP="004F307B">
            <w:pPr>
              <w:rPr>
                <w:rFonts w:ascii="Times New Roman" w:hAnsi="Times New Roman"/>
                <w:sz w:val="22"/>
                <w:szCs w:val="22"/>
              </w:rPr>
            </w:pPr>
            <w:r w:rsidRPr="005D1DE1">
              <w:rPr>
                <w:rFonts w:ascii="Times New Roman" w:hAnsi="Times New Roman"/>
                <w:sz w:val="22"/>
                <w:szCs w:val="22"/>
              </w:rPr>
              <w:t>10302261010000110</w:t>
            </w:r>
          </w:p>
        </w:tc>
        <w:tc>
          <w:tcPr>
            <w:tcW w:w="6946" w:type="dxa"/>
          </w:tcPr>
          <w:p w:rsidR="005D1DE1" w:rsidRPr="005D1DE1" w:rsidRDefault="001B6D1A" w:rsidP="00B728F5">
            <w:pPr>
              <w:rPr>
                <w:rFonts w:ascii="Times New Roman" w:hAnsi="Times New Roman"/>
                <w:sz w:val="22"/>
                <w:szCs w:val="22"/>
              </w:rPr>
            </w:pPr>
            <w:r w:rsidRPr="005D1DE1">
              <w:rPr>
                <w:rFonts w:ascii="Times New Roman" w:hAnsi="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1 05 00000 00 0000 000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НАЛОГИ НА СОВОКУПНЫЙ ДОХОД</w:t>
            </w:r>
          </w:p>
        </w:tc>
      </w:tr>
      <w:tr w:rsidR="005D1DE1" w:rsidRPr="001B6D1A" w:rsidTr="001B6D1A">
        <w:tc>
          <w:tcPr>
            <w:tcW w:w="2472" w:type="dxa"/>
          </w:tcPr>
          <w:p w:rsidR="005D1DE1" w:rsidRPr="001B6D1A" w:rsidRDefault="005D1DE1" w:rsidP="005D1DE1">
            <w:pPr>
              <w:widowControl w:val="0"/>
              <w:autoSpaceDE w:val="0"/>
              <w:autoSpaceDN w:val="0"/>
              <w:jc w:val="center"/>
              <w:rPr>
                <w:rFonts w:ascii="Times New Roman" w:eastAsiaTheme="minorEastAsia" w:hAnsi="Times New Roman"/>
                <w:sz w:val="24"/>
                <w:szCs w:val="24"/>
              </w:rPr>
            </w:pPr>
            <w:r w:rsidRPr="001B6D1A">
              <w:rPr>
                <w:rFonts w:ascii="Times New Roman" w:eastAsiaTheme="minorEastAsia" w:hAnsi="Times New Roman"/>
                <w:sz w:val="24"/>
                <w:szCs w:val="24"/>
              </w:rPr>
              <w:lastRenderedPageBreak/>
              <w:t>Код</w:t>
            </w:r>
          </w:p>
        </w:tc>
        <w:tc>
          <w:tcPr>
            <w:tcW w:w="6946" w:type="dxa"/>
          </w:tcPr>
          <w:p w:rsidR="005D1DE1" w:rsidRPr="001B6D1A" w:rsidRDefault="005D1DE1" w:rsidP="005D1DE1">
            <w:pPr>
              <w:widowControl w:val="0"/>
              <w:autoSpaceDE w:val="0"/>
              <w:autoSpaceDN w:val="0"/>
              <w:jc w:val="center"/>
              <w:rPr>
                <w:rFonts w:ascii="Times New Roman" w:eastAsiaTheme="minorEastAsia" w:hAnsi="Times New Roman"/>
                <w:sz w:val="24"/>
                <w:szCs w:val="24"/>
              </w:rPr>
            </w:pPr>
            <w:r>
              <w:rPr>
                <w:rFonts w:ascii="Times New Roman" w:eastAsiaTheme="minorEastAsia" w:hAnsi="Times New Roman"/>
                <w:sz w:val="22"/>
                <w:szCs w:val="22"/>
              </w:rPr>
              <w:t xml:space="preserve">Наименование </w:t>
            </w:r>
            <w:r w:rsidRPr="005D1DE1">
              <w:rPr>
                <w:rFonts w:ascii="Times New Roman" w:eastAsiaTheme="minorEastAsia" w:hAnsi="Times New Roman"/>
                <w:sz w:val="22"/>
                <w:szCs w:val="22"/>
              </w:rPr>
              <w:t>видов доходов и соответствующих им кодов подвидов (групп, аналитических групп) доходов бюджета</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1 05 03010 01 0000 110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Единый сельскохозяйственный налог</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1 06 00000 00 0000 000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НАЛОГИ НА ИМУЩЕСТВО</w:t>
            </w:r>
          </w:p>
        </w:tc>
      </w:tr>
      <w:tr w:rsidR="005D1DE1" w:rsidRPr="001B6D1A" w:rsidTr="005D1DE1">
        <w:trPr>
          <w:trHeight w:val="1201"/>
        </w:trPr>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1 06 01030 10 0000 110</w:t>
            </w:r>
          </w:p>
        </w:tc>
        <w:tc>
          <w:tcPr>
            <w:tcW w:w="6946" w:type="dxa"/>
          </w:tcPr>
          <w:p w:rsidR="005D1DE1" w:rsidRPr="005D1DE1" w:rsidRDefault="005D1DE1" w:rsidP="005D1DE1">
            <w:pPr>
              <w:rPr>
                <w:rFonts w:ascii="Times New Roman" w:hAnsi="Times New Roman"/>
                <w:sz w:val="22"/>
                <w:szCs w:val="22"/>
              </w:rPr>
            </w:pPr>
            <w:proofErr w:type="gramStart"/>
            <w:r w:rsidRPr="005D1DE1">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5D1DE1" w:rsidRPr="001B6D1A" w:rsidTr="005D1DE1">
        <w:trPr>
          <w:trHeight w:val="459"/>
        </w:trPr>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1 06 06033 10 0000 110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Земельный налог с организаций, обладающих земельным участком, расположенным в границах сельских поселений</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1 06 06043 10 0000 110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Земельный налог с физических лиц, обладающих земельным участком, расположенным в границах сельских поселений</w:t>
            </w:r>
          </w:p>
        </w:tc>
      </w:tr>
      <w:tr w:rsidR="005D1DE1" w:rsidRPr="001B6D1A" w:rsidTr="005D1DE1">
        <w:tblPrEx>
          <w:tblBorders>
            <w:insideH w:val="nil"/>
          </w:tblBorders>
        </w:tblPrEx>
        <w:trPr>
          <w:trHeight w:val="633"/>
        </w:trPr>
        <w:tc>
          <w:tcPr>
            <w:tcW w:w="2472" w:type="dxa"/>
            <w:tcBorders>
              <w:bottom w:val="nil"/>
            </w:tcBorders>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1 11 00000 00 0000 000</w:t>
            </w:r>
          </w:p>
        </w:tc>
        <w:tc>
          <w:tcPr>
            <w:tcW w:w="6946" w:type="dxa"/>
            <w:tcBorders>
              <w:bottom w:val="nil"/>
            </w:tcBorders>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r>
      <w:tr w:rsidR="005D1DE1" w:rsidRPr="001B6D1A" w:rsidTr="001B6D1A">
        <w:tc>
          <w:tcPr>
            <w:tcW w:w="2472" w:type="dxa"/>
            <w:tcBorders>
              <w:top w:val="single" w:sz="4" w:space="0" w:color="auto"/>
              <w:left w:val="single" w:sz="4" w:space="0" w:color="auto"/>
              <w:bottom w:val="single" w:sz="4" w:space="0" w:color="auto"/>
              <w:right w:val="single" w:sz="4" w:space="0" w:color="auto"/>
            </w:tcBorders>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1 11 05025 10 0000 120</w:t>
            </w:r>
          </w:p>
        </w:tc>
        <w:tc>
          <w:tcPr>
            <w:tcW w:w="6946" w:type="dxa"/>
            <w:tcBorders>
              <w:top w:val="single" w:sz="4" w:space="0" w:color="auto"/>
              <w:left w:val="single" w:sz="4" w:space="0" w:color="auto"/>
              <w:bottom w:val="single" w:sz="4" w:space="0" w:color="auto"/>
              <w:right w:val="single" w:sz="4" w:space="0" w:color="auto"/>
            </w:tcBorders>
          </w:tcPr>
          <w:p w:rsidR="005D1DE1" w:rsidRPr="005D1DE1" w:rsidRDefault="005D1DE1" w:rsidP="005D1DE1">
            <w:pPr>
              <w:rPr>
                <w:rFonts w:ascii="Times New Roman" w:hAnsi="Times New Roman"/>
                <w:sz w:val="22"/>
                <w:szCs w:val="22"/>
              </w:rPr>
            </w:pPr>
            <w:proofErr w:type="gramStart"/>
            <w:r w:rsidRPr="005D1DE1">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D1DE1" w:rsidRPr="001B6D1A" w:rsidTr="001B6D1A">
        <w:tc>
          <w:tcPr>
            <w:tcW w:w="2472" w:type="dxa"/>
            <w:tcBorders>
              <w:top w:val="single" w:sz="4" w:space="0" w:color="auto"/>
              <w:left w:val="single" w:sz="4" w:space="0" w:color="auto"/>
              <w:bottom w:val="single" w:sz="4" w:space="0" w:color="auto"/>
              <w:right w:val="single" w:sz="4" w:space="0" w:color="auto"/>
            </w:tcBorders>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1 16 00000 00 0000 000</w:t>
            </w:r>
          </w:p>
        </w:tc>
        <w:tc>
          <w:tcPr>
            <w:tcW w:w="6946" w:type="dxa"/>
            <w:tcBorders>
              <w:top w:val="single" w:sz="4" w:space="0" w:color="auto"/>
              <w:left w:val="single" w:sz="4" w:space="0" w:color="auto"/>
              <w:bottom w:val="single" w:sz="4" w:space="0" w:color="auto"/>
              <w:right w:val="single" w:sz="4" w:space="0" w:color="auto"/>
            </w:tcBorders>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ШТРАФЫ, САНКЦИИ, ВОЗМЕЩЕНИЕ УЩЕРБА</w:t>
            </w:r>
          </w:p>
        </w:tc>
      </w:tr>
      <w:tr w:rsidR="005D1DE1" w:rsidRPr="001B6D1A" w:rsidTr="005D1DE1">
        <w:trPr>
          <w:trHeight w:val="1191"/>
        </w:trPr>
        <w:tc>
          <w:tcPr>
            <w:tcW w:w="2472" w:type="dxa"/>
            <w:tcBorders>
              <w:top w:val="single" w:sz="4" w:space="0" w:color="auto"/>
              <w:left w:val="single" w:sz="4" w:space="0" w:color="auto"/>
              <w:bottom w:val="single" w:sz="4" w:space="0" w:color="auto"/>
              <w:right w:val="single" w:sz="4" w:space="0" w:color="auto"/>
            </w:tcBorders>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1 16 07090 10 0000 140</w:t>
            </w:r>
          </w:p>
        </w:tc>
        <w:tc>
          <w:tcPr>
            <w:tcW w:w="6946" w:type="dxa"/>
            <w:tcBorders>
              <w:top w:val="single" w:sz="4" w:space="0" w:color="auto"/>
              <w:left w:val="single" w:sz="4" w:space="0" w:color="auto"/>
              <w:bottom w:val="single" w:sz="4" w:space="0" w:color="auto"/>
              <w:right w:val="single" w:sz="4" w:space="0" w:color="auto"/>
            </w:tcBorders>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2 00 00000 00 0000 000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БЕЗВОЗМЕЗДНЫЕ ПОСТУПЛЕНИЯ</w:t>
            </w:r>
          </w:p>
        </w:tc>
      </w:tr>
      <w:tr w:rsidR="005D1DE1" w:rsidRPr="001B6D1A" w:rsidTr="001B6D1A">
        <w:trPr>
          <w:trHeight w:val="493"/>
        </w:trPr>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 xml:space="preserve">2 02 10000 00 0000 150 </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ДОТАЦИИ БЮДЖЕТАМ БЮДЖЕТНОЙ СИСТЕМЫ РОССИЙСКОЙ ФЕДЕРАЦИИ</w:t>
            </w:r>
          </w:p>
        </w:tc>
      </w:tr>
      <w:tr w:rsidR="005D1DE1" w:rsidRPr="001B6D1A" w:rsidTr="005D1DE1">
        <w:trPr>
          <w:trHeight w:val="483"/>
        </w:trPr>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2 02 16001 10 0000 150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Дотации бюджетам сельских поселений  на выравнивание бюджетной обеспеченности из бюджетов муниципальных районов</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2 02 20000 00 0000 150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СУБСИДИИ БЮДЖЕТАМ БЮДЖЕТНОЙ СИСТЕМЫ РОССИЙСКОЙ ФЕДЕРАЦИИ  (межбюджетные субсидии)</w:t>
            </w:r>
          </w:p>
        </w:tc>
      </w:tr>
      <w:tr w:rsidR="005D1DE1" w:rsidRPr="001B6D1A" w:rsidTr="005D1DE1">
        <w:trPr>
          <w:trHeight w:val="178"/>
        </w:trPr>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2 02 29999 10 0000 150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Прочие субсидии бюджетам сельских поселений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2 02 30000 00 0000 150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СУБВЕНЦИИ БЮДЖЕТАМ БЮДЖЕТНОЙ СИСТЕМЫ РОССИЙСКОЙ ФЕДЕРАЦИИ</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2 02 30024 10 0001 150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Субвенции бюджетам сельских поселений на выполнение передаваемых полномочий субъектов Российской Федерации (субвенции на осуществление отдельных областных государственных полномочий в сфере водоснабжения и водоотведения)</w:t>
            </w:r>
          </w:p>
        </w:tc>
      </w:tr>
      <w:tr w:rsidR="005D1DE1" w:rsidRPr="001B6D1A" w:rsidTr="001B6D1A">
        <w:tc>
          <w:tcPr>
            <w:tcW w:w="2472" w:type="dxa"/>
          </w:tcPr>
          <w:p w:rsidR="005D1DE1" w:rsidRPr="001B6D1A" w:rsidRDefault="005D1DE1" w:rsidP="005D1DE1">
            <w:pPr>
              <w:widowControl w:val="0"/>
              <w:autoSpaceDE w:val="0"/>
              <w:autoSpaceDN w:val="0"/>
              <w:jc w:val="center"/>
              <w:rPr>
                <w:rFonts w:ascii="Times New Roman" w:eastAsiaTheme="minorEastAsia" w:hAnsi="Times New Roman"/>
                <w:sz w:val="24"/>
                <w:szCs w:val="24"/>
              </w:rPr>
            </w:pPr>
            <w:r w:rsidRPr="001B6D1A">
              <w:rPr>
                <w:rFonts w:ascii="Times New Roman" w:eastAsiaTheme="minorEastAsia" w:hAnsi="Times New Roman"/>
                <w:sz w:val="24"/>
                <w:szCs w:val="24"/>
              </w:rPr>
              <w:lastRenderedPageBreak/>
              <w:t>Код</w:t>
            </w:r>
          </w:p>
        </w:tc>
        <w:tc>
          <w:tcPr>
            <w:tcW w:w="6946" w:type="dxa"/>
          </w:tcPr>
          <w:p w:rsidR="005D1DE1" w:rsidRPr="001B6D1A" w:rsidRDefault="005D1DE1" w:rsidP="005D1DE1">
            <w:pPr>
              <w:widowControl w:val="0"/>
              <w:autoSpaceDE w:val="0"/>
              <w:autoSpaceDN w:val="0"/>
              <w:jc w:val="center"/>
              <w:rPr>
                <w:rFonts w:ascii="Times New Roman" w:eastAsiaTheme="minorEastAsia" w:hAnsi="Times New Roman"/>
                <w:sz w:val="24"/>
                <w:szCs w:val="24"/>
              </w:rPr>
            </w:pPr>
            <w:r w:rsidRPr="005D1DE1">
              <w:rPr>
                <w:rFonts w:ascii="Times New Roman" w:eastAsiaTheme="minorEastAsia" w:hAnsi="Times New Roman"/>
                <w:sz w:val="24"/>
                <w:szCs w:val="24"/>
              </w:rPr>
              <w:t>Наименование видов доходов и соответствующих им кодов подвидов (групп, аналитических групп) доходов бюджета</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2 02 30024 10 0002 150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Субвенции бюджетам сельских поселений на выполнение передаваемых полномочий субъектов Российской Федерации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5D1DE1" w:rsidRPr="001B6D1A" w:rsidTr="001B6D1A">
        <w:tc>
          <w:tcPr>
            <w:tcW w:w="2472"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2 02 35118 10 0001 150</w:t>
            </w:r>
          </w:p>
        </w:tc>
        <w:tc>
          <w:tcPr>
            <w:tcW w:w="6946" w:type="dxa"/>
          </w:tcPr>
          <w:p w:rsidR="005D1DE1" w:rsidRPr="005D1DE1" w:rsidRDefault="005D1DE1" w:rsidP="005D1DE1">
            <w:pPr>
              <w:rPr>
                <w:rFonts w:ascii="Times New Roman" w:hAnsi="Times New Roman"/>
                <w:sz w:val="22"/>
                <w:szCs w:val="22"/>
              </w:rPr>
            </w:pPr>
            <w:r w:rsidRPr="005D1DE1">
              <w:rPr>
                <w:rFonts w:ascii="Times New Roman" w:hAnsi="Times New Roman"/>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bl>
    <w:p w:rsidR="001B6D1A" w:rsidRPr="001B6D1A" w:rsidRDefault="001B6D1A" w:rsidP="00920471">
      <w:pPr>
        <w:tabs>
          <w:tab w:val="left" w:pos="5103"/>
        </w:tabs>
        <w:rPr>
          <w:rFonts w:ascii="Times New Roman" w:hAnsi="Times New Roman"/>
          <w:sz w:val="24"/>
          <w:szCs w:val="24"/>
        </w:rPr>
      </w:pPr>
    </w:p>
    <w:p w:rsidR="005C1264" w:rsidRPr="001B6D1A" w:rsidRDefault="001B6D1A" w:rsidP="00920471">
      <w:pPr>
        <w:tabs>
          <w:tab w:val="left" w:pos="5103"/>
        </w:tabs>
        <w:rPr>
          <w:rFonts w:ascii="Times New Roman" w:hAnsi="Times New Roman"/>
          <w:sz w:val="24"/>
          <w:szCs w:val="24"/>
        </w:rPr>
      </w:pPr>
      <w:r w:rsidRPr="001B6D1A">
        <w:rPr>
          <w:rFonts w:ascii="Times New Roman" w:hAnsi="Times New Roman"/>
          <w:sz w:val="24"/>
          <w:szCs w:val="24"/>
        </w:rPr>
        <w:br w:type="textWrapping" w:clear="all"/>
      </w: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C1264" w:rsidRDefault="005C1264" w:rsidP="00920471">
      <w:pPr>
        <w:tabs>
          <w:tab w:val="left" w:pos="5103"/>
        </w:tabs>
        <w:rPr>
          <w:rFonts w:ascii="Times New Roman" w:hAnsi="Times New Roman"/>
          <w:sz w:val="28"/>
          <w:szCs w:val="28"/>
        </w:rPr>
      </w:pPr>
    </w:p>
    <w:p w:rsidR="005D1DE1" w:rsidRDefault="005D1DE1" w:rsidP="00920471">
      <w:pPr>
        <w:tabs>
          <w:tab w:val="left" w:pos="5103"/>
        </w:tabs>
        <w:rPr>
          <w:rFonts w:ascii="Times New Roman" w:hAnsi="Times New Roman"/>
          <w:sz w:val="28"/>
          <w:szCs w:val="28"/>
        </w:rPr>
      </w:pPr>
    </w:p>
    <w:p w:rsidR="005D1DE1" w:rsidRDefault="005D1DE1" w:rsidP="00920471">
      <w:pPr>
        <w:tabs>
          <w:tab w:val="left" w:pos="5103"/>
        </w:tabs>
        <w:rPr>
          <w:rFonts w:ascii="Times New Roman" w:hAnsi="Times New Roman"/>
          <w:sz w:val="28"/>
          <w:szCs w:val="28"/>
        </w:rPr>
      </w:pPr>
    </w:p>
    <w:p w:rsidR="005D1DE1" w:rsidRDefault="005D1DE1" w:rsidP="00920471">
      <w:pPr>
        <w:tabs>
          <w:tab w:val="left" w:pos="5103"/>
        </w:tabs>
        <w:rPr>
          <w:rFonts w:ascii="Times New Roman" w:hAnsi="Times New Roman"/>
          <w:sz w:val="28"/>
          <w:szCs w:val="28"/>
        </w:rPr>
      </w:pPr>
    </w:p>
    <w:p w:rsidR="005D1DE1" w:rsidRDefault="005D1DE1" w:rsidP="00920471">
      <w:pPr>
        <w:tabs>
          <w:tab w:val="left" w:pos="5103"/>
        </w:tabs>
        <w:rPr>
          <w:rFonts w:ascii="Times New Roman" w:hAnsi="Times New Roman"/>
          <w:sz w:val="28"/>
          <w:szCs w:val="28"/>
        </w:rPr>
      </w:pPr>
    </w:p>
    <w:p w:rsidR="005D1DE1" w:rsidRDefault="005D1DE1" w:rsidP="00920471">
      <w:pPr>
        <w:tabs>
          <w:tab w:val="left" w:pos="5103"/>
        </w:tabs>
        <w:rPr>
          <w:rFonts w:ascii="Times New Roman" w:hAnsi="Times New Roman"/>
          <w:sz w:val="28"/>
          <w:szCs w:val="28"/>
        </w:rPr>
      </w:pPr>
    </w:p>
    <w:p w:rsidR="005D1DE1" w:rsidRDefault="005D1DE1" w:rsidP="00920471">
      <w:pPr>
        <w:tabs>
          <w:tab w:val="left" w:pos="5103"/>
        </w:tabs>
        <w:rPr>
          <w:rFonts w:ascii="Times New Roman" w:hAnsi="Times New Roman"/>
          <w:sz w:val="28"/>
          <w:szCs w:val="28"/>
        </w:rPr>
      </w:pPr>
    </w:p>
    <w:p w:rsidR="00920471" w:rsidRPr="003769F2" w:rsidRDefault="00920471" w:rsidP="00920471">
      <w:pPr>
        <w:tabs>
          <w:tab w:val="left" w:pos="5103"/>
        </w:tabs>
        <w:rPr>
          <w:rFonts w:ascii="Times New Roman" w:hAnsi="Times New Roman"/>
          <w:sz w:val="28"/>
          <w:szCs w:val="28"/>
        </w:rPr>
      </w:pPr>
      <w:r w:rsidRPr="003769F2">
        <w:rPr>
          <w:rFonts w:ascii="Times New Roman" w:hAnsi="Times New Roman"/>
          <w:sz w:val="28"/>
          <w:szCs w:val="28"/>
        </w:rPr>
        <w:lastRenderedPageBreak/>
        <w:t>Приложение</w:t>
      </w:r>
      <w:r w:rsidR="005C1264">
        <w:rPr>
          <w:rFonts w:ascii="Times New Roman" w:hAnsi="Times New Roman"/>
          <w:sz w:val="28"/>
          <w:szCs w:val="28"/>
        </w:rPr>
        <w:t>5</w:t>
      </w:r>
    </w:p>
    <w:p w:rsidR="00920471" w:rsidRPr="003769F2" w:rsidRDefault="00920471" w:rsidP="00920471">
      <w:pPr>
        <w:tabs>
          <w:tab w:val="left" w:pos="5103"/>
        </w:tabs>
        <w:rPr>
          <w:rFonts w:ascii="Times New Roman" w:hAnsi="Times New Roman"/>
          <w:sz w:val="28"/>
          <w:szCs w:val="28"/>
        </w:rPr>
      </w:pPr>
      <w:r w:rsidRPr="003769F2">
        <w:rPr>
          <w:rFonts w:ascii="Times New Roman" w:hAnsi="Times New Roman"/>
          <w:sz w:val="28"/>
          <w:szCs w:val="28"/>
        </w:rPr>
        <w:t xml:space="preserve">к Порядку применения </w:t>
      </w:r>
    </w:p>
    <w:p w:rsidR="00920471" w:rsidRPr="003769F2" w:rsidRDefault="00920471" w:rsidP="00920471">
      <w:pPr>
        <w:tabs>
          <w:tab w:val="left" w:pos="5103"/>
        </w:tabs>
        <w:rPr>
          <w:rFonts w:ascii="Times New Roman" w:hAnsi="Times New Roman"/>
          <w:sz w:val="28"/>
          <w:szCs w:val="28"/>
        </w:rPr>
      </w:pPr>
      <w:r w:rsidRPr="003769F2">
        <w:rPr>
          <w:rFonts w:ascii="Times New Roman" w:hAnsi="Times New Roman"/>
          <w:sz w:val="28"/>
          <w:szCs w:val="28"/>
        </w:rPr>
        <w:t xml:space="preserve">бюджетной классификации </w:t>
      </w:r>
    </w:p>
    <w:p w:rsidR="00920471" w:rsidRPr="003769F2" w:rsidRDefault="00920471" w:rsidP="00920471">
      <w:pPr>
        <w:tabs>
          <w:tab w:val="left" w:pos="5103"/>
        </w:tabs>
        <w:rPr>
          <w:rFonts w:ascii="Times New Roman" w:hAnsi="Times New Roman"/>
          <w:sz w:val="28"/>
          <w:szCs w:val="28"/>
        </w:rPr>
      </w:pPr>
      <w:r w:rsidRPr="003769F2">
        <w:rPr>
          <w:rFonts w:ascii="Times New Roman" w:hAnsi="Times New Roman"/>
          <w:sz w:val="28"/>
          <w:szCs w:val="28"/>
        </w:rPr>
        <w:t xml:space="preserve">Российской Федерации </w:t>
      </w:r>
    </w:p>
    <w:p w:rsidR="00920471" w:rsidRPr="003769F2" w:rsidRDefault="00920471" w:rsidP="00920471">
      <w:pPr>
        <w:tabs>
          <w:tab w:val="left" w:pos="5103"/>
        </w:tabs>
        <w:rPr>
          <w:rFonts w:ascii="Times New Roman" w:hAnsi="Times New Roman"/>
          <w:sz w:val="28"/>
          <w:szCs w:val="28"/>
        </w:rPr>
      </w:pPr>
      <w:r w:rsidRPr="003769F2">
        <w:rPr>
          <w:rFonts w:ascii="Times New Roman" w:hAnsi="Times New Roman"/>
          <w:sz w:val="28"/>
          <w:szCs w:val="28"/>
        </w:rPr>
        <w:t xml:space="preserve">в части, относящейся </w:t>
      </w:r>
      <w:proofErr w:type="gramStart"/>
      <w:r w:rsidRPr="003769F2">
        <w:rPr>
          <w:rFonts w:ascii="Times New Roman" w:hAnsi="Times New Roman"/>
          <w:sz w:val="28"/>
          <w:szCs w:val="28"/>
        </w:rPr>
        <w:t>к</w:t>
      </w:r>
      <w:proofErr w:type="gramEnd"/>
    </w:p>
    <w:p w:rsidR="00920471" w:rsidRPr="003769F2" w:rsidRDefault="00920471" w:rsidP="00920471">
      <w:pPr>
        <w:tabs>
          <w:tab w:val="left" w:pos="5103"/>
        </w:tabs>
        <w:rPr>
          <w:rFonts w:ascii="Times New Roman" w:hAnsi="Times New Roman"/>
          <w:sz w:val="28"/>
          <w:szCs w:val="28"/>
        </w:rPr>
      </w:pPr>
      <w:r w:rsidRPr="003769F2">
        <w:rPr>
          <w:rFonts w:ascii="Times New Roman" w:hAnsi="Times New Roman"/>
          <w:sz w:val="28"/>
          <w:szCs w:val="28"/>
        </w:rPr>
        <w:t>бюджету</w:t>
      </w:r>
      <w:r>
        <w:rPr>
          <w:rFonts w:ascii="Times New Roman" w:hAnsi="Times New Roman"/>
          <w:sz w:val="28"/>
          <w:szCs w:val="28"/>
        </w:rPr>
        <w:t xml:space="preserve"> Администрации</w:t>
      </w:r>
    </w:p>
    <w:p w:rsidR="00920471" w:rsidRDefault="00920471" w:rsidP="00920471">
      <w:pPr>
        <w:rPr>
          <w:rFonts w:ascii="Times New Roman" w:hAnsi="Times New Roman"/>
          <w:sz w:val="28"/>
          <w:szCs w:val="28"/>
          <w:lang w:eastAsia="en-US"/>
        </w:rPr>
      </w:pPr>
    </w:p>
    <w:p w:rsidR="00920471" w:rsidRPr="003769F2" w:rsidRDefault="00920471" w:rsidP="00920471">
      <w:pPr>
        <w:rPr>
          <w:rFonts w:ascii="Times New Roman" w:hAnsi="Times New Roman"/>
          <w:sz w:val="28"/>
          <w:szCs w:val="28"/>
          <w:lang w:eastAsia="en-US"/>
        </w:rPr>
      </w:pPr>
    </w:p>
    <w:p w:rsidR="00920471" w:rsidRPr="003769F2" w:rsidRDefault="00920471" w:rsidP="00920471">
      <w:pPr>
        <w:jc w:val="center"/>
        <w:rPr>
          <w:rFonts w:ascii="Times New Roman" w:hAnsi="Times New Roman"/>
          <w:sz w:val="28"/>
          <w:szCs w:val="28"/>
          <w:lang w:eastAsia="en-US"/>
        </w:rPr>
      </w:pPr>
      <w:r w:rsidRPr="003769F2">
        <w:rPr>
          <w:rFonts w:ascii="Times New Roman" w:hAnsi="Times New Roman"/>
          <w:sz w:val="28"/>
          <w:szCs w:val="28"/>
          <w:lang w:eastAsia="en-US"/>
        </w:rPr>
        <w:t>Перечень</w:t>
      </w:r>
    </w:p>
    <w:p w:rsidR="00920471" w:rsidRPr="003769F2" w:rsidRDefault="00920471" w:rsidP="00920471">
      <w:pPr>
        <w:jc w:val="center"/>
        <w:rPr>
          <w:rFonts w:ascii="Times New Roman" w:hAnsi="Times New Roman"/>
          <w:sz w:val="28"/>
          <w:szCs w:val="28"/>
          <w:lang w:eastAsia="en-US"/>
        </w:rPr>
      </w:pPr>
      <w:r w:rsidRPr="003769F2">
        <w:rPr>
          <w:rFonts w:ascii="Times New Roman" w:hAnsi="Times New Roman"/>
          <w:sz w:val="28"/>
          <w:szCs w:val="28"/>
          <w:lang w:eastAsia="en-US"/>
        </w:rPr>
        <w:t>кодов источников финансирования дефицитов бюджетов</w:t>
      </w:r>
    </w:p>
    <w:p w:rsidR="00920471" w:rsidRPr="003769F2" w:rsidRDefault="00920471" w:rsidP="00920471">
      <w:pPr>
        <w:jc w:val="center"/>
        <w:rPr>
          <w:rFonts w:ascii="Times New Roman" w:hAnsi="Times New Roman"/>
          <w:caps/>
          <w:sz w:val="28"/>
          <w:szCs w:val="28"/>
          <w:lang w:eastAsia="en-US"/>
        </w:rPr>
      </w:pPr>
      <w:r w:rsidRPr="003769F2">
        <w:rPr>
          <w:rFonts w:ascii="Times New Roman" w:hAnsi="Times New Roman"/>
          <w:sz w:val="28"/>
          <w:szCs w:val="28"/>
          <w:lang w:eastAsia="en-US"/>
        </w:rPr>
        <w:t>и соответствующих им кодов видов (подвидов, аналитических групп) источников финансирования дефицитов бюджетов, главным администратор</w:t>
      </w:r>
      <w:r>
        <w:rPr>
          <w:rFonts w:ascii="Times New Roman" w:hAnsi="Times New Roman"/>
          <w:sz w:val="28"/>
          <w:szCs w:val="28"/>
          <w:lang w:eastAsia="en-US"/>
        </w:rPr>
        <w:t>ом</w:t>
      </w:r>
      <w:r w:rsidRPr="003769F2">
        <w:rPr>
          <w:rFonts w:ascii="Times New Roman" w:hAnsi="Times New Roman"/>
          <w:sz w:val="28"/>
          <w:szCs w:val="28"/>
          <w:lang w:eastAsia="en-US"/>
        </w:rPr>
        <w:t xml:space="preserve"> которых явля</w:t>
      </w:r>
      <w:r>
        <w:rPr>
          <w:rFonts w:ascii="Times New Roman" w:hAnsi="Times New Roman"/>
          <w:sz w:val="28"/>
          <w:szCs w:val="28"/>
          <w:lang w:eastAsia="en-US"/>
        </w:rPr>
        <w:t>е</w:t>
      </w:r>
      <w:r w:rsidRPr="003769F2">
        <w:rPr>
          <w:rFonts w:ascii="Times New Roman" w:hAnsi="Times New Roman"/>
          <w:sz w:val="28"/>
          <w:szCs w:val="28"/>
          <w:lang w:eastAsia="en-US"/>
        </w:rPr>
        <w:t xml:space="preserve">тся </w:t>
      </w:r>
      <w:r>
        <w:rPr>
          <w:rFonts w:ascii="Times New Roman" w:hAnsi="Times New Roman"/>
          <w:sz w:val="28"/>
          <w:szCs w:val="28"/>
          <w:lang w:eastAsia="en-US"/>
        </w:rPr>
        <w:t>Администрация Шара-Тоготского муниципального образования – администрация сельского поселения</w:t>
      </w:r>
    </w:p>
    <w:p w:rsidR="00920471" w:rsidRPr="003769F2" w:rsidRDefault="00920471" w:rsidP="00920471">
      <w:pPr>
        <w:jc w:val="center"/>
        <w:rPr>
          <w:rFonts w:ascii="Times New Roman" w:hAnsi="Times New Roman"/>
          <w:cap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5805"/>
      </w:tblGrid>
      <w:tr w:rsidR="00920471" w:rsidRPr="003769F2" w:rsidTr="00C65B01">
        <w:trPr>
          <w:tblHeader/>
        </w:trPr>
        <w:tc>
          <w:tcPr>
            <w:tcW w:w="3181" w:type="dxa"/>
          </w:tcPr>
          <w:p w:rsidR="00920471" w:rsidRPr="003769F2" w:rsidRDefault="00920471"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Код</w:t>
            </w:r>
          </w:p>
        </w:tc>
        <w:tc>
          <w:tcPr>
            <w:tcW w:w="5805" w:type="dxa"/>
          </w:tcPr>
          <w:p w:rsidR="00920471" w:rsidRPr="003769F2" w:rsidRDefault="00920471"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 xml:space="preserve">Наименование кода группы, подгруппы, статьи, подвида, аналитической группы </w:t>
            </w:r>
            <w:proofErr w:type="gramStart"/>
            <w:r w:rsidRPr="003769F2">
              <w:rPr>
                <w:rFonts w:ascii="Times New Roman" w:eastAsiaTheme="minorEastAsia" w:hAnsi="Times New Roman"/>
                <w:sz w:val="24"/>
                <w:szCs w:val="24"/>
              </w:rPr>
              <w:t>вида источников финансирования дефицитов бюджетов</w:t>
            </w:r>
            <w:proofErr w:type="gramEnd"/>
          </w:p>
        </w:tc>
      </w:tr>
      <w:tr w:rsidR="006A3388" w:rsidRPr="003769F2" w:rsidTr="00C65B01">
        <w:tc>
          <w:tcPr>
            <w:tcW w:w="3181" w:type="dxa"/>
            <w:vAlign w:val="center"/>
          </w:tcPr>
          <w:p w:rsidR="006A3388" w:rsidRPr="003769F2" w:rsidRDefault="006A3388"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000 01 00 00 00 00 0000 000</w:t>
            </w:r>
          </w:p>
        </w:tc>
        <w:tc>
          <w:tcPr>
            <w:tcW w:w="5805" w:type="dxa"/>
            <w:vAlign w:val="center"/>
          </w:tcPr>
          <w:p w:rsidR="006A3388" w:rsidRPr="003769F2" w:rsidRDefault="00A1210E" w:rsidP="00A1210E">
            <w:pPr>
              <w:widowControl w:val="0"/>
              <w:autoSpaceDE w:val="0"/>
              <w:autoSpaceDN w:val="0"/>
              <w:jc w:val="both"/>
              <w:rPr>
                <w:rFonts w:ascii="Times New Roman" w:eastAsiaTheme="minorEastAsia" w:hAnsi="Times New Roman"/>
                <w:sz w:val="24"/>
                <w:szCs w:val="24"/>
              </w:rPr>
            </w:pPr>
            <w:r>
              <w:rPr>
                <w:rFonts w:ascii="Times New Roman" w:eastAsiaTheme="minorEastAsia" w:hAnsi="Times New Roman"/>
                <w:sz w:val="24"/>
                <w:szCs w:val="24"/>
              </w:rPr>
              <w:t xml:space="preserve">Источники внутреннего финансирования дефицитов бюджетов </w:t>
            </w:r>
          </w:p>
        </w:tc>
      </w:tr>
      <w:tr w:rsidR="006A3388" w:rsidRPr="003769F2" w:rsidTr="00C65B01">
        <w:tc>
          <w:tcPr>
            <w:tcW w:w="3181" w:type="dxa"/>
            <w:vAlign w:val="center"/>
          </w:tcPr>
          <w:p w:rsidR="006A3388" w:rsidRPr="003769F2" w:rsidRDefault="006A3388"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000 01 01 00 00 00 0000 000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3769F2">
              <w:rPr>
                <w:rFonts w:ascii="Times New Roman" w:eastAsiaTheme="minorEastAsia" w:hAnsi="Times New Roman"/>
                <w:sz w:val="24"/>
                <w:szCs w:val="24"/>
              </w:rPr>
              <w:t>Государственные (муниципальные) ценные бумаги, номинальная стоимость которых указана в валюте Российской Федерации</w:t>
            </w:r>
          </w:p>
        </w:tc>
      </w:tr>
      <w:tr w:rsidR="006A3388" w:rsidRPr="003769F2" w:rsidTr="00C65B01">
        <w:tc>
          <w:tcPr>
            <w:tcW w:w="3181" w:type="dxa"/>
            <w:vAlign w:val="center"/>
          </w:tcPr>
          <w:p w:rsidR="006A3388" w:rsidRPr="003769F2" w:rsidRDefault="006A3388"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000 01 01 00 00 00 0000 700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3769F2">
              <w:rPr>
                <w:rFonts w:ascii="Times New Roman" w:eastAsiaTheme="minorEastAsia" w:hAnsi="Times New Roman"/>
                <w:sz w:val="24"/>
                <w:szCs w:val="24"/>
              </w:rPr>
              <w:t>Размещение государственных (муниципальных) ценных бумаг, номинальная стоимость которых указана в валюте Российской Федерации</w:t>
            </w:r>
          </w:p>
        </w:tc>
      </w:tr>
      <w:tr w:rsidR="006A3388" w:rsidRPr="003769F2" w:rsidTr="00C65B01">
        <w:tc>
          <w:tcPr>
            <w:tcW w:w="3181" w:type="dxa"/>
            <w:vAlign w:val="center"/>
          </w:tcPr>
          <w:p w:rsidR="006A3388" w:rsidRPr="003769F2" w:rsidRDefault="00A1210E" w:rsidP="006A3388">
            <w:pPr>
              <w:widowControl w:val="0"/>
              <w:autoSpaceDE w:val="0"/>
              <w:autoSpaceDN w:val="0"/>
              <w:jc w:val="center"/>
              <w:rPr>
                <w:rFonts w:ascii="Times New Roman" w:eastAsiaTheme="minorEastAsia" w:hAnsi="Times New Roman"/>
                <w:sz w:val="24"/>
                <w:szCs w:val="24"/>
              </w:rPr>
            </w:pPr>
            <w:r>
              <w:rPr>
                <w:rFonts w:ascii="Times New Roman" w:eastAsiaTheme="minorEastAsia" w:hAnsi="Times New Roman"/>
                <w:sz w:val="24"/>
                <w:szCs w:val="24"/>
              </w:rPr>
              <w:t>916</w:t>
            </w:r>
            <w:r w:rsidR="006A3388" w:rsidRPr="003769F2">
              <w:rPr>
                <w:rFonts w:ascii="Times New Roman" w:eastAsiaTheme="minorEastAsia" w:hAnsi="Times New Roman"/>
                <w:sz w:val="24"/>
                <w:szCs w:val="24"/>
              </w:rPr>
              <w:t xml:space="preserve"> 01 01 00 00 </w:t>
            </w:r>
            <w:r w:rsidR="006A3388">
              <w:rPr>
                <w:rFonts w:ascii="Times New Roman" w:eastAsiaTheme="minorEastAsia" w:hAnsi="Times New Roman"/>
                <w:sz w:val="24"/>
                <w:szCs w:val="24"/>
              </w:rPr>
              <w:t>10</w:t>
            </w:r>
            <w:r w:rsidR="006A3388" w:rsidRPr="003769F2">
              <w:rPr>
                <w:rFonts w:ascii="Times New Roman" w:eastAsiaTheme="minorEastAsia" w:hAnsi="Times New Roman"/>
                <w:sz w:val="24"/>
                <w:szCs w:val="24"/>
              </w:rPr>
              <w:t xml:space="preserve"> 0000 710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6A3388">
              <w:rPr>
                <w:rFonts w:ascii="Times New Roman" w:eastAsiaTheme="minorEastAsia" w:hAnsi="Times New Roman"/>
                <w:sz w:val="24"/>
                <w:szCs w:val="24"/>
              </w:rPr>
              <w:t>Размещение муниципальных ценных бумаг сельских поселений, номинальная стоимость которых указана в валюте Российской Федерации</w:t>
            </w:r>
            <w:r w:rsidRPr="003769F2">
              <w:rPr>
                <w:rFonts w:ascii="Times New Roman" w:eastAsiaTheme="minorEastAsia" w:hAnsi="Times New Roman"/>
                <w:sz w:val="24"/>
                <w:szCs w:val="24"/>
              </w:rPr>
              <w:t>и</w:t>
            </w:r>
          </w:p>
        </w:tc>
      </w:tr>
      <w:tr w:rsidR="006A3388" w:rsidRPr="003769F2" w:rsidTr="00C65B01">
        <w:tc>
          <w:tcPr>
            <w:tcW w:w="3181" w:type="dxa"/>
            <w:vAlign w:val="center"/>
          </w:tcPr>
          <w:p w:rsidR="006A3388" w:rsidRPr="003769F2" w:rsidRDefault="006A3388"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000 01 01 00 00 00 0000 800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3769F2">
              <w:rPr>
                <w:rFonts w:ascii="Times New Roman" w:eastAsiaTheme="minorEastAsia" w:hAnsi="Times New Roman"/>
                <w:sz w:val="24"/>
                <w:szCs w:val="24"/>
              </w:rPr>
              <w:t>Погашение государственных (муниципальных) ценных бумаг, номинальная стоимость которых указана в валюте Российской Федерации</w:t>
            </w:r>
          </w:p>
        </w:tc>
      </w:tr>
      <w:tr w:rsidR="006A3388" w:rsidRPr="003769F2" w:rsidTr="00C65B01">
        <w:tc>
          <w:tcPr>
            <w:tcW w:w="3181" w:type="dxa"/>
            <w:vAlign w:val="center"/>
          </w:tcPr>
          <w:p w:rsidR="006A3388" w:rsidRPr="003769F2" w:rsidRDefault="00A1210E" w:rsidP="006A3388">
            <w:pPr>
              <w:widowControl w:val="0"/>
              <w:autoSpaceDE w:val="0"/>
              <w:autoSpaceDN w:val="0"/>
              <w:jc w:val="center"/>
              <w:rPr>
                <w:rFonts w:ascii="Times New Roman" w:eastAsiaTheme="minorEastAsia" w:hAnsi="Times New Roman"/>
                <w:sz w:val="24"/>
                <w:szCs w:val="24"/>
              </w:rPr>
            </w:pPr>
            <w:r>
              <w:rPr>
                <w:rFonts w:ascii="Times New Roman" w:eastAsiaTheme="minorEastAsia" w:hAnsi="Times New Roman"/>
                <w:sz w:val="24"/>
                <w:szCs w:val="24"/>
              </w:rPr>
              <w:t>916</w:t>
            </w:r>
            <w:r w:rsidR="006A3388" w:rsidRPr="003769F2">
              <w:rPr>
                <w:rFonts w:ascii="Times New Roman" w:eastAsiaTheme="minorEastAsia" w:hAnsi="Times New Roman"/>
                <w:sz w:val="24"/>
                <w:szCs w:val="24"/>
              </w:rPr>
              <w:t xml:space="preserve"> 01 01 00 00 </w:t>
            </w:r>
            <w:r w:rsidR="006A3388">
              <w:rPr>
                <w:rFonts w:ascii="Times New Roman" w:eastAsiaTheme="minorEastAsia" w:hAnsi="Times New Roman"/>
                <w:sz w:val="24"/>
                <w:szCs w:val="24"/>
              </w:rPr>
              <w:t>10</w:t>
            </w:r>
            <w:r w:rsidR="006A3388" w:rsidRPr="003769F2">
              <w:rPr>
                <w:rFonts w:ascii="Times New Roman" w:eastAsiaTheme="minorEastAsia" w:hAnsi="Times New Roman"/>
                <w:sz w:val="24"/>
                <w:szCs w:val="24"/>
              </w:rPr>
              <w:t xml:space="preserve"> 0000 810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6A3388">
              <w:rPr>
                <w:rFonts w:ascii="Times New Roman" w:eastAsiaTheme="minorEastAsia" w:hAnsi="Times New Roman"/>
                <w:sz w:val="24"/>
                <w:szCs w:val="24"/>
              </w:rPr>
              <w:t>Погашение муниципальных ценных бумаг сельских поселений, номинальная стоимость которых указана в валюте Российской Федерации</w:t>
            </w:r>
          </w:p>
        </w:tc>
      </w:tr>
      <w:tr w:rsidR="006A3388" w:rsidRPr="003769F2" w:rsidTr="00C65B01">
        <w:tc>
          <w:tcPr>
            <w:tcW w:w="3181" w:type="dxa"/>
            <w:vAlign w:val="center"/>
          </w:tcPr>
          <w:p w:rsidR="006A3388" w:rsidRPr="003769F2" w:rsidRDefault="006A3388"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000 01 02 00 00 00 0000 000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3769F2">
              <w:rPr>
                <w:rFonts w:ascii="Times New Roman" w:eastAsiaTheme="minorEastAsia" w:hAnsi="Times New Roman"/>
                <w:sz w:val="24"/>
                <w:szCs w:val="24"/>
              </w:rPr>
              <w:t>Кредиты кредитных организаций в валюте Российской Федерации</w:t>
            </w:r>
          </w:p>
        </w:tc>
      </w:tr>
      <w:tr w:rsidR="006A3388" w:rsidRPr="003769F2" w:rsidTr="00C65B01">
        <w:tc>
          <w:tcPr>
            <w:tcW w:w="3181" w:type="dxa"/>
            <w:vAlign w:val="center"/>
          </w:tcPr>
          <w:p w:rsidR="006A3388" w:rsidRPr="003769F2" w:rsidRDefault="006A3388"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000 01 02 00 00 00 0000 700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3769F2">
              <w:rPr>
                <w:rFonts w:ascii="Times New Roman" w:eastAsiaTheme="minorEastAsia" w:hAnsi="Times New Roman"/>
                <w:sz w:val="24"/>
                <w:szCs w:val="24"/>
              </w:rPr>
              <w:t>Привлечение кредитов от кредитных организаций в валюте Российской Федерации</w:t>
            </w:r>
          </w:p>
        </w:tc>
      </w:tr>
      <w:tr w:rsidR="006A3388" w:rsidRPr="003769F2" w:rsidTr="00C65B01">
        <w:tc>
          <w:tcPr>
            <w:tcW w:w="3181" w:type="dxa"/>
            <w:vAlign w:val="center"/>
          </w:tcPr>
          <w:p w:rsidR="006A3388" w:rsidRPr="003769F2" w:rsidRDefault="00A1210E" w:rsidP="00C65B01">
            <w:pPr>
              <w:widowControl w:val="0"/>
              <w:autoSpaceDE w:val="0"/>
              <w:autoSpaceDN w:val="0"/>
              <w:jc w:val="center"/>
              <w:rPr>
                <w:rFonts w:ascii="Times New Roman" w:eastAsiaTheme="minorEastAsia" w:hAnsi="Times New Roman"/>
                <w:sz w:val="24"/>
                <w:szCs w:val="24"/>
              </w:rPr>
            </w:pPr>
            <w:r>
              <w:rPr>
                <w:rFonts w:ascii="Times New Roman" w:eastAsiaTheme="minorEastAsia" w:hAnsi="Times New Roman"/>
                <w:sz w:val="24"/>
                <w:szCs w:val="24"/>
              </w:rPr>
              <w:t>916</w:t>
            </w:r>
            <w:r w:rsidR="006A3388" w:rsidRPr="003769F2">
              <w:rPr>
                <w:rFonts w:ascii="Times New Roman" w:eastAsiaTheme="minorEastAsia" w:hAnsi="Times New Roman"/>
                <w:sz w:val="24"/>
                <w:szCs w:val="24"/>
              </w:rPr>
              <w:t xml:space="preserve"> 01 02 00 00 </w:t>
            </w:r>
            <w:r w:rsidR="00C65B01">
              <w:rPr>
                <w:rFonts w:ascii="Times New Roman" w:eastAsiaTheme="minorEastAsia" w:hAnsi="Times New Roman"/>
                <w:sz w:val="24"/>
                <w:szCs w:val="24"/>
              </w:rPr>
              <w:t>10</w:t>
            </w:r>
            <w:r w:rsidR="006A3388" w:rsidRPr="003769F2">
              <w:rPr>
                <w:rFonts w:ascii="Times New Roman" w:eastAsiaTheme="minorEastAsia" w:hAnsi="Times New Roman"/>
                <w:sz w:val="24"/>
                <w:szCs w:val="24"/>
              </w:rPr>
              <w:t xml:space="preserve"> 0000 710</w:t>
            </w:r>
          </w:p>
        </w:tc>
        <w:tc>
          <w:tcPr>
            <w:tcW w:w="5805" w:type="dxa"/>
            <w:vAlign w:val="center"/>
          </w:tcPr>
          <w:p w:rsidR="006A3388" w:rsidRPr="003769F2" w:rsidRDefault="00C65B01" w:rsidP="004C4DE2">
            <w:pPr>
              <w:widowControl w:val="0"/>
              <w:autoSpaceDE w:val="0"/>
              <w:autoSpaceDN w:val="0"/>
              <w:jc w:val="both"/>
              <w:rPr>
                <w:rFonts w:ascii="Times New Roman" w:eastAsiaTheme="minorEastAsia" w:hAnsi="Times New Roman"/>
                <w:sz w:val="24"/>
                <w:szCs w:val="24"/>
              </w:rPr>
            </w:pPr>
            <w:r w:rsidRPr="00C65B01">
              <w:rPr>
                <w:rFonts w:ascii="Times New Roman" w:eastAsiaTheme="minorEastAsia" w:hAnsi="Times New Roman"/>
                <w:sz w:val="24"/>
                <w:szCs w:val="24"/>
              </w:rPr>
              <w:t>Привлечение сельскими поселениями кредитов от кредитных организаций в валюте Российской Федерации</w:t>
            </w:r>
          </w:p>
        </w:tc>
      </w:tr>
      <w:tr w:rsidR="006A3388" w:rsidRPr="003769F2" w:rsidTr="00C65B01">
        <w:tc>
          <w:tcPr>
            <w:tcW w:w="3181" w:type="dxa"/>
            <w:vAlign w:val="center"/>
          </w:tcPr>
          <w:p w:rsidR="006A3388" w:rsidRPr="003769F2" w:rsidRDefault="006A3388"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lastRenderedPageBreak/>
              <w:t>000 01 02 00 00 00 0000 800</w:t>
            </w:r>
          </w:p>
        </w:tc>
        <w:tc>
          <w:tcPr>
            <w:tcW w:w="5805" w:type="dxa"/>
            <w:vAlign w:val="center"/>
          </w:tcPr>
          <w:p w:rsidR="006A3388" w:rsidRPr="003769F2" w:rsidRDefault="006A3388" w:rsidP="004C4DE2">
            <w:pPr>
              <w:widowControl w:val="0"/>
              <w:autoSpaceDE w:val="0"/>
              <w:autoSpaceDN w:val="0"/>
              <w:jc w:val="both"/>
              <w:rPr>
                <w:rFonts w:ascii="Times New Roman" w:eastAsiaTheme="minorEastAsia" w:hAnsi="Times New Roman"/>
                <w:sz w:val="24"/>
                <w:szCs w:val="24"/>
              </w:rPr>
            </w:pPr>
            <w:r w:rsidRPr="003769F2">
              <w:rPr>
                <w:rFonts w:ascii="Times New Roman" w:eastAsiaTheme="minorEastAsia" w:hAnsi="Times New Roman"/>
                <w:sz w:val="24"/>
                <w:szCs w:val="24"/>
              </w:rPr>
              <w:t>Погашение кредитов, предоставленных кредитными организациями в валюте Российской Федерации</w:t>
            </w:r>
          </w:p>
        </w:tc>
      </w:tr>
      <w:tr w:rsidR="006A3388" w:rsidRPr="003769F2" w:rsidTr="00C65B01">
        <w:tc>
          <w:tcPr>
            <w:tcW w:w="3181" w:type="dxa"/>
            <w:vAlign w:val="center"/>
          </w:tcPr>
          <w:p w:rsidR="006A3388" w:rsidRPr="003769F2" w:rsidRDefault="00A1210E" w:rsidP="00C65B01">
            <w:pPr>
              <w:widowControl w:val="0"/>
              <w:autoSpaceDE w:val="0"/>
              <w:autoSpaceDN w:val="0"/>
              <w:jc w:val="center"/>
              <w:rPr>
                <w:rFonts w:ascii="Times New Roman" w:eastAsiaTheme="minorEastAsia" w:hAnsi="Times New Roman"/>
                <w:sz w:val="24"/>
                <w:szCs w:val="24"/>
              </w:rPr>
            </w:pPr>
            <w:r>
              <w:rPr>
                <w:rFonts w:ascii="Times New Roman" w:eastAsiaTheme="minorEastAsia" w:hAnsi="Times New Roman"/>
                <w:sz w:val="24"/>
                <w:szCs w:val="24"/>
              </w:rPr>
              <w:t>916</w:t>
            </w:r>
            <w:r w:rsidR="006A3388" w:rsidRPr="003769F2">
              <w:rPr>
                <w:rFonts w:ascii="Times New Roman" w:eastAsiaTheme="minorEastAsia" w:hAnsi="Times New Roman"/>
                <w:sz w:val="24"/>
                <w:szCs w:val="24"/>
              </w:rPr>
              <w:t xml:space="preserve"> 01 02 00 00 </w:t>
            </w:r>
            <w:r w:rsidR="00C65B01">
              <w:rPr>
                <w:rFonts w:ascii="Times New Roman" w:eastAsiaTheme="minorEastAsia" w:hAnsi="Times New Roman"/>
                <w:sz w:val="24"/>
                <w:szCs w:val="24"/>
              </w:rPr>
              <w:t>10</w:t>
            </w:r>
            <w:r w:rsidR="006A3388" w:rsidRPr="003769F2">
              <w:rPr>
                <w:rFonts w:ascii="Times New Roman" w:eastAsiaTheme="minorEastAsia" w:hAnsi="Times New Roman"/>
                <w:sz w:val="24"/>
                <w:szCs w:val="24"/>
              </w:rPr>
              <w:t xml:space="preserve"> 0000 810</w:t>
            </w:r>
          </w:p>
        </w:tc>
        <w:tc>
          <w:tcPr>
            <w:tcW w:w="5805" w:type="dxa"/>
            <w:vAlign w:val="center"/>
          </w:tcPr>
          <w:p w:rsidR="006A3388" w:rsidRPr="003769F2" w:rsidRDefault="00C65B01" w:rsidP="004C4DE2">
            <w:pPr>
              <w:widowControl w:val="0"/>
              <w:autoSpaceDE w:val="0"/>
              <w:autoSpaceDN w:val="0"/>
              <w:jc w:val="both"/>
              <w:rPr>
                <w:rFonts w:ascii="Times New Roman" w:eastAsiaTheme="minorEastAsia" w:hAnsi="Times New Roman"/>
                <w:sz w:val="24"/>
                <w:szCs w:val="24"/>
              </w:rPr>
            </w:pPr>
            <w:r w:rsidRPr="00C65B01">
              <w:rPr>
                <w:rFonts w:ascii="Times New Roman" w:eastAsiaTheme="minorEastAsia" w:hAnsi="Times New Roman"/>
                <w:sz w:val="24"/>
                <w:szCs w:val="24"/>
              </w:rPr>
              <w:t>Погашение сельскими поселениями кредитов от кредитных организаций в валюте Российской Федерации</w:t>
            </w:r>
          </w:p>
        </w:tc>
      </w:tr>
      <w:tr w:rsidR="00920471" w:rsidRPr="003769F2" w:rsidTr="00C65B01">
        <w:tc>
          <w:tcPr>
            <w:tcW w:w="3181" w:type="dxa"/>
            <w:vAlign w:val="center"/>
          </w:tcPr>
          <w:p w:rsidR="00920471" w:rsidRPr="003769F2" w:rsidRDefault="00920471"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000 01 03 00 00 00 0000 000</w:t>
            </w:r>
          </w:p>
        </w:tc>
        <w:tc>
          <w:tcPr>
            <w:tcW w:w="5805" w:type="dxa"/>
            <w:vAlign w:val="bottom"/>
          </w:tcPr>
          <w:p w:rsidR="00920471" w:rsidRPr="00C65B01" w:rsidRDefault="00C65B01">
            <w:pPr>
              <w:rPr>
                <w:rFonts w:ascii="Times New Roman" w:hAnsi="Times New Roman"/>
                <w:b/>
                <w:bCs/>
                <w:iCs/>
                <w:sz w:val="24"/>
                <w:szCs w:val="24"/>
              </w:rPr>
            </w:pPr>
            <w:r w:rsidRPr="00C65B01">
              <w:rPr>
                <w:rFonts w:ascii="Times New Roman" w:hAnsi="Times New Roman"/>
                <w:b/>
                <w:bCs/>
                <w:iCs/>
                <w:sz w:val="24"/>
                <w:szCs w:val="24"/>
              </w:rPr>
              <w:t>Бюджетные кредиты из других бюджетов бюджетной системы Российской Федерации</w:t>
            </w:r>
          </w:p>
        </w:tc>
      </w:tr>
      <w:tr w:rsidR="00920471" w:rsidRPr="003769F2" w:rsidTr="00C65B01">
        <w:tc>
          <w:tcPr>
            <w:tcW w:w="3181" w:type="dxa"/>
            <w:vAlign w:val="center"/>
          </w:tcPr>
          <w:p w:rsidR="00920471" w:rsidRPr="003769F2" w:rsidRDefault="00920471"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000 01 03 01 00 00 0000 000</w:t>
            </w:r>
          </w:p>
        </w:tc>
        <w:tc>
          <w:tcPr>
            <w:tcW w:w="5805" w:type="dxa"/>
            <w:vAlign w:val="bottom"/>
          </w:tcPr>
          <w:p w:rsidR="00920471" w:rsidRPr="00C65B01" w:rsidRDefault="00C65B01">
            <w:pPr>
              <w:rPr>
                <w:rFonts w:ascii="Times New Roman" w:hAnsi="Times New Roman"/>
                <w:iCs/>
                <w:sz w:val="24"/>
                <w:szCs w:val="24"/>
              </w:rPr>
            </w:pPr>
            <w:r w:rsidRPr="00C65B01">
              <w:rPr>
                <w:rFonts w:ascii="Times New Roman" w:hAnsi="Times New Roman"/>
                <w:iCs/>
                <w:sz w:val="24"/>
                <w:szCs w:val="24"/>
              </w:rPr>
              <w:t>Бюджетные кредиты из других бюджетов бюджетной системы Российской Федерации в валюте Российской Федерации</w:t>
            </w:r>
          </w:p>
        </w:tc>
      </w:tr>
      <w:tr w:rsidR="00920471" w:rsidRPr="003769F2" w:rsidTr="00C65B01">
        <w:tc>
          <w:tcPr>
            <w:tcW w:w="3181" w:type="dxa"/>
            <w:vAlign w:val="center"/>
          </w:tcPr>
          <w:p w:rsidR="00920471" w:rsidRPr="003769F2" w:rsidRDefault="00920471" w:rsidP="004C4DE2">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000 01 03 01 00 00 0000 700</w:t>
            </w:r>
          </w:p>
        </w:tc>
        <w:tc>
          <w:tcPr>
            <w:tcW w:w="5805" w:type="dxa"/>
            <w:vAlign w:val="bottom"/>
          </w:tcPr>
          <w:p w:rsidR="00920471" w:rsidRPr="00C65B01" w:rsidRDefault="00C65B01">
            <w:pPr>
              <w:rPr>
                <w:rFonts w:ascii="Times New Roman" w:hAnsi="Times New Roman"/>
                <w:iCs/>
                <w:sz w:val="24"/>
                <w:szCs w:val="24"/>
              </w:rPr>
            </w:pPr>
            <w:r w:rsidRPr="00C65B01">
              <w:rPr>
                <w:rFonts w:ascii="Times New Roman" w:hAnsi="Times New Roman" w:hint="eastAsia"/>
                <w:iCs/>
                <w:sz w:val="24"/>
                <w:szCs w:val="24"/>
              </w:rPr>
              <w:t>ПривлечениебюджетныхкредитовиздругихбюджетовбюджетнойсистемыРоссийскойФедерацииввалютеРоссийскойФедерации</w:t>
            </w:r>
          </w:p>
        </w:tc>
      </w:tr>
      <w:tr w:rsidR="00920471" w:rsidRPr="003769F2" w:rsidTr="00C65B01">
        <w:tc>
          <w:tcPr>
            <w:tcW w:w="3181" w:type="dxa"/>
            <w:vAlign w:val="center"/>
          </w:tcPr>
          <w:p w:rsidR="00920471" w:rsidRPr="003769F2" w:rsidRDefault="00A1210E" w:rsidP="00C65B01">
            <w:pPr>
              <w:widowControl w:val="0"/>
              <w:autoSpaceDE w:val="0"/>
              <w:autoSpaceDN w:val="0"/>
              <w:jc w:val="center"/>
              <w:rPr>
                <w:rFonts w:ascii="Times New Roman" w:eastAsiaTheme="minorEastAsia" w:hAnsi="Times New Roman"/>
                <w:sz w:val="24"/>
                <w:szCs w:val="24"/>
              </w:rPr>
            </w:pPr>
            <w:r>
              <w:rPr>
                <w:rFonts w:ascii="Times New Roman" w:eastAsiaTheme="minorEastAsia" w:hAnsi="Times New Roman"/>
                <w:sz w:val="24"/>
                <w:szCs w:val="24"/>
              </w:rPr>
              <w:t>916</w:t>
            </w:r>
            <w:r w:rsidR="00920471" w:rsidRPr="003769F2">
              <w:rPr>
                <w:rFonts w:ascii="Times New Roman" w:eastAsiaTheme="minorEastAsia" w:hAnsi="Times New Roman"/>
                <w:sz w:val="24"/>
                <w:szCs w:val="24"/>
              </w:rPr>
              <w:t xml:space="preserve"> 01 03 01 00 </w:t>
            </w:r>
            <w:r w:rsidR="00C65B01">
              <w:rPr>
                <w:rFonts w:ascii="Times New Roman" w:eastAsiaTheme="minorEastAsia" w:hAnsi="Times New Roman"/>
                <w:sz w:val="24"/>
                <w:szCs w:val="24"/>
              </w:rPr>
              <w:t>10</w:t>
            </w:r>
            <w:r w:rsidR="00920471" w:rsidRPr="003769F2">
              <w:rPr>
                <w:rFonts w:ascii="Times New Roman" w:eastAsiaTheme="minorEastAsia" w:hAnsi="Times New Roman"/>
                <w:sz w:val="24"/>
                <w:szCs w:val="24"/>
              </w:rPr>
              <w:t xml:space="preserve"> 0000 710</w:t>
            </w:r>
          </w:p>
        </w:tc>
        <w:tc>
          <w:tcPr>
            <w:tcW w:w="5805" w:type="dxa"/>
            <w:vAlign w:val="bottom"/>
          </w:tcPr>
          <w:p w:rsidR="00920471" w:rsidRPr="00C65B01" w:rsidRDefault="00C65B01" w:rsidP="00C65B01">
            <w:pPr>
              <w:rPr>
                <w:rFonts w:ascii="Times New Roman" w:hAnsi="Times New Roman"/>
                <w:iCs/>
                <w:sz w:val="24"/>
                <w:szCs w:val="24"/>
              </w:rPr>
            </w:pPr>
            <w:r w:rsidRPr="00C65B01">
              <w:rPr>
                <w:rFonts w:ascii="Times New Roman" w:hAnsi="Times New Roman" w:hint="eastAsia"/>
                <w:iCs/>
                <w:sz w:val="24"/>
                <w:szCs w:val="24"/>
              </w:rPr>
              <w:t>ПривлечениекредитовиздругихбюджетовбюджетнойсистемыРоссийскойФедерациибюджетамисельскихпоселенийввалютеРоссийскойФедерации</w:t>
            </w:r>
          </w:p>
        </w:tc>
      </w:tr>
      <w:tr w:rsidR="00920471" w:rsidRPr="003769F2" w:rsidTr="00C65B01">
        <w:tblPrEx>
          <w:tblBorders>
            <w:insideH w:val="nil"/>
          </w:tblBorders>
        </w:tblPrEx>
        <w:tc>
          <w:tcPr>
            <w:tcW w:w="3181" w:type="dxa"/>
            <w:tcBorders>
              <w:bottom w:val="nil"/>
            </w:tcBorders>
            <w:vAlign w:val="center"/>
          </w:tcPr>
          <w:p w:rsidR="00920471" w:rsidRPr="003769F2" w:rsidRDefault="00920471" w:rsidP="00C65B01">
            <w:pPr>
              <w:widowControl w:val="0"/>
              <w:autoSpaceDE w:val="0"/>
              <w:autoSpaceDN w:val="0"/>
              <w:jc w:val="center"/>
              <w:rPr>
                <w:rFonts w:ascii="Times New Roman" w:eastAsiaTheme="minorEastAsia" w:hAnsi="Times New Roman"/>
                <w:sz w:val="24"/>
                <w:szCs w:val="24"/>
              </w:rPr>
            </w:pPr>
            <w:r w:rsidRPr="003769F2">
              <w:rPr>
                <w:rFonts w:ascii="Times New Roman" w:eastAsiaTheme="minorEastAsia" w:hAnsi="Times New Roman"/>
                <w:sz w:val="24"/>
                <w:szCs w:val="24"/>
              </w:rPr>
              <w:t>000 01 0</w:t>
            </w:r>
            <w:r w:rsidR="00C65B01">
              <w:rPr>
                <w:rFonts w:ascii="Times New Roman" w:eastAsiaTheme="minorEastAsia" w:hAnsi="Times New Roman"/>
                <w:sz w:val="24"/>
                <w:szCs w:val="24"/>
              </w:rPr>
              <w:t>5</w:t>
            </w:r>
            <w:r w:rsidRPr="003769F2">
              <w:rPr>
                <w:rFonts w:ascii="Times New Roman" w:eastAsiaTheme="minorEastAsia" w:hAnsi="Times New Roman"/>
                <w:sz w:val="24"/>
                <w:szCs w:val="24"/>
              </w:rPr>
              <w:t xml:space="preserve"> 0</w:t>
            </w:r>
            <w:r w:rsidR="00C65B01">
              <w:rPr>
                <w:rFonts w:ascii="Times New Roman" w:eastAsiaTheme="minorEastAsia" w:hAnsi="Times New Roman"/>
                <w:sz w:val="24"/>
                <w:szCs w:val="24"/>
              </w:rPr>
              <w:t>0</w:t>
            </w:r>
            <w:r w:rsidRPr="003769F2">
              <w:rPr>
                <w:rFonts w:ascii="Times New Roman" w:eastAsiaTheme="minorEastAsia" w:hAnsi="Times New Roman"/>
                <w:sz w:val="24"/>
                <w:szCs w:val="24"/>
              </w:rPr>
              <w:t xml:space="preserve"> 00 0</w:t>
            </w:r>
            <w:r w:rsidR="00C65B01">
              <w:rPr>
                <w:rFonts w:ascii="Times New Roman" w:eastAsiaTheme="minorEastAsia" w:hAnsi="Times New Roman"/>
                <w:sz w:val="24"/>
                <w:szCs w:val="24"/>
              </w:rPr>
              <w:t>000</w:t>
            </w:r>
            <w:r w:rsidRPr="003769F2">
              <w:rPr>
                <w:rFonts w:ascii="Times New Roman" w:eastAsiaTheme="minorEastAsia" w:hAnsi="Times New Roman"/>
                <w:sz w:val="24"/>
                <w:szCs w:val="24"/>
              </w:rPr>
              <w:t xml:space="preserve">00 </w:t>
            </w:r>
            <w:r w:rsidR="00C65B01">
              <w:rPr>
                <w:rFonts w:ascii="Times New Roman" w:eastAsiaTheme="minorEastAsia" w:hAnsi="Times New Roman"/>
                <w:sz w:val="24"/>
                <w:szCs w:val="24"/>
              </w:rPr>
              <w:t>000</w:t>
            </w:r>
          </w:p>
        </w:tc>
        <w:tc>
          <w:tcPr>
            <w:tcW w:w="5805" w:type="dxa"/>
            <w:tcBorders>
              <w:bottom w:val="nil"/>
            </w:tcBorders>
            <w:vAlign w:val="bottom"/>
          </w:tcPr>
          <w:p w:rsidR="00920471" w:rsidRPr="00C65B01" w:rsidRDefault="00C65B01">
            <w:pPr>
              <w:rPr>
                <w:rFonts w:ascii="Times New Roman" w:hAnsi="Times New Roman"/>
                <w:b/>
                <w:bCs/>
                <w:iCs/>
                <w:sz w:val="24"/>
                <w:szCs w:val="24"/>
              </w:rPr>
            </w:pPr>
            <w:r w:rsidRPr="00C65B01">
              <w:rPr>
                <w:rFonts w:ascii="Times New Roman" w:hAnsi="Times New Roman"/>
                <w:b/>
                <w:bCs/>
                <w:iCs/>
                <w:sz w:val="24"/>
                <w:szCs w:val="24"/>
              </w:rPr>
              <w:t>Изменение остатков средств на счетах по учету средств бюджетов</w:t>
            </w:r>
          </w:p>
        </w:tc>
      </w:tr>
      <w:tr w:rsidR="00920471" w:rsidRPr="003769F2" w:rsidTr="00C65B01">
        <w:tc>
          <w:tcPr>
            <w:tcW w:w="3181" w:type="dxa"/>
            <w:tcBorders>
              <w:top w:val="single" w:sz="4" w:space="0" w:color="auto"/>
              <w:left w:val="single" w:sz="4" w:space="0" w:color="auto"/>
              <w:bottom w:val="single" w:sz="4" w:space="0" w:color="auto"/>
              <w:right w:val="single" w:sz="4" w:space="0" w:color="auto"/>
            </w:tcBorders>
            <w:vAlign w:val="center"/>
          </w:tcPr>
          <w:p w:rsidR="00920471" w:rsidRPr="00DE778E" w:rsidRDefault="00920471" w:rsidP="00A1210E">
            <w:pPr>
              <w:autoSpaceDE w:val="0"/>
              <w:autoSpaceDN w:val="0"/>
              <w:adjustRightInd w:val="0"/>
              <w:jc w:val="center"/>
              <w:rPr>
                <w:sz w:val="24"/>
                <w:szCs w:val="24"/>
              </w:rPr>
            </w:pPr>
            <w:r w:rsidRPr="00A1210E">
              <w:rPr>
                <w:rFonts w:ascii="Times New Roman" w:eastAsiaTheme="minorEastAsia" w:hAnsi="Times New Roman"/>
                <w:sz w:val="24"/>
                <w:szCs w:val="24"/>
              </w:rPr>
              <w:t>000 01 0</w:t>
            </w:r>
            <w:r w:rsidR="00A1210E" w:rsidRPr="00A1210E">
              <w:rPr>
                <w:rFonts w:ascii="Times New Roman" w:eastAsiaTheme="minorEastAsia" w:hAnsi="Times New Roman"/>
                <w:sz w:val="24"/>
                <w:szCs w:val="24"/>
              </w:rPr>
              <w:t>5</w:t>
            </w:r>
            <w:r w:rsidRPr="00A1210E">
              <w:rPr>
                <w:rFonts w:ascii="Times New Roman" w:eastAsiaTheme="minorEastAsia" w:hAnsi="Times New Roman"/>
                <w:sz w:val="24"/>
                <w:szCs w:val="24"/>
              </w:rPr>
              <w:t xml:space="preserve"> 0</w:t>
            </w:r>
            <w:r w:rsidR="00A1210E" w:rsidRPr="00A1210E">
              <w:rPr>
                <w:rFonts w:ascii="Times New Roman" w:eastAsiaTheme="minorEastAsia" w:hAnsi="Times New Roman"/>
                <w:sz w:val="24"/>
                <w:szCs w:val="24"/>
              </w:rPr>
              <w:t>2</w:t>
            </w:r>
            <w:r w:rsidRPr="00A1210E">
              <w:rPr>
                <w:rFonts w:ascii="Times New Roman" w:eastAsiaTheme="minorEastAsia" w:hAnsi="Times New Roman"/>
                <w:sz w:val="24"/>
                <w:szCs w:val="24"/>
              </w:rPr>
              <w:t xml:space="preserve"> 00 0</w:t>
            </w:r>
            <w:r w:rsidR="00A1210E">
              <w:rPr>
                <w:rFonts w:ascii="Times New Roman" w:eastAsiaTheme="minorEastAsia" w:hAnsi="Times New Roman"/>
                <w:sz w:val="24"/>
                <w:szCs w:val="24"/>
              </w:rPr>
              <w:t>000</w:t>
            </w:r>
            <w:r w:rsidRPr="00A1210E">
              <w:rPr>
                <w:rFonts w:ascii="Times New Roman" w:eastAsiaTheme="minorEastAsia" w:hAnsi="Times New Roman"/>
                <w:sz w:val="24"/>
                <w:szCs w:val="24"/>
              </w:rPr>
              <w:t xml:space="preserve">00 </w:t>
            </w:r>
            <w:r w:rsidR="00A1210E">
              <w:rPr>
                <w:rFonts w:ascii="Times New Roman" w:eastAsiaTheme="minorEastAsia" w:hAnsi="Times New Roman"/>
                <w:sz w:val="24"/>
                <w:szCs w:val="24"/>
              </w:rPr>
              <w:t>50</w:t>
            </w:r>
            <w:r w:rsidRPr="00A1210E">
              <w:rPr>
                <w:rFonts w:ascii="Times New Roman" w:eastAsiaTheme="minorEastAsia" w:hAnsi="Times New Roman"/>
                <w:sz w:val="24"/>
                <w:szCs w:val="24"/>
              </w:rPr>
              <w:t>0</w:t>
            </w:r>
          </w:p>
        </w:tc>
        <w:tc>
          <w:tcPr>
            <w:tcW w:w="5805" w:type="dxa"/>
            <w:tcBorders>
              <w:top w:val="single" w:sz="4" w:space="0" w:color="auto"/>
              <w:left w:val="single" w:sz="4" w:space="0" w:color="auto"/>
              <w:bottom w:val="single" w:sz="4" w:space="0" w:color="auto"/>
              <w:right w:val="single" w:sz="4" w:space="0" w:color="auto"/>
            </w:tcBorders>
            <w:vAlign w:val="bottom"/>
          </w:tcPr>
          <w:p w:rsidR="00920471" w:rsidRPr="00C65B01" w:rsidRDefault="00A1210E">
            <w:pPr>
              <w:rPr>
                <w:rFonts w:ascii="Times New Roman" w:hAnsi="Times New Roman"/>
                <w:iCs/>
                <w:sz w:val="24"/>
                <w:szCs w:val="24"/>
              </w:rPr>
            </w:pPr>
            <w:r w:rsidRPr="00A1210E">
              <w:rPr>
                <w:rFonts w:ascii="Times New Roman" w:hAnsi="Times New Roman"/>
                <w:iCs/>
                <w:sz w:val="24"/>
                <w:szCs w:val="24"/>
              </w:rPr>
              <w:t>Увеличение прочих остатков средств бюджетов</w:t>
            </w:r>
          </w:p>
        </w:tc>
      </w:tr>
      <w:tr w:rsidR="00A1210E" w:rsidRPr="003769F2" w:rsidTr="00C65B01">
        <w:tc>
          <w:tcPr>
            <w:tcW w:w="3181" w:type="dxa"/>
            <w:tcBorders>
              <w:top w:val="single" w:sz="4" w:space="0" w:color="auto"/>
              <w:left w:val="single" w:sz="4" w:space="0" w:color="auto"/>
              <w:bottom w:val="single" w:sz="4" w:space="0" w:color="auto"/>
              <w:right w:val="single" w:sz="4" w:space="0" w:color="auto"/>
            </w:tcBorders>
            <w:vAlign w:val="center"/>
          </w:tcPr>
          <w:p w:rsidR="00A1210E" w:rsidRPr="00DE778E" w:rsidRDefault="00A1210E" w:rsidP="004C4DE2">
            <w:pPr>
              <w:autoSpaceDE w:val="0"/>
              <w:autoSpaceDN w:val="0"/>
              <w:adjustRightInd w:val="0"/>
              <w:jc w:val="center"/>
              <w:rPr>
                <w:sz w:val="24"/>
                <w:szCs w:val="24"/>
              </w:rPr>
            </w:pPr>
            <w:r w:rsidRPr="00A1210E">
              <w:rPr>
                <w:sz w:val="24"/>
                <w:szCs w:val="24"/>
              </w:rPr>
              <w:t>000 01 05 02 01 00 0000 510</w:t>
            </w:r>
          </w:p>
        </w:tc>
        <w:tc>
          <w:tcPr>
            <w:tcW w:w="5805" w:type="dxa"/>
            <w:tcBorders>
              <w:top w:val="single" w:sz="4" w:space="0" w:color="auto"/>
              <w:left w:val="single" w:sz="4" w:space="0" w:color="auto"/>
              <w:bottom w:val="single" w:sz="4" w:space="0" w:color="auto"/>
              <w:right w:val="single" w:sz="4" w:space="0" w:color="auto"/>
            </w:tcBorders>
            <w:vAlign w:val="bottom"/>
          </w:tcPr>
          <w:p w:rsidR="00A1210E" w:rsidRPr="00A1210E" w:rsidRDefault="00A1210E">
            <w:pPr>
              <w:rPr>
                <w:rFonts w:ascii="Times New Roman" w:hAnsi="Times New Roman"/>
                <w:iCs/>
                <w:sz w:val="24"/>
                <w:szCs w:val="24"/>
              </w:rPr>
            </w:pPr>
            <w:r w:rsidRPr="00A1210E">
              <w:rPr>
                <w:rFonts w:ascii="Times New Roman" w:hAnsi="Times New Roman"/>
                <w:iCs/>
                <w:sz w:val="24"/>
                <w:szCs w:val="24"/>
              </w:rPr>
              <w:t>Увеличение прочих остатков денежных средств бюджетов</w:t>
            </w:r>
          </w:p>
        </w:tc>
      </w:tr>
      <w:tr w:rsidR="00920471" w:rsidRPr="003769F2" w:rsidTr="00C65B01">
        <w:tc>
          <w:tcPr>
            <w:tcW w:w="3181" w:type="dxa"/>
            <w:tcBorders>
              <w:top w:val="single" w:sz="4" w:space="0" w:color="auto"/>
              <w:left w:val="single" w:sz="4" w:space="0" w:color="auto"/>
              <w:bottom w:val="single" w:sz="4" w:space="0" w:color="auto"/>
              <w:right w:val="single" w:sz="4" w:space="0" w:color="auto"/>
            </w:tcBorders>
            <w:vAlign w:val="center"/>
          </w:tcPr>
          <w:p w:rsidR="00920471" w:rsidRPr="00A1210E" w:rsidRDefault="00A1210E" w:rsidP="00A1210E">
            <w:pPr>
              <w:autoSpaceDE w:val="0"/>
              <w:autoSpaceDN w:val="0"/>
              <w:adjustRightInd w:val="0"/>
              <w:jc w:val="center"/>
              <w:rPr>
                <w:rFonts w:asciiTheme="minorHAnsi" w:hAnsiTheme="minorHAnsi"/>
                <w:sz w:val="24"/>
                <w:szCs w:val="24"/>
              </w:rPr>
            </w:pPr>
            <w:r>
              <w:rPr>
                <w:rFonts w:asciiTheme="minorHAnsi" w:hAnsiTheme="minorHAnsi"/>
                <w:sz w:val="24"/>
                <w:szCs w:val="24"/>
              </w:rPr>
              <w:t>916</w:t>
            </w:r>
            <w:r w:rsidRPr="00A1210E">
              <w:rPr>
                <w:sz w:val="24"/>
                <w:szCs w:val="24"/>
              </w:rPr>
              <w:t xml:space="preserve"> 01 05 02 01 10 0000 51</w:t>
            </w:r>
            <w:r>
              <w:rPr>
                <w:rFonts w:asciiTheme="minorHAnsi" w:hAnsiTheme="minorHAnsi"/>
                <w:sz w:val="24"/>
                <w:szCs w:val="24"/>
              </w:rPr>
              <w:t>0</w:t>
            </w:r>
          </w:p>
        </w:tc>
        <w:tc>
          <w:tcPr>
            <w:tcW w:w="5805" w:type="dxa"/>
            <w:tcBorders>
              <w:top w:val="single" w:sz="4" w:space="0" w:color="auto"/>
              <w:left w:val="single" w:sz="4" w:space="0" w:color="auto"/>
              <w:bottom w:val="single" w:sz="4" w:space="0" w:color="auto"/>
              <w:right w:val="single" w:sz="4" w:space="0" w:color="auto"/>
            </w:tcBorders>
            <w:vAlign w:val="bottom"/>
          </w:tcPr>
          <w:p w:rsidR="00920471" w:rsidRPr="00C65B01" w:rsidRDefault="00C65B01">
            <w:pPr>
              <w:rPr>
                <w:rFonts w:ascii="Times New Roman" w:hAnsi="Times New Roman"/>
                <w:sz w:val="24"/>
                <w:szCs w:val="24"/>
              </w:rPr>
            </w:pPr>
            <w:r w:rsidRPr="00C65B01">
              <w:rPr>
                <w:rFonts w:ascii="Times New Roman" w:hAnsi="Times New Roman"/>
                <w:sz w:val="24"/>
                <w:szCs w:val="24"/>
              </w:rPr>
              <w:t xml:space="preserve">Увеличение </w:t>
            </w:r>
            <w:proofErr w:type="gramStart"/>
            <w:r w:rsidRPr="00C65B01">
              <w:rPr>
                <w:rFonts w:ascii="Times New Roman" w:hAnsi="Times New Roman"/>
                <w:sz w:val="24"/>
                <w:szCs w:val="24"/>
              </w:rPr>
              <w:t>остатков денежных средств финансовых резервов бюджетов сельских поселений</w:t>
            </w:r>
            <w:proofErr w:type="gramEnd"/>
          </w:p>
        </w:tc>
      </w:tr>
      <w:tr w:rsidR="00920471" w:rsidRPr="003769F2" w:rsidTr="00C65B01">
        <w:tc>
          <w:tcPr>
            <w:tcW w:w="3181" w:type="dxa"/>
            <w:vAlign w:val="center"/>
          </w:tcPr>
          <w:p w:rsidR="00920471" w:rsidRPr="003769F2" w:rsidRDefault="00A1210E" w:rsidP="004C4DE2">
            <w:pPr>
              <w:widowControl w:val="0"/>
              <w:autoSpaceDE w:val="0"/>
              <w:autoSpaceDN w:val="0"/>
              <w:jc w:val="center"/>
              <w:rPr>
                <w:rFonts w:ascii="Times New Roman" w:eastAsiaTheme="minorEastAsia" w:hAnsi="Times New Roman"/>
                <w:sz w:val="24"/>
                <w:szCs w:val="24"/>
              </w:rPr>
            </w:pPr>
            <w:r w:rsidRPr="00A1210E">
              <w:rPr>
                <w:rFonts w:ascii="Times New Roman" w:eastAsiaTheme="minorEastAsia" w:hAnsi="Times New Roman"/>
                <w:sz w:val="24"/>
                <w:szCs w:val="24"/>
              </w:rPr>
              <w:t>000 01 05 00 00 00 0000 600</w:t>
            </w:r>
          </w:p>
        </w:tc>
        <w:tc>
          <w:tcPr>
            <w:tcW w:w="5805" w:type="dxa"/>
            <w:vAlign w:val="bottom"/>
          </w:tcPr>
          <w:p w:rsidR="00920471" w:rsidRPr="00C65B01" w:rsidRDefault="00A1210E">
            <w:pPr>
              <w:rPr>
                <w:rFonts w:ascii="Times New Roman" w:hAnsi="Times New Roman"/>
                <w:sz w:val="24"/>
                <w:szCs w:val="24"/>
              </w:rPr>
            </w:pPr>
            <w:r w:rsidRPr="00A1210E">
              <w:rPr>
                <w:rFonts w:ascii="Times New Roman" w:hAnsi="Times New Roman"/>
                <w:sz w:val="24"/>
                <w:szCs w:val="24"/>
              </w:rPr>
              <w:t>Уменьшение остатков средств бюджетов</w:t>
            </w:r>
          </w:p>
        </w:tc>
      </w:tr>
      <w:tr w:rsidR="00920471" w:rsidRPr="003769F2" w:rsidTr="00C65B01">
        <w:tc>
          <w:tcPr>
            <w:tcW w:w="3181" w:type="dxa"/>
            <w:vAlign w:val="center"/>
          </w:tcPr>
          <w:p w:rsidR="00920471" w:rsidRPr="003769F2" w:rsidRDefault="00A1210E" w:rsidP="004C4DE2">
            <w:pPr>
              <w:widowControl w:val="0"/>
              <w:autoSpaceDE w:val="0"/>
              <w:autoSpaceDN w:val="0"/>
              <w:jc w:val="center"/>
              <w:rPr>
                <w:rFonts w:ascii="Times New Roman" w:eastAsiaTheme="minorEastAsia" w:hAnsi="Times New Roman"/>
                <w:sz w:val="24"/>
                <w:szCs w:val="24"/>
              </w:rPr>
            </w:pPr>
            <w:r w:rsidRPr="00A1210E">
              <w:rPr>
                <w:rFonts w:ascii="Times New Roman" w:eastAsiaTheme="minorEastAsia" w:hAnsi="Times New Roman"/>
                <w:sz w:val="24"/>
                <w:szCs w:val="24"/>
              </w:rPr>
              <w:t>000 01 05 02 00 00 0000 600</w:t>
            </w:r>
          </w:p>
        </w:tc>
        <w:tc>
          <w:tcPr>
            <w:tcW w:w="5805" w:type="dxa"/>
            <w:vAlign w:val="bottom"/>
          </w:tcPr>
          <w:p w:rsidR="00920471" w:rsidRPr="00C65B01" w:rsidRDefault="00A1210E">
            <w:pPr>
              <w:rPr>
                <w:rFonts w:ascii="Times New Roman" w:hAnsi="Times New Roman"/>
                <w:sz w:val="24"/>
                <w:szCs w:val="24"/>
              </w:rPr>
            </w:pPr>
            <w:r w:rsidRPr="00A1210E">
              <w:rPr>
                <w:rFonts w:ascii="Times New Roman" w:hAnsi="Times New Roman"/>
                <w:sz w:val="24"/>
                <w:szCs w:val="24"/>
              </w:rPr>
              <w:t>Уменьшение прочих остатков средств бюджетов</w:t>
            </w:r>
          </w:p>
        </w:tc>
      </w:tr>
      <w:tr w:rsidR="00920471" w:rsidRPr="003769F2" w:rsidTr="00C65B01">
        <w:tc>
          <w:tcPr>
            <w:tcW w:w="3181" w:type="dxa"/>
            <w:vAlign w:val="center"/>
          </w:tcPr>
          <w:p w:rsidR="00920471" w:rsidRPr="003769F2" w:rsidRDefault="00A1210E" w:rsidP="004C4DE2">
            <w:pPr>
              <w:widowControl w:val="0"/>
              <w:autoSpaceDE w:val="0"/>
              <w:autoSpaceDN w:val="0"/>
              <w:jc w:val="center"/>
              <w:rPr>
                <w:rFonts w:ascii="Times New Roman" w:eastAsiaTheme="minorEastAsia" w:hAnsi="Times New Roman"/>
                <w:sz w:val="24"/>
                <w:szCs w:val="24"/>
              </w:rPr>
            </w:pPr>
            <w:r>
              <w:rPr>
                <w:rFonts w:ascii="Times New Roman" w:eastAsiaTheme="minorEastAsia" w:hAnsi="Times New Roman"/>
                <w:sz w:val="24"/>
                <w:szCs w:val="24"/>
              </w:rPr>
              <w:t>916</w:t>
            </w:r>
            <w:r w:rsidRPr="00A1210E">
              <w:rPr>
                <w:rFonts w:ascii="Times New Roman" w:eastAsiaTheme="minorEastAsia" w:hAnsi="Times New Roman"/>
                <w:sz w:val="24"/>
                <w:szCs w:val="24"/>
              </w:rPr>
              <w:t xml:space="preserve"> 01 05 02 01 10 0000 610</w:t>
            </w:r>
          </w:p>
        </w:tc>
        <w:tc>
          <w:tcPr>
            <w:tcW w:w="5805" w:type="dxa"/>
            <w:vAlign w:val="bottom"/>
          </w:tcPr>
          <w:p w:rsidR="00920471" w:rsidRPr="00C65B01" w:rsidRDefault="00A1210E">
            <w:pPr>
              <w:rPr>
                <w:rFonts w:ascii="Times New Roman" w:hAnsi="Times New Roman"/>
                <w:iCs/>
                <w:sz w:val="24"/>
                <w:szCs w:val="24"/>
              </w:rPr>
            </w:pPr>
            <w:r w:rsidRPr="00A1210E">
              <w:rPr>
                <w:rFonts w:ascii="Times New Roman" w:hAnsi="Times New Roman"/>
                <w:iCs/>
                <w:sz w:val="24"/>
                <w:szCs w:val="24"/>
              </w:rPr>
              <w:t>Уменьшение прочих остатков денежных средств бюджетов сельских поселений</w:t>
            </w:r>
          </w:p>
        </w:tc>
      </w:tr>
    </w:tbl>
    <w:p w:rsidR="00834E3C" w:rsidRPr="003769F2" w:rsidRDefault="00834E3C" w:rsidP="00A1210E">
      <w:pPr>
        <w:tabs>
          <w:tab w:val="left" w:pos="5103"/>
        </w:tabs>
        <w:rPr>
          <w:rFonts w:ascii="Times New Roman" w:hAnsi="Times New Roman"/>
          <w:sz w:val="24"/>
          <w:szCs w:val="24"/>
        </w:rPr>
        <w:sectPr w:rsidR="00834E3C" w:rsidRPr="003769F2" w:rsidSect="001E6B4F">
          <w:pgSz w:w="11907" w:h="16840" w:code="9"/>
          <w:pgMar w:top="1134" w:right="567" w:bottom="1134" w:left="1985" w:header="454" w:footer="454" w:gutter="0"/>
          <w:paperSrc w:first="7" w:other="7"/>
          <w:pgNumType w:start="1"/>
          <w:cols w:space="720"/>
          <w:formProt w:val="0"/>
          <w:noEndnote/>
          <w:docGrid w:linePitch="272"/>
        </w:sectPr>
      </w:pPr>
    </w:p>
    <w:p w:rsidR="001E6B4F" w:rsidRPr="00E61399" w:rsidRDefault="001E6B4F" w:rsidP="00A1210E">
      <w:pPr>
        <w:tabs>
          <w:tab w:val="left" w:pos="5103"/>
        </w:tabs>
        <w:rPr>
          <w:rFonts w:ascii="Times New Roman" w:hAnsi="Times New Roman"/>
          <w:b/>
          <w:sz w:val="28"/>
        </w:rPr>
      </w:pPr>
    </w:p>
    <w:sectPr w:rsidR="001E6B4F" w:rsidRPr="00E61399" w:rsidSect="00067B19">
      <w:pgSz w:w="11907" w:h="16840" w:code="9"/>
      <w:pgMar w:top="851" w:right="567" w:bottom="1134" w:left="1985" w:header="454" w:footer="454" w:gutter="0"/>
      <w:paperSrc w:first="7" w:other="7"/>
      <w:pgNumType w:start="1"/>
      <w:cols w:space="720"/>
      <w:formProt w:val="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44" w:rsidRDefault="00E02944">
      <w:r>
        <w:separator/>
      </w:r>
    </w:p>
  </w:endnote>
  <w:endnote w:type="continuationSeparator" w:id="1">
    <w:p w:rsidR="00E02944" w:rsidRDefault="00E0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44" w:rsidRDefault="00E02944">
      <w:r>
        <w:separator/>
      </w:r>
    </w:p>
  </w:footnote>
  <w:footnote w:type="continuationSeparator" w:id="1">
    <w:p w:rsidR="00E02944" w:rsidRDefault="00E0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64092"/>
      <w:docPartObj>
        <w:docPartGallery w:val="Page Numbers (Top of Page)"/>
        <w:docPartUnique/>
      </w:docPartObj>
    </w:sdtPr>
    <w:sdtContent>
      <w:p w:rsidR="00AC11AA" w:rsidRDefault="00F2590F">
        <w:pPr>
          <w:pStyle w:val="a3"/>
          <w:jc w:val="center"/>
        </w:pPr>
        <w:r>
          <w:fldChar w:fldCharType="begin"/>
        </w:r>
        <w:r w:rsidR="00AC11AA">
          <w:instrText>PAGE   \* MERGEFORMAT</w:instrText>
        </w:r>
        <w:r>
          <w:fldChar w:fldCharType="separate"/>
        </w:r>
        <w:r w:rsidR="00B90907">
          <w:rPr>
            <w:noProof/>
          </w:rPr>
          <w:t>6</w:t>
        </w:r>
        <w:r>
          <w:rPr>
            <w:noProof/>
          </w:rPr>
          <w:fldChar w:fldCharType="end"/>
        </w:r>
      </w:p>
    </w:sdtContent>
  </w:sdt>
  <w:p w:rsidR="00AC11AA" w:rsidRDefault="00AC11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5748"/>
    <w:multiLevelType w:val="hybridMultilevel"/>
    <w:tmpl w:val="FB6E5678"/>
    <w:lvl w:ilvl="0" w:tplc="28021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EF21E6"/>
    <w:multiLevelType w:val="multilevel"/>
    <w:tmpl w:val="AEAA3F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6"/>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attr0#Бланк" w:val="OID_TYPE#620200386=Приказ министерства финансов Иркутской области1"/>
    <w:docVar w:name="attr1#Вид документа" w:val="OID_TYPE#620200006=Приказ министерства финансов Иркутской области"/>
    <w:docVar w:name="ESED_BlankNum" w:val="0"/>
    <w:docVar w:name="SPD_Annotation" w:val="Приказ министерства финансов Иркутской области"/>
    <w:docVar w:name="SPD_hostURL" w:val="kodeks"/>
    <w:docVar w:name="SPD_vDir" w:val="spd"/>
  </w:docVars>
  <w:rsids>
    <w:rsidRoot w:val="00E02ED7"/>
    <w:rsid w:val="0001179A"/>
    <w:rsid w:val="00017859"/>
    <w:rsid w:val="000213DE"/>
    <w:rsid w:val="00025AA1"/>
    <w:rsid w:val="00026BA2"/>
    <w:rsid w:val="00034A9E"/>
    <w:rsid w:val="000365AD"/>
    <w:rsid w:val="000368B2"/>
    <w:rsid w:val="00040069"/>
    <w:rsid w:val="000412E0"/>
    <w:rsid w:val="0005376E"/>
    <w:rsid w:val="00063ED0"/>
    <w:rsid w:val="00067B19"/>
    <w:rsid w:val="00074821"/>
    <w:rsid w:val="00080E60"/>
    <w:rsid w:val="000C5C1B"/>
    <w:rsid w:val="000D2DD7"/>
    <w:rsid w:val="000E7EED"/>
    <w:rsid w:val="000F55A6"/>
    <w:rsid w:val="000F67E8"/>
    <w:rsid w:val="000F7E93"/>
    <w:rsid w:val="001212E0"/>
    <w:rsid w:val="00121884"/>
    <w:rsid w:val="00122F88"/>
    <w:rsid w:val="001301A4"/>
    <w:rsid w:val="0013295D"/>
    <w:rsid w:val="00132EA1"/>
    <w:rsid w:val="001334E8"/>
    <w:rsid w:val="001471B1"/>
    <w:rsid w:val="001503FB"/>
    <w:rsid w:val="00151C73"/>
    <w:rsid w:val="00166FBC"/>
    <w:rsid w:val="00171F74"/>
    <w:rsid w:val="0017334D"/>
    <w:rsid w:val="00174430"/>
    <w:rsid w:val="00175573"/>
    <w:rsid w:val="00184B82"/>
    <w:rsid w:val="00185889"/>
    <w:rsid w:val="00191AAE"/>
    <w:rsid w:val="001A2000"/>
    <w:rsid w:val="001B0FD5"/>
    <w:rsid w:val="001B6D1A"/>
    <w:rsid w:val="001C2461"/>
    <w:rsid w:val="001C65BF"/>
    <w:rsid w:val="001D04B7"/>
    <w:rsid w:val="001D5E25"/>
    <w:rsid w:val="001E417E"/>
    <w:rsid w:val="001E6B4F"/>
    <w:rsid w:val="001F0748"/>
    <w:rsid w:val="001F4A62"/>
    <w:rsid w:val="0020221C"/>
    <w:rsid w:val="0020477F"/>
    <w:rsid w:val="002057AA"/>
    <w:rsid w:val="00206CE3"/>
    <w:rsid w:val="00206E52"/>
    <w:rsid w:val="002141B0"/>
    <w:rsid w:val="002237D0"/>
    <w:rsid w:val="00225139"/>
    <w:rsid w:val="0022557E"/>
    <w:rsid w:val="0023231D"/>
    <w:rsid w:val="00233086"/>
    <w:rsid w:val="00235C3F"/>
    <w:rsid w:val="002448E5"/>
    <w:rsid w:val="00246A55"/>
    <w:rsid w:val="0025013C"/>
    <w:rsid w:val="00250F7D"/>
    <w:rsid w:val="00254AD1"/>
    <w:rsid w:val="00255462"/>
    <w:rsid w:val="0026081B"/>
    <w:rsid w:val="00265D76"/>
    <w:rsid w:val="0026691C"/>
    <w:rsid w:val="00267959"/>
    <w:rsid w:val="00267B42"/>
    <w:rsid w:val="002722D6"/>
    <w:rsid w:val="00273A73"/>
    <w:rsid w:val="00281DF9"/>
    <w:rsid w:val="0028702A"/>
    <w:rsid w:val="00287B56"/>
    <w:rsid w:val="00292BA7"/>
    <w:rsid w:val="002B0EA8"/>
    <w:rsid w:val="002C2607"/>
    <w:rsid w:val="002C350C"/>
    <w:rsid w:val="002D6BBA"/>
    <w:rsid w:val="002E404B"/>
    <w:rsid w:val="002F5678"/>
    <w:rsid w:val="00302100"/>
    <w:rsid w:val="003058F7"/>
    <w:rsid w:val="00306C18"/>
    <w:rsid w:val="0031019F"/>
    <w:rsid w:val="00314DE3"/>
    <w:rsid w:val="003150A6"/>
    <w:rsid w:val="00317A40"/>
    <w:rsid w:val="00321726"/>
    <w:rsid w:val="00331796"/>
    <w:rsid w:val="00335AFF"/>
    <w:rsid w:val="00341AFF"/>
    <w:rsid w:val="0034483B"/>
    <w:rsid w:val="003455F3"/>
    <w:rsid w:val="0035253C"/>
    <w:rsid w:val="0035275D"/>
    <w:rsid w:val="0036406B"/>
    <w:rsid w:val="00372AB5"/>
    <w:rsid w:val="003769F2"/>
    <w:rsid w:val="00392F76"/>
    <w:rsid w:val="003A00EF"/>
    <w:rsid w:val="003A2FCA"/>
    <w:rsid w:val="003A6BB5"/>
    <w:rsid w:val="003A7FD5"/>
    <w:rsid w:val="003C3658"/>
    <w:rsid w:val="003E2F30"/>
    <w:rsid w:val="003E50B9"/>
    <w:rsid w:val="003F0EEE"/>
    <w:rsid w:val="003F1C57"/>
    <w:rsid w:val="003F2657"/>
    <w:rsid w:val="003F62D9"/>
    <w:rsid w:val="00423DD8"/>
    <w:rsid w:val="00430A5B"/>
    <w:rsid w:val="004327C5"/>
    <w:rsid w:val="00441626"/>
    <w:rsid w:val="0045035E"/>
    <w:rsid w:val="00465F6F"/>
    <w:rsid w:val="0046784E"/>
    <w:rsid w:val="00471F4A"/>
    <w:rsid w:val="00475EDA"/>
    <w:rsid w:val="0048181A"/>
    <w:rsid w:val="00485B9E"/>
    <w:rsid w:val="00492602"/>
    <w:rsid w:val="00493126"/>
    <w:rsid w:val="004966CA"/>
    <w:rsid w:val="004B2C4D"/>
    <w:rsid w:val="004C4DE2"/>
    <w:rsid w:val="004C559E"/>
    <w:rsid w:val="004C709B"/>
    <w:rsid w:val="004D22C5"/>
    <w:rsid w:val="004D6CF4"/>
    <w:rsid w:val="004D764B"/>
    <w:rsid w:val="004E5CC7"/>
    <w:rsid w:val="004F06A9"/>
    <w:rsid w:val="004F52F8"/>
    <w:rsid w:val="00500C21"/>
    <w:rsid w:val="0051456B"/>
    <w:rsid w:val="00515D27"/>
    <w:rsid w:val="0051605C"/>
    <w:rsid w:val="00524FB9"/>
    <w:rsid w:val="00531F87"/>
    <w:rsid w:val="00532878"/>
    <w:rsid w:val="005368D2"/>
    <w:rsid w:val="0054036D"/>
    <w:rsid w:val="005450AD"/>
    <w:rsid w:val="00563100"/>
    <w:rsid w:val="005676E8"/>
    <w:rsid w:val="00574044"/>
    <w:rsid w:val="005768C3"/>
    <w:rsid w:val="00580172"/>
    <w:rsid w:val="00584F4E"/>
    <w:rsid w:val="005860AE"/>
    <w:rsid w:val="00586D12"/>
    <w:rsid w:val="0059514E"/>
    <w:rsid w:val="005969D8"/>
    <w:rsid w:val="005A7543"/>
    <w:rsid w:val="005A7817"/>
    <w:rsid w:val="005B72E1"/>
    <w:rsid w:val="005C1264"/>
    <w:rsid w:val="005C67D6"/>
    <w:rsid w:val="005D1DE1"/>
    <w:rsid w:val="005D6D66"/>
    <w:rsid w:val="005F453D"/>
    <w:rsid w:val="00614738"/>
    <w:rsid w:val="00614882"/>
    <w:rsid w:val="006200D2"/>
    <w:rsid w:val="00620C88"/>
    <w:rsid w:val="00633D3A"/>
    <w:rsid w:val="00640BA9"/>
    <w:rsid w:val="0064597B"/>
    <w:rsid w:val="0065001C"/>
    <w:rsid w:val="00653095"/>
    <w:rsid w:val="00653B6B"/>
    <w:rsid w:val="00657C09"/>
    <w:rsid w:val="00661848"/>
    <w:rsid w:val="00664E95"/>
    <w:rsid w:val="00672114"/>
    <w:rsid w:val="00674AF6"/>
    <w:rsid w:val="0068700F"/>
    <w:rsid w:val="00696EA6"/>
    <w:rsid w:val="006A146A"/>
    <w:rsid w:val="006A3388"/>
    <w:rsid w:val="006B0B85"/>
    <w:rsid w:val="006B1648"/>
    <w:rsid w:val="006B235D"/>
    <w:rsid w:val="006B30A8"/>
    <w:rsid w:val="006C4D04"/>
    <w:rsid w:val="006C5A0B"/>
    <w:rsid w:val="006D0FE1"/>
    <w:rsid w:val="006D6938"/>
    <w:rsid w:val="006E001D"/>
    <w:rsid w:val="006E2882"/>
    <w:rsid w:val="006E40C2"/>
    <w:rsid w:val="006E58E3"/>
    <w:rsid w:val="006E671F"/>
    <w:rsid w:val="006E690F"/>
    <w:rsid w:val="006F629F"/>
    <w:rsid w:val="007017DC"/>
    <w:rsid w:val="00706599"/>
    <w:rsid w:val="00711FA7"/>
    <w:rsid w:val="007148A6"/>
    <w:rsid w:val="00715201"/>
    <w:rsid w:val="007178C1"/>
    <w:rsid w:val="007204BF"/>
    <w:rsid w:val="0072061E"/>
    <w:rsid w:val="007211C9"/>
    <w:rsid w:val="00725814"/>
    <w:rsid w:val="00736CB1"/>
    <w:rsid w:val="0074699A"/>
    <w:rsid w:val="007473DC"/>
    <w:rsid w:val="00750DD7"/>
    <w:rsid w:val="0075150A"/>
    <w:rsid w:val="00752F66"/>
    <w:rsid w:val="007573A8"/>
    <w:rsid w:val="007641C7"/>
    <w:rsid w:val="007765A6"/>
    <w:rsid w:val="007804A1"/>
    <w:rsid w:val="00782A38"/>
    <w:rsid w:val="007843C4"/>
    <w:rsid w:val="0079380C"/>
    <w:rsid w:val="007A1E5D"/>
    <w:rsid w:val="007A5553"/>
    <w:rsid w:val="007B2338"/>
    <w:rsid w:val="007B3645"/>
    <w:rsid w:val="007E13DB"/>
    <w:rsid w:val="007E45F7"/>
    <w:rsid w:val="007F51FA"/>
    <w:rsid w:val="007F6AD3"/>
    <w:rsid w:val="008041B9"/>
    <w:rsid w:val="0080446F"/>
    <w:rsid w:val="0081522F"/>
    <w:rsid w:val="008269A9"/>
    <w:rsid w:val="008343E7"/>
    <w:rsid w:val="00834E3C"/>
    <w:rsid w:val="00836076"/>
    <w:rsid w:val="008451FC"/>
    <w:rsid w:val="00845514"/>
    <w:rsid w:val="008465FA"/>
    <w:rsid w:val="00853397"/>
    <w:rsid w:val="00855001"/>
    <w:rsid w:val="0086157F"/>
    <w:rsid w:val="00863F64"/>
    <w:rsid w:val="00865604"/>
    <w:rsid w:val="00871FC5"/>
    <w:rsid w:val="00876233"/>
    <w:rsid w:val="00882D8D"/>
    <w:rsid w:val="0089139D"/>
    <w:rsid w:val="00897CB9"/>
    <w:rsid w:val="008A2D30"/>
    <w:rsid w:val="008A2EC0"/>
    <w:rsid w:val="008B3121"/>
    <w:rsid w:val="008C5631"/>
    <w:rsid w:val="008C78B0"/>
    <w:rsid w:val="008D29D0"/>
    <w:rsid w:val="008D40F8"/>
    <w:rsid w:val="008F1B7B"/>
    <w:rsid w:val="00906EF3"/>
    <w:rsid w:val="00920471"/>
    <w:rsid w:val="00922356"/>
    <w:rsid w:val="009354F6"/>
    <w:rsid w:val="00936D77"/>
    <w:rsid w:val="00943874"/>
    <w:rsid w:val="00950A30"/>
    <w:rsid w:val="00952E56"/>
    <w:rsid w:val="00954FA4"/>
    <w:rsid w:val="00972A06"/>
    <w:rsid w:val="00973A49"/>
    <w:rsid w:val="00983C17"/>
    <w:rsid w:val="0099020D"/>
    <w:rsid w:val="009973AE"/>
    <w:rsid w:val="009A0A2A"/>
    <w:rsid w:val="009A0A42"/>
    <w:rsid w:val="009A2CBC"/>
    <w:rsid w:val="009A67AA"/>
    <w:rsid w:val="009C4C63"/>
    <w:rsid w:val="009D0F61"/>
    <w:rsid w:val="009D7042"/>
    <w:rsid w:val="009E4886"/>
    <w:rsid w:val="009E64C4"/>
    <w:rsid w:val="009E74F7"/>
    <w:rsid w:val="009F2862"/>
    <w:rsid w:val="009F466D"/>
    <w:rsid w:val="009F5B2D"/>
    <w:rsid w:val="00A00551"/>
    <w:rsid w:val="00A01D65"/>
    <w:rsid w:val="00A03B40"/>
    <w:rsid w:val="00A04023"/>
    <w:rsid w:val="00A0539C"/>
    <w:rsid w:val="00A06596"/>
    <w:rsid w:val="00A1210E"/>
    <w:rsid w:val="00A143B3"/>
    <w:rsid w:val="00A27494"/>
    <w:rsid w:val="00A33E47"/>
    <w:rsid w:val="00A36853"/>
    <w:rsid w:val="00A36F4C"/>
    <w:rsid w:val="00A3742F"/>
    <w:rsid w:val="00A4498A"/>
    <w:rsid w:val="00A44B1D"/>
    <w:rsid w:val="00A62426"/>
    <w:rsid w:val="00A65CAB"/>
    <w:rsid w:val="00A66C27"/>
    <w:rsid w:val="00A723F7"/>
    <w:rsid w:val="00A7348E"/>
    <w:rsid w:val="00A80409"/>
    <w:rsid w:val="00A90701"/>
    <w:rsid w:val="00A917E8"/>
    <w:rsid w:val="00A95432"/>
    <w:rsid w:val="00AA6EBA"/>
    <w:rsid w:val="00AB2C90"/>
    <w:rsid w:val="00AB35CF"/>
    <w:rsid w:val="00AB3C46"/>
    <w:rsid w:val="00AC11AA"/>
    <w:rsid w:val="00AC59D3"/>
    <w:rsid w:val="00AC75DB"/>
    <w:rsid w:val="00AD1053"/>
    <w:rsid w:val="00AD1E10"/>
    <w:rsid w:val="00AD2FA6"/>
    <w:rsid w:val="00AD3729"/>
    <w:rsid w:val="00AD5DFC"/>
    <w:rsid w:val="00AE4707"/>
    <w:rsid w:val="00AF22E4"/>
    <w:rsid w:val="00AF2A15"/>
    <w:rsid w:val="00AF38AC"/>
    <w:rsid w:val="00B07A2C"/>
    <w:rsid w:val="00B1067F"/>
    <w:rsid w:val="00B1161B"/>
    <w:rsid w:val="00B16895"/>
    <w:rsid w:val="00B17ABE"/>
    <w:rsid w:val="00B30C20"/>
    <w:rsid w:val="00B31AFA"/>
    <w:rsid w:val="00B35A6E"/>
    <w:rsid w:val="00B35E2C"/>
    <w:rsid w:val="00B51A2F"/>
    <w:rsid w:val="00B67E42"/>
    <w:rsid w:val="00B736B5"/>
    <w:rsid w:val="00B743A2"/>
    <w:rsid w:val="00B76A04"/>
    <w:rsid w:val="00B90907"/>
    <w:rsid w:val="00B945C4"/>
    <w:rsid w:val="00B96CEA"/>
    <w:rsid w:val="00BB51B2"/>
    <w:rsid w:val="00BD1901"/>
    <w:rsid w:val="00BD34D8"/>
    <w:rsid w:val="00BE3872"/>
    <w:rsid w:val="00BE6D1C"/>
    <w:rsid w:val="00BE7035"/>
    <w:rsid w:val="00BF085E"/>
    <w:rsid w:val="00BF08B2"/>
    <w:rsid w:val="00BF0A67"/>
    <w:rsid w:val="00BF4EF9"/>
    <w:rsid w:val="00C041F1"/>
    <w:rsid w:val="00C05492"/>
    <w:rsid w:val="00C0600D"/>
    <w:rsid w:val="00C25C10"/>
    <w:rsid w:val="00C303A9"/>
    <w:rsid w:val="00C43469"/>
    <w:rsid w:val="00C43FDA"/>
    <w:rsid w:val="00C47371"/>
    <w:rsid w:val="00C5740B"/>
    <w:rsid w:val="00C65B01"/>
    <w:rsid w:val="00C717C4"/>
    <w:rsid w:val="00C87586"/>
    <w:rsid w:val="00C934A4"/>
    <w:rsid w:val="00C93CB4"/>
    <w:rsid w:val="00CA3E29"/>
    <w:rsid w:val="00CB24AA"/>
    <w:rsid w:val="00CC5209"/>
    <w:rsid w:val="00CD301C"/>
    <w:rsid w:val="00CE1C93"/>
    <w:rsid w:val="00CE37BD"/>
    <w:rsid w:val="00CF50C2"/>
    <w:rsid w:val="00D01586"/>
    <w:rsid w:val="00D13BEB"/>
    <w:rsid w:val="00D15ED3"/>
    <w:rsid w:val="00D16A06"/>
    <w:rsid w:val="00D16DDC"/>
    <w:rsid w:val="00D175BD"/>
    <w:rsid w:val="00D20FA1"/>
    <w:rsid w:val="00D324A2"/>
    <w:rsid w:val="00D367B6"/>
    <w:rsid w:val="00D51B62"/>
    <w:rsid w:val="00D6107C"/>
    <w:rsid w:val="00D753BC"/>
    <w:rsid w:val="00D766A5"/>
    <w:rsid w:val="00D776C2"/>
    <w:rsid w:val="00D81D26"/>
    <w:rsid w:val="00D8548E"/>
    <w:rsid w:val="00D92123"/>
    <w:rsid w:val="00D9272A"/>
    <w:rsid w:val="00D964EA"/>
    <w:rsid w:val="00D970B6"/>
    <w:rsid w:val="00DA41ED"/>
    <w:rsid w:val="00DA7309"/>
    <w:rsid w:val="00DB2244"/>
    <w:rsid w:val="00DC262E"/>
    <w:rsid w:val="00DC7388"/>
    <w:rsid w:val="00DD0B0E"/>
    <w:rsid w:val="00DD23F1"/>
    <w:rsid w:val="00DD26DE"/>
    <w:rsid w:val="00DD27E0"/>
    <w:rsid w:val="00DF54D4"/>
    <w:rsid w:val="00DF5A16"/>
    <w:rsid w:val="00DF7B07"/>
    <w:rsid w:val="00E02944"/>
    <w:rsid w:val="00E02ED7"/>
    <w:rsid w:val="00E15008"/>
    <w:rsid w:val="00E211F2"/>
    <w:rsid w:val="00E2320E"/>
    <w:rsid w:val="00E23E7C"/>
    <w:rsid w:val="00E242A8"/>
    <w:rsid w:val="00E24DE3"/>
    <w:rsid w:val="00E33F2D"/>
    <w:rsid w:val="00E36B2E"/>
    <w:rsid w:val="00E42CFC"/>
    <w:rsid w:val="00E43068"/>
    <w:rsid w:val="00E5627C"/>
    <w:rsid w:val="00E61399"/>
    <w:rsid w:val="00E639F9"/>
    <w:rsid w:val="00E75E8B"/>
    <w:rsid w:val="00E762B8"/>
    <w:rsid w:val="00E7790B"/>
    <w:rsid w:val="00E80FDE"/>
    <w:rsid w:val="00E81372"/>
    <w:rsid w:val="00E827E1"/>
    <w:rsid w:val="00E841B8"/>
    <w:rsid w:val="00E913D0"/>
    <w:rsid w:val="00EA056F"/>
    <w:rsid w:val="00EA54E0"/>
    <w:rsid w:val="00EA5727"/>
    <w:rsid w:val="00EB2B65"/>
    <w:rsid w:val="00EB6D32"/>
    <w:rsid w:val="00EB7226"/>
    <w:rsid w:val="00EC0944"/>
    <w:rsid w:val="00EC29EF"/>
    <w:rsid w:val="00ED6A04"/>
    <w:rsid w:val="00EE2669"/>
    <w:rsid w:val="00EE3102"/>
    <w:rsid w:val="00EF733D"/>
    <w:rsid w:val="00F04065"/>
    <w:rsid w:val="00F11838"/>
    <w:rsid w:val="00F24428"/>
    <w:rsid w:val="00F2590F"/>
    <w:rsid w:val="00F369C8"/>
    <w:rsid w:val="00F379AD"/>
    <w:rsid w:val="00F40D5C"/>
    <w:rsid w:val="00F427D7"/>
    <w:rsid w:val="00F428BD"/>
    <w:rsid w:val="00F42B7A"/>
    <w:rsid w:val="00F43E2C"/>
    <w:rsid w:val="00F64BE2"/>
    <w:rsid w:val="00F706AF"/>
    <w:rsid w:val="00F73EB1"/>
    <w:rsid w:val="00F86583"/>
    <w:rsid w:val="00F869BF"/>
    <w:rsid w:val="00F921EB"/>
    <w:rsid w:val="00FA1891"/>
    <w:rsid w:val="00FA6A14"/>
    <w:rsid w:val="00FB372C"/>
    <w:rsid w:val="00FB505F"/>
    <w:rsid w:val="00FB555D"/>
    <w:rsid w:val="00FC692E"/>
    <w:rsid w:val="00FC7435"/>
    <w:rsid w:val="00FD1A3A"/>
    <w:rsid w:val="00FD44CC"/>
    <w:rsid w:val="00FD6775"/>
    <w:rsid w:val="00FD69D2"/>
    <w:rsid w:val="00FD7619"/>
    <w:rsid w:val="00FF4CBD"/>
    <w:rsid w:val="00FF5A51"/>
    <w:rsid w:val="00FF7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38"/>
    <w:pPr>
      <w:spacing w:after="0" w:line="240" w:lineRule="auto"/>
    </w:pPr>
    <w:rPr>
      <w:sz w:val="20"/>
      <w:szCs w:val="20"/>
    </w:rPr>
  </w:style>
  <w:style w:type="paragraph" w:styleId="1">
    <w:name w:val="heading 1"/>
    <w:basedOn w:val="a"/>
    <w:next w:val="a"/>
    <w:link w:val="10"/>
    <w:uiPriority w:val="99"/>
    <w:qFormat/>
    <w:rsid w:val="006B30A8"/>
    <w:pPr>
      <w:keepNext/>
      <w:spacing w:before="120"/>
      <w:jc w:val="center"/>
      <w:outlineLvl w:val="0"/>
    </w:pPr>
    <w:rPr>
      <w:rFonts w:ascii="Times New Roman" w:hAnsi="Times New Roman"/>
      <w:b/>
      <w:sz w:val="28"/>
    </w:rPr>
  </w:style>
  <w:style w:type="paragraph" w:styleId="2">
    <w:name w:val="heading 2"/>
    <w:basedOn w:val="a"/>
    <w:next w:val="a"/>
    <w:link w:val="20"/>
    <w:uiPriority w:val="99"/>
    <w:qFormat/>
    <w:rsid w:val="006B30A8"/>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B30A8"/>
    <w:rPr>
      <w:rFonts w:asciiTheme="majorHAnsi" w:eastAsiaTheme="majorEastAsia" w:hAnsiTheme="majorHAnsi" w:cstheme="majorBidi"/>
      <w:b/>
      <w:bCs/>
      <w:i/>
      <w:iCs/>
      <w:sz w:val="28"/>
      <w:szCs w:val="28"/>
    </w:rPr>
  </w:style>
  <w:style w:type="paragraph" w:styleId="a3">
    <w:name w:val="header"/>
    <w:basedOn w:val="a"/>
    <w:link w:val="a4"/>
    <w:uiPriority w:val="99"/>
    <w:rsid w:val="006B30A8"/>
    <w:pPr>
      <w:tabs>
        <w:tab w:val="center" w:pos="4536"/>
        <w:tab w:val="right" w:pos="9072"/>
      </w:tabs>
    </w:pPr>
  </w:style>
  <w:style w:type="character" w:customStyle="1" w:styleId="a4">
    <w:name w:val="Верхний колонтитул Знак"/>
    <w:basedOn w:val="a0"/>
    <w:link w:val="a3"/>
    <w:uiPriority w:val="99"/>
    <w:rsid w:val="006B30A8"/>
    <w:rPr>
      <w:sz w:val="20"/>
      <w:szCs w:val="20"/>
    </w:rPr>
  </w:style>
  <w:style w:type="character" w:styleId="a5">
    <w:name w:val="page number"/>
    <w:basedOn w:val="a0"/>
    <w:uiPriority w:val="99"/>
    <w:rsid w:val="006B30A8"/>
    <w:rPr>
      <w:rFonts w:cs="Times New Roman"/>
    </w:rPr>
  </w:style>
  <w:style w:type="paragraph" w:styleId="a6">
    <w:name w:val="Block Text"/>
    <w:basedOn w:val="a"/>
    <w:uiPriority w:val="99"/>
    <w:rsid w:val="006B30A8"/>
    <w:pPr>
      <w:spacing w:before="240" w:line="220" w:lineRule="exact"/>
      <w:ind w:left="57" w:right="5273"/>
      <w:jc w:val="both"/>
    </w:pPr>
    <w:rPr>
      <w:noProof/>
      <w:sz w:val="28"/>
    </w:rPr>
  </w:style>
  <w:style w:type="paragraph" w:styleId="a7">
    <w:name w:val="footer"/>
    <w:basedOn w:val="a"/>
    <w:link w:val="a8"/>
    <w:uiPriority w:val="99"/>
    <w:rsid w:val="006B30A8"/>
    <w:pPr>
      <w:tabs>
        <w:tab w:val="center" w:pos="4153"/>
        <w:tab w:val="right" w:pos="8306"/>
      </w:tabs>
    </w:pPr>
  </w:style>
  <w:style w:type="character" w:customStyle="1" w:styleId="a8">
    <w:name w:val="Нижний колонтитул Знак"/>
    <w:basedOn w:val="a0"/>
    <w:link w:val="a7"/>
    <w:uiPriority w:val="99"/>
    <w:semiHidden/>
    <w:rsid w:val="006B30A8"/>
    <w:rPr>
      <w:sz w:val="20"/>
      <w:szCs w:val="20"/>
    </w:rPr>
  </w:style>
  <w:style w:type="paragraph" w:styleId="a9">
    <w:name w:val="Balloon Text"/>
    <w:basedOn w:val="a"/>
    <w:link w:val="aa"/>
    <w:uiPriority w:val="99"/>
    <w:semiHidden/>
    <w:rsid w:val="002C2607"/>
    <w:rPr>
      <w:rFonts w:ascii="Tahoma" w:hAnsi="Tahoma" w:cs="Tahoma"/>
      <w:sz w:val="16"/>
      <w:szCs w:val="16"/>
    </w:rPr>
  </w:style>
  <w:style w:type="character" w:customStyle="1" w:styleId="aa">
    <w:name w:val="Текст выноски Знак"/>
    <w:basedOn w:val="a0"/>
    <w:link w:val="a9"/>
    <w:uiPriority w:val="99"/>
    <w:semiHidden/>
    <w:rsid w:val="006B30A8"/>
    <w:rPr>
      <w:rFonts w:ascii="Segoe UI" w:hAnsi="Segoe UI" w:cs="Segoe UI"/>
      <w:sz w:val="18"/>
      <w:szCs w:val="18"/>
    </w:rPr>
  </w:style>
  <w:style w:type="table" w:customStyle="1" w:styleId="221">
    <w:name w:val="Сетка таблицы221"/>
    <w:basedOn w:val="a1"/>
    <w:next w:val="ab"/>
    <w:rsid w:val="001E6B4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1E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F453D"/>
    <w:pPr>
      <w:ind w:left="720"/>
      <w:contextualSpacing/>
    </w:pPr>
  </w:style>
  <w:style w:type="paragraph" w:customStyle="1" w:styleId="ConsPlusNormal">
    <w:name w:val="ConsPlusNormal"/>
    <w:rsid w:val="00F64BE2"/>
    <w:pPr>
      <w:widowControl w:val="0"/>
      <w:autoSpaceDE w:val="0"/>
      <w:autoSpaceDN w:val="0"/>
      <w:spacing w:after="0" w:line="240" w:lineRule="auto"/>
    </w:pPr>
    <w:rPr>
      <w:rFonts w:ascii="Arial" w:eastAsiaTheme="minorEastAsia" w:hAnsi="Arial" w:cs="Arial"/>
      <w:sz w:val="20"/>
    </w:rPr>
  </w:style>
  <w:style w:type="paragraph" w:customStyle="1" w:styleId="ConsPlusTitle">
    <w:name w:val="ConsPlusTitle"/>
    <w:rsid w:val="00F64BE2"/>
    <w:pPr>
      <w:widowControl w:val="0"/>
      <w:autoSpaceDE w:val="0"/>
      <w:autoSpaceDN w:val="0"/>
      <w:spacing w:after="0" w:line="240" w:lineRule="auto"/>
    </w:pPr>
    <w:rPr>
      <w:rFonts w:ascii="Arial" w:eastAsiaTheme="minorEastAsia" w:hAnsi="Arial"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38"/>
    <w:pPr>
      <w:spacing w:after="0" w:line="240" w:lineRule="auto"/>
    </w:pPr>
    <w:rPr>
      <w:sz w:val="20"/>
      <w:szCs w:val="20"/>
    </w:rPr>
  </w:style>
  <w:style w:type="paragraph" w:styleId="1">
    <w:name w:val="heading 1"/>
    <w:basedOn w:val="a"/>
    <w:next w:val="a"/>
    <w:link w:val="10"/>
    <w:uiPriority w:val="99"/>
    <w:qFormat/>
    <w:pPr>
      <w:keepNext/>
      <w:spacing w:before="120"/>
      <w:jc w:val="center"/>
      <w:outlineLvl w:val="0"/>
    </w:pPr>
    <w:rPr>
      <w:rFonts w:ascii="Times New Roman" w:hAnsi="Times New Roman"/>
      <w:b/>
      <w:sz w:val="28"/>
    </w:rPr>
  </w:style>
  <w:style w:type="paragraph" w:styleId="2">
    <w:name w:val="heading 2"/>
    <w:basedOn w:val="a"/>
    <w:next w:val="a"/>
    <w:link w:val="20"/>
    <w:uiPriority w:val="99"/>
    <w:qFormat/>
    <w:pPr>
      <w:keepNext/>
      <w:spacing w:before="120" w:after="120"/>
      <w:ind w:left="-1361"/>
      <w:jc w:val="center"/>
      <w:outlineLvl w:val="1"/>
    </w:pPr>
    <w:rPr>
      <w:rFonts w:ascii="Times New Roman" w:hAnsi="Times New Roman"/>
      <w:b/>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Pr>
      <w:rFonts w:cs="Times New Roman"/>
    </w:rPr>
  </w:style>
  <w:style w:type="paragraph" w:styleId="a6">
    <w:name w:val="Block Text"/>
    <w:basedOn w:val="a"/>
    <w:uiPriority w:val="99"/>
    <w:pPr>
      <w:spacing w:before="240" w:line="220" w:lineRule="exact"/>
      <w:ind w:left="57" w:right="5273"/>
      <w:jc w:val="both"/>
    </w:pPr>
    <w:rPr>
      <w:noProof/>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rPr>
      <w:sz w:val="20"/>
      <w:szCs w:val="20"/>
    </w:rPr>
  </w:style>
  <w:style w:type="paragraph" w:styleId="a9">
    <w:name w:val="Balloon Text"/>
    <w:basedOn w:val="a"/>
    <w:link w:val="aa"/>
    <w:uiPriority w:val="99"/>
    <w:semiHidden/>
    <w:rsid w:val="002C2607"/>
    <w:rPr>
      <w:rFonts w:ascii="Tahoma" w:hAnsi="Tahoma" w:cs="Tahoma"/>
      <w:sz w:val="16"/>
      <w:szCs w:val="16"/>
    </w:rPr>
  </w:style>
  <w:style w:type="character" w:customStyle="1" w:styleId="aa">
    <w:name w:val="Текст выноски Знак"/>
    <w:basedOn w:val="a0"/>
    <w:link w:val="a9"/>
    <w:uiPriority w:val="99"/>
    <w:semiHidden/>
    <w:rPr>
      <w:rFonts w:ascii="Segoe UI" w:hAnsi="Segoe UI" w:cs="Segoe UI"/>
      <w:sz w:val="18"/>
      <w:szCs w:val="18"/>
    </w:rPr>
  </w:style>
  <w:style w:type="table" w:customStyle="1" w:styleId="221">
    <w:name w:val="Сетка таблицы221"/>
    <w:basedOn w:val="a1"/>
    <w:next w:val="ab"/>
    <w:rsid w:val="001E6B4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1E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F453D"/>
    <w:pPr>
      <w:ind w:left="720"/>
      <w:contextualSpacing/>
    </w:pPr>
  </w:style>
  <w:style w:type="paragraph" w:customStyle="1" w:styleId="ConsPlusNormal">
    <w:name w:val="ConsPlusNormal"/>
    <w:rsid w:val="00F64BE2"/>
    <w:pPr>
      <w:widowControl w:val="0"/>
      <w:autoSpaceDE w:val="0"/>
      <w:autoSpaceDN w:val="0"/>
      <w:spacing w:after="0" w:line="240" w:lineRule="auto"/>
    </w:pPr>
    <w:rPr>
      <w:rFonts w:ascii="Arial" w:eastAsiaTheme="minorEastAsia" w:hAnsi="Arial" w:cs="Arial"/>
      <w:sz w:val="20"/>
    </w:rPr>
  </w:style>
  <w:style w:type="paragraph" w:customStyle="1" w:styleId="ConsPlusTitle">
    <w:name w:val="ConsPlusTitle"/>
    <w:rsid w:val="00F64BE2"/>
    <w:pPr>
      <w:widowControl w:val="0"/>
      <w:autoSpaceDE w:val="0"/>
      <w:autoSpaceDN w:val="0"/>
      <w:spacing w:after="0" w:line="240" w:lineRule="auto"/>
    </w:pPr>
    <w:rPr>
      <w:rFonts w:ascii="Arial" w:eastAsiaTheme="minorEastAsia" w:hAnsi="Arial" w:cs="Arial"/>
      <w:b/>
      <w:sz w:val="20"/>
    </w:rPr>
  </w:style>
</w:styles>
</file>

<file path=word/webSettings.xml><?xml version="1.0" encoding="utf-8"?>
<w:webSettings xmlns:r="http://schemas.openxmlformats.org/officeDocument/2006/relationships" xmlns:w="http://schemas.openxmlformats.org/wordprocessingml/2006/main">
  <w:divs>
    <w:div w:id="707800238">
      <w:bodyDiv w:val="1"/>
      <w:marLeft w:val="0"/>
      <w:marRight w:val="0"/>
      <w:marTop w:val="0"/>
      <w:marBottom w:val="0"/>
      <w:divBdr>
        <w:top w:val="none" w:sz="0" w:space="0" w:color="auto"/>
        <w:left w:val="none" w:sz="0" w:space="0" w:color="auto"/>
        <w:bottom w:val="none" w:sz="0" w:space="0" w:color="auto"/>
        <w:right w:val="none" w:sz="0" w:space="0" w:color="auto"/>
      </w:divBdr>
    </w:div>
    <w:div w:id="1206403177">
      <w:bodyDiv w:val="1"/>
      <w:marLeft w:val="0"/>
      <w:marRight w:val="0"/>
      <w:marTop w:val="0"/>
      <w:marBottom w:val="0"/>
      <w:divBdr>
        <w:top w:val="none" w:sz="0" w:space="0" w:color="auto"/>
        <w:left w:val="none" w:sz="0" w:space="0" w:color="auto"/>
        <w:bottom w:val="none" w:sz="0" w:space="0" w:color="auto"/>
        <w:right w:val="none" w:sz="0" w:space="0" w:color="auto"/>
      </w:divBdr>
    </w:div>
    <w:div w:id="1463033732">
      <w:bodyDiv w:val="1"/>
      <w:marLeft w:val="0"/>
      <w:marRight w:val="0"/>
      <w:marTop w:val="0"/>
      <w:marBottom w:val="0"/>
      <w:divBdr>
        <w:top w:val="none" w:sz="0" w:space="0" w:color="auto"/>
        <w:left w:val="none" w:sz="0" w:space="0" w:color="auto"/>
        <w:bottom w:val="none" w:sz="0" w:space="0" w:color="auto"/>
        <w:right w:val="none" w:sz="0" w:space="0" w:color="auto"/>
      </w:divBdr>
    </w:div>
    <w:div w:id="20126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10B6-1E71-4FEF-8C71-6AA300E5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3883</Words>
  <Characters>31080</Characters>
  <Application>Microsoft Office Word</Application>
  <DocSecurity>0</DocSecurity>
  <Lines>259</Lines>
  <Paragraphs>69</Paragraphs>
  <ScaleCrop>false</ScaleCrop>
  <HeadingPairs>
    <vt:vector size="2" baseType="variant">
      <vt:variant>
        <vt:lpstr>Название</vt:lpstr>
      </vt:variant>
      <vt:variant>
        <vt:i4>1</vt:i4>
      </vt:variant>
    </vt:vector>
  </HeadingPairs>
  <TitlesOfParts>
    <vt:vector size="1" baseType="lpstr">
      <vt:lpstr>Распоряжение аппарата</vt:lpstr>
    </vt:vector>
  </TitlesOfParts>
  <Company>Управление информационного и документационного обеспечения</Company>
  <LinksUpToDate>false</LinksUpToDate>
  <CharactersWithSpaces>34894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аппарата</dc:title>
  <dc:creator>Торопов С.М.</dc:creator>
  <cp:lastModifiedBy>Nadezda</cp:lastModifiedBy>
  <cp:revision>5</cp:revision>
  <cp:lastPrinted>2023-11-15T03:09:00Z</cp:lastPrinted>
  <dcterms:created xsi:type="dcterms:W3CDTF">2023-11-21T11:54:00Z</dcterms:created>
  <dcterms:modified xsi:type="dcterms:W3CDTF">2023-11-22T04:20:00Z</dcterms:modified>
</cp:coreProperties>
</file>