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8F" w:rsidRPr="00082142" w:rsidRDefault="005632D7" w:rsidP="00563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142">
        <w:rPr>
          <w:rFonts w:ascii="Times New Roman" w:hAnsi="Times New Roman" w:cs="Times New Roman"/>
          <w:b/>
          <w:sz w:val="26"/>
          <w:szCs w:val="26"/>
        </w:rPr>
        <w:t>«Деятельность по профилактике коррупции в органах прокуратуры»</w:t>
      </w:r>
    </w:p>
    <w:p w:rsidR="005632D7" w:rsidRDefault="005632D7" w:rsidP="00563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142" w:rsidRDefault="00F15B27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последовательной политики противодействия коррупции – одна из приоритетных задач государственного строительства. Важная роль в этой задаче отведена органам прокуратуры, которыми осуществляется надзор за соблюдением Конституции РФ и исполнением законов.</w:t>
      </w:r>
    </w:p>
    <w:p w:rsidR="00F15B27" w:rsidRDefault="00F15B27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 6 ст. 5 Федерального закона от 25.12.2008 №273-ФЗ «О противодействии коррупции» Генеральный прокурор РФ и подчиненные ему прокуроры в пределах своих полномочий координируют деятельность органов внутренних дел РФ, органов федеральной службы безопасности, таможенных органов РФ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722F" w:rsidRDefault="00F15B27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таких полномочий довольно обширен и в обобщенном виде представляет собой: 1) проведение антикоррупционной экспертизы проектов и утвержденных нормативных правовых актов органов государственной власти и местного самоуправления; </w:t>
      </w:r>
      <w:r w:rsidR="0000722F">
        <w:rPr>
          <w:rFonts w:ascii="Times New Roman" w:hAnsi="Times New Roman" w:cs="Times New Roman"/>
          <w:sz w:val="26"/>
          <w:szCs w:val="26"/>
        </w:rPr>
        <w:t xml:space="preserve">2) проведение проверок исполнения законодательства как о противодействии коррупции, так и в иных сферах </w:t>
      </w:r>
      <w:proofErr w:type="spellStart"/>
      <w:r w:rsidR="0000722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00722F">
        <w:rPr>
          <w:rFonts w:ascii="Times New Roman" w:hAnsi="Times New Roman" w:cs="Times New Roman"/>
          <w:sz w:val="26"/>
          <w:szCs w:val="26"/>
        </w:rPr>
        <w:t>, наиболее подверженным риску коррупционных проявлений (например, бюджетная сфера, сферы оказания государственных и муниципальных услуг, осуществления контроля за деятельностью субъектов малого и среднего предпринимательства).</w:t>
      </w:r>
    </w:p>
    <w:p w:rsidR="0000722F" w:rsidRDefault="0000722F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таких проверок, как правило, выступает реализация полномочий по принятию мер прокурорского реагирования, направленных на устранение допущенных нарушений. К таковым следует отнести:</w:t>
      </w:r>
    </w:p>
    <w:p w:rsidR="0000722F" w:rsidRDefault="0000722F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принесение протеста на нормативный правовой акт, в котором выявлено наличие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фактора, представляющего собой правовую неопределенность, способную в дальнейшем, при применении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правоприменителем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такого правового акта, создавать условия проявлений коррупции;</w:t>
      </w:r>
    </w:p>
    <w:p w:rsidR="0000722F" w:rsidRDefault="0000722F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внесение в адрес руководителей органов государственной власти, местного самоуправления, организаций представлений об устранении нарушений</w:t>
      </w:r>
      <w:r w:rsidR="00054201">
        <w:rPr>
          <w:rFonts w:ascii="Times New Roman" w:hAnsi="Times New Roman" w:cs="Times New Roman"/>
          <w:sz w:val="26"/>
          <w:szCs w:val="26"/>
        </w:rPr>
        <w:t>, а также причин и условий им способствующих;</w:t>
      </w:r>
    </w:p>
    <w:p w:rsidR="0000722F" w:rsidRDefault="0000722F" w:rsidP="00F1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15B27">
        <w:rPr>
          <w:rFonts w:ascii="Times New Roman" w:hAnsi="Times New Roman" w:cs="Times New Roman"/>
          <w:sz w:val="26"/>
          <w:szCs w:val="26"/>
        </w:rPr>
        <w:t xml:space="preserve"> обращение в суды, в том числе, с требованиями </w:t>
      </w:r>
      <w:r w:rsidR="00F15B27" w:rsidRPr="005632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обращении в доход Российской Федерации имущества, принадлежащего должностным лицам, которые не представили сведений, подтверждающих их приобретение на законные доходы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722F" w:rsidRDefault="0000722F" w:rsidP="00F15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F15B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административного преследования в отношении должностных и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совершивших коррупционные административные правонарушения;</w:t>
      </w:r>
    </w:p>
    <w:p w:rsidR="00B75540" w:rsidRDefault="0000722F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F15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proofErr w:type="gramEnd"/>
      <w:r w:rsidR="00054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правоохранительные органы материалов проверки в порядке пункта части 2 статьи 37 Уголовно-процессуального кодекса РФ для решения вопроса об уголовном преследовании лиц, совершивших уголовно-наказуемые деяния</w:t>
      </w:r>
      <w:r w:rsidR="00B755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5540" w:rsidRDefault="00B75540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информирование общественности о результатах работы органов прокуратуры на данном направлении, в том числе, в целях формирования в обществе нетерпимости к данному социально-негативному явлению.</w:t>
      </w:r>
    </w:p>
    <w:p w:rsidR="00B75540" w:rsidRDefault="00B75540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выявление фактов коррупции </w:t>
      </w:r>
      <w:r w:rsidR="0066672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одним из сложных направлений прокурорской деятельности, зачастую, данное обстоятельство обусловлено высокой латентностью таких проявлений со стороны населения конкретной территории</w:t>
      </w:r>
      <w:r w:rsidR="00FB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702" w:rsidRDefault="004D2702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Проведенное прокуратурой района в 2016-2017 годах анонимное анкетирование по данному вопросу показало, что лишь 1% респондентов был готов заявить в компетентные органы о проявлениях коррупции.</w:t>
      </w:r>
    </w:p>
    <w:p w:rsidR="004D2702" w:rsidRDefault="004D2702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объяснения такого низкого показателя видится отсутствие у граждан четко сформированной позиции по данному вопросу: кто-то боится лишиться работы, «сдав» своего начальника, кто-то воспринимает такое поведение как «доносительство», большой процент респондентов высказали мнение о том, что сообщение о коррупции не даст результатов.</w:t>
      </w:r>
    </w:p>
    <w:p w:rsidR="004D2702" w:rsidRDefault="004D2702" w:rsidP="004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замалчивание о таких фактах, как показывает практика, ведет к более значительным негативным последствиям в будущем.</w:t>
      </w:r>
    </w:p>
    <w:p w:rsidR="00FB00D3" w:rsidRDefault="004D2702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обращаем внимание, что органы прокуратуры, и прокуратура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том числе, ведут принципиальную работу по искоренению коррупционных проявлений, ежегодно выявляются нарушения в обозначенной сфере и принимаются меры реагирования.</w:t>
      </w:r>
      <w:r w:rsid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неравнодушных граждан, </w:t>
      </w:r>
      <w:r w:rsid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на данном направлении не заставят себя долго ждать</w:t>
      </w:r>
      <w:r w:rsid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недобросовестный чиновник будет уволен, полагающаяся по закону и невыплаченная в результате произвола выплата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предоставлена, незаконная проверка и наложенный штраф – отменены.</w:t>
      </w:r>
    </w:p>
    <w:p w:rsidR="004F6EA3" w:rsidRPr="004F6EA3" w:rsidRDefault="004F6EA3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сведения сообщаем, что в случае наличия информации о таких фактах, Вы вправе обратиться в органы прокуратуры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лично либо посредством написания письменного заявления. Если Вы опасаетесь предоставлять такую информацию гласно, то Ваше обращение может быть представлено анонимно через ящик приема заявлений на входе в здание прокуратуры либо посредством заполнения электронной заявки через портал прокуратуры в сети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Интренет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путем направления обращения со стороннего ящика электронной почты на адрес прокуратуры района: </w:t>
      </w:r>
      <w:hyperlink r:id="rId4" w:history="1"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proc</w:t>
        </w:r>
        <w:r w:rsidRPr="004F6EA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22@</w:t>
        </w:r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irmail</w:t>
        </w:r>
        <w:r w:rsidRPr="004F6EA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hyperlink r:id="rId5" w:history="1"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OLKH</w:t>
        </w:r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@38.</w:t>
        </w:r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mailop</w:t>
        </w:r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D86F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6EA3" w:rsidRPr="00B75540" w:rsidRDefault="004F6EA3" w:rsidP="00B7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B27" w:rsidRPr="00F15B27" w:rsidRDefault="00F15B27" w:rsidP="00F1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142" w:rsidRPr="005632D7" w:rsidRDefault="00082142" w:rsidP="0008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прокуратуры </w:t>
      </w:r>
      <w:proofErr w:type="spellStart"/>
      <w:r w:rsidRPr="000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Ольхонского</w:t>
      </w:r>
      <w:proofErr w:type="spellEnd"/>
      <w:r w:rsidRPr="000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5632D7" w:rsidRDefault="005632D7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E7" w:rsidRDefault="002E7BE7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E7" w:rsidRDefault="002E7BE7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E7" w:rsidRDefault="002E7BE7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EA3" w:rsidRDefault="004F6EA3" w:rsidP="0056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E7" w:rsidRPr="002E7BE7" w:rsidRDefault="001C534D" w:rsidP="002E7BE7">
      <w:pPr>
        <w:spacing w:before="120"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 всем главам муниципальных образований –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7BE7" w:rsidRPr="002E7BE7" w:rsidRDefault="002E7BE7" w:rsidP="002E7BE7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1C534D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7BE7">
        <w:rPr>
          <w:rFonts w:ascii="Times New Roman" w:hAnsi="Times New Roman" w:cs="Times New Roman"/>
          <w:sz w:val="28"/>
          <w:szCs w:val="28"/>
        </w:rPr>
        <w:t>.04</w:t>
      </w:r>
      <w:r w:rsidR="002E7BE7" w:rsidRPr="002E7BE7">
        <w:rPr>
          <w:rFonts w:ascii="Times New Roman" w:hAnsi="Times New Roman" w:cs="Times New Roman"/>
          <w:sz w:val="28"/>
          <w:szCs w:val="28"/>
        </w:rPr>
        <w:t>.2021 №01-14-21</w:t>
      </w: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Default="002E7BE7" w:rsidP="002E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E7">
        <w:rPr>
          <w:rFonts w:ascii="Times New Roman" w:hAnsi="Times New Roman" w:cs="Times New Roman"/>
          <w:sz w:val="28"/>
          <w:szCs w:val="28"/>
        </w:rPr>
        <w:t>В соответствии с приказом Генерального прокурора Российской Федерации №29</w:t>
      </w:r>
      <w:bookmarkStart w:id="0" w:name="_GoBack"/>
      <w:bookmarkEnd w:id="0"/>
      <w:r w:rsidRPr="002E7BE7">
        <w:rPr>
          <w:rFonts w:ascii="Times New Roman" w:hAnsi="Times New Roman" w:cs="Times New Roman"/>
          <w:sz w:val="28"/>
          <w:szCs w:val="28"/>
        </w:rPr>
        <w:t xml:space="preserve">6 от 17.05.2018 г. «О взаимодействии органов прокуратуры со средствами массовой информации и общественностью» направляем Вам для размещения </w:t>
      </w:r>
      <w:r w:rsidR="001C534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Pr="002E7BE7">
        <w:rPr>
          <w:rFonts w:ascii="Times New Roman" w:hAnsi="Times New Roman" w:cs="Times New Roman"/>
          <w:sz w:val="28"/>
          <w:szCs w:val="28"/>
        </w:rPr>
        <w:t xml:space="preserve"> разъяснительный материал в сфере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Pr="002E7BE7">
        <w:rPr>
          <w:rFonts w:ascii="Times New Roman" w:hAnsi="Times New Roman" w:cs="Times New Roman"/>
          <w:sz w:val="28"/>
          <w:szCs w:val="28"/>
        </w:rPr>
        <w:t>.</w:t>
      </w:r>
    </w:p>
    <w:p w:rsidR="001C534D" w:rsidRPr="001C534D" w:rsidRDefault="001C534D" w:rsidP="002E7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прошу сообщить в письменном виде посредством направления информации на адрес электронной почты прокуратуры в срок </w:t>
      </w:r>
      <w:r w:rsidRPr="001C534D">
        <w:rPr>
          <w:rFonts w:ascii="Times New Roman" w:hAnsi="Times New Roman" w:cs="Times New Roman"/>
          <w:b/>
          <w:sz w:val="28"/>
          <w:szCs w:val="28"/>
        </w:rPr>
        <w:t>не позднее 19.04.2021.</w:t>
      </w:r>
    </w:p>
    <w:p w:rsidR="002E7BE7" w:rsidRPr="002E7BE7" w:rsidRDefault="002E7BE7" w:rsidP="002E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E7">
        <w:rPr>
          <w:rFonts w:ascii="Times New Roman" w:hAnsi="Times New Roman" w:cs="Times New Roman"/>
          <w:sz w:val="28"/>
          <w:szCs w:val="28"/>
        </w:rPr>
        <w:t>Приложение: на 1 л. в 1 экз. (направлено электронной почтой)</w:t>
      </w:r>
    </w:p>
    <w:p w:rsidR="002E7BE7" w:rsidRPr="002E7BE7" w:rsidRDefault="002E7BE7" w:rsidP="002E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7" w:rsidRDefault="002E7BE7" w:rsidP="002E7BE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2E7BE7" w:rsidRPr="002E7BE7" w:rsidRDefault="002E7BE7" w:rsidP="002E7BE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М.С. Филатова</w:t>
      </w: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4D" w:rsidRPr="002E7BE7" w:rsidRDefault="001C534D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D7" w:rsidRPr="002E7BE7" w:rsidRDefault="002E7BE7" w:rsidP="001C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E7">
        <w:rPr>
          <w:rFonts w:ascii="Times New Roman" w:hAnsi="Times New Roman" w:cs="Times New Roman"/>
          <w:szCs w:val="28"/>
        </w:rPr>
        <w:t>А.О. Егорашев, тел. (8-39558) 52-3-99</w:t>
      </w:r>
    </w:p>
    <w:sectPr w:rsidR="005632D7" w:rsidRPr="002E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A"/>
    <w:rsid w:val="0000722F"/>
    <w:rsid w:val="00054201"/>
    <w:rsid w:val="00075FCA"/>
    <w:rsid w:val="00082142"/>
    <w:rsid w:val="000B70F9"/>
    <w:rsid w:val="001C534D"/>
    <w:rsid w:val="0029588D"/>
    <w:rsid w:val="002E7BE7"/>
    <w:rsid w:val="002F2D32"/>
    <w:rsid w:val="004D2702"/>
    <w:rsid w:val="004F6EA3"/>
    <w:rsid w:val="005632D7"/>
    <w:rsid w:val="00666724"/>
    <w:rsid w:val="00B41595"/>
    <w:rsid w:val="00B75540"/>
    <w:rsid w:val="00BA318F"/>
    <w:rsid w:val="00BE1310"/>
    <w:rsid w:val="00D57118"/>
    <w:rsid w:val="00F15B27"/>
    <w:rsid w:val="00FB00D3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299"/>
  <w15:chartTrackingRefBased/>
  <w15:docId w15:val="{732A06FE-5D50-4E4E-95E9-6483F3C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KH@38.mailop.ru" TargetMode="External"/><Relationship Id="rId4" Type="http://schemas.openxmlformats.org/officeDocument/2006/relationships/hyperlink" Target="mailto:proc22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18</cp:revision>
  <cp:lastPrinted>2021-04-13T08:50:00Z</cp:lastPrinted>
  <dcterms:created xsi:type="dcterms:W3CDTF">2021-04-07T14:01:00Z</dcterms:created>
  <dcterms:modified xsi:type="dcterms:W3CDTF">2021-04-13T08:59:00Z</dcterms:modified>
</cp:coreProperties>
</file>